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2026-2031年中国木炭行业深度调研及发展策略研究报告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木炭行业竞争的不断加剧，大型企业间并购整合与资本运作日趋频繁，国内外优秀的木炭企业愈来愈重视对行业市场的分析研究，特别是对当前市场环境和客户需求趋势变化的深入研究，以期提前占领市场，取得先发优势。正因为如此，一大批优秀品牌迅速崛起，逐渐成为行业中的翘楚。中道泰和利用多种独创的信息处理技术，对木炭行业市场海量的数据进行采集、整理、加工、分析、传递，为客户提供一揽子信息解决方案和咨询服务，最大限度地降低客户投资风险与经营成本，把握投资机遇，提高企业竞争力。</w:t>
      </w:r>
    </w:p>
    <w:p>
      <w:pPr>
        <w:spacing w:after="150"/>
      </w:pPr>
      <w:r>
        <w:rPr/>
        <w:t xml:space="preserve">本报告利用中道泰和长期对木炭行业市场跟踪搜集的一手市场数据，同时依据国家统计局、国家商务部、国家发改委、国务院发展研究中心、行业协会、51行业报告网、全国及海外专业研究机构提供的大量权威资料，采用与国际同步的科学分析模型，全面而准确地为您从行业的整体高度来架构分析体系。让您全面、准确地把握整个木炭行业的市场走向和发展趋势。</w:t>
      </w:r>
    </w:p>
    <w:p>
      <w:pPr>
        <w:spacing w:after="150"/>
      </w:pPr>
      <w:r>
        <w:rPr/>
        <w:t xml:space="preserve">报告对中国木炭行业的内外部环境、行业发展现状、产业链发展状况、市场供需、竞争格局、标杆企业、发展趋势、机会风险、发展策略与投资建议等进行了分析，并重点分析了我国木炭行业将面临的机遇与挑战。报告将帮助木炭企业、学术科研单位、投资企业准确了解木炭行业最新发展动向，及早发现木炭行业市场的空白点，机会点，增长点和盈利点……准确把握木炭行业未被满足的市场需求和趋势，有效规避木炭行业投资风险，更有效率地巩固或者拓展相应的战略性目标市场，牢牢把握行业竞争的主动权。形成企业良好的可持续发展优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行业发展现状</w:t>
      </w:r>
    </w:p>
    <w:p>
      <w:pPr>
        <w:spacing w:before="75" w:after="0"/>
      </w:pPr>
      <w:r>
        <w:rPr>
          <w:b w:val="1"/>
          <w:bCs w:val="1"/>
        </w:rPr>
        <w:t xml:space="preserve">第一章 木炭行业界定和分类</w:t>
      </w:r>
    </w:p>
    <w:p>
      <w:pPr>
        <w:spacing w:before="75" w:after="0"/>
      </w:pPr>
      <w:r>
        <w:rPr/>
        <w:t xml:space="preserve">第一节 行业定义基本概念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2021-2026年木炭行业国内外发展概述</w:t>
      </w:r>
    </w:p>
    <w:p>
      <w:pPr>
        <w:spacing w:before="75" w:after="0"/>
      </w:pPr>
      <w:r>
        <w:rPr/>
        <w:t xml:space="preserve">第一节 全球木炭行业发展概况</w:t>
      </w:r>
    </w:p>
    <w:p>
      <w:pPr>
        <w:spacing w:before="75" w:after="0"/>
      </w:pPr>
      <w:r>
        <w:rPr/>
        <w:t xml:space="preserve">一、全球木炭行业发展现状</w:t>
      </w:r>
    </w:p>
    <w:p>
      <w:pPr>
        <w:spacing w:before="75" w:after="0"/>
      </w:pPr>
      <w:r>
        <w:rPr/>
        <w:t xml:space="preserve">二、全球木炭行业发展趋势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中国木炭行业发展概况</w:t>
      </w:r>
    </w:p>
    <w:p>
      <w:pPr>
        <w:spacing w:before="75" w:after="0"/>
      </w:pPr>
      <w:r>
        <w:rPr/>
        <w:t xml:space="preserve">一、中国木炭行业发展历程与现状</w:t>
      </w:r>
    </w:p>
    <w:p>
      <w:pPr>
        <w:spacing w:before="75" w:after="0"/>
      </w:pPr>
      <w:r>
        <w:rPr/>
        <w:t xml:space="preserve">二、中国木炭行业发展中存在的问题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2021-2026年中国木炭行业发展环境分析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木炭行业政策环境</w:t>
      </w:r>
    </w:p>
    <w:p>
      <w:pPr>
        <w:spacing w:before="75" w:after="0"/>
      </w:pPr>
      <w:r>
        <w:rPr/>
        <w:t xml:space="preserve">第四节 木炭行业技术环境</w:t>
      </w:r>
    </w:p>
    <w:p>
      <w:pPr>
        <w:spacing w:before="75" w:after="0"/>
      </w:pPr>
      <w:r>
        <w:rPr>
          <w:b w:val="1"/>
          <w:bCs w:val="1"/>
        </w:rPr>
        <w:t xml:space="preserve">第二部分 行业市场分析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2021-2026年中国木炭行业市场分析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一、木炭行业市场规模及增速</w:t>
      </w:r>
    </w:p>
    <w:p>
      <w:pPr>
        <w:spacing w:before="75" w:after="0"/>
      </w:pPr>
      <w:r>
        <w:rPr/>
        <w:t xml:space="preserve">二、木炭行业市场饱和度</w:t>
      </w:r>
    </w:p>
    <w:p>
      <w:pPr>
        <w:spacing w:before="75" w:after="0"/>
      </w:pPr>
      <w:r>
        <w:rPr/>
        <w:t xml:space="preserve">三、影响木炭行业市场规模的因素</w:t>
      </w:r>
    </w:p>
    <w:p>
      <w:pPr>
        <w:spacing w:before="75" w:after="0"/>
      </w:pPr>
      <w:r>
        <w:rPr/>
        <w:t xml:space="preserve">四、2026-2031年木炭行业市场规模及增速预测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一、木炭行业所处生命周期</w:t>
      </w:r>
    </w:p>
    <w:p>
      <w:pPr>
        <w:spacing w:before="75" w:after="0"/>
      </w:pPr>
      <w:r>
        <w:rPr/>
        <w:t xml:space="preserve">二、技术变革与行业革新对木炭行业的影响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2021-2026年中国木炭行业区域市场分析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第三部分 关联产业分析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2021-2026年中国木炭行业产业链分析</w:t>
      </w:r>
    </w:p>
    <w:p>
      <w:pPr>
        <w:spacing w:before="75" w:after="0"/>
      </w:pPr>
      <w:r>
        <w:rPr/>
        <w:t xml:space="preserve">第一节 木炭行业产业链分析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木炭上游行业分析</w:t>
      </w:r>
    </w:p>
    <w:p>
      <w:pPr>
        <w:spacing w:before="75" w:after="0"/>
      </w:pPr>
      <w:r>
        <w:rPr/>
        <w:t xml:space="preserve">一、木炭成本构成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四、上游行业对木炭行业的影响</w:t>
      </w:r>
    </w:p>
    <w:p>
      <w:pPr>
        <w:spacing w:before="75" w:after="0"/>
      </w:pPr>
      <w:r>
        <w:rPr/>
        <w:t xml:space="preserve">第三节 木炭下游行业分析</w:t>
      </w:r>
    </w:p>
    <w:p>
      <w:pPr>
        <w:spacing w:before="75" w:after="0"/>
      </w:pPr>
      <w:r>
        <w:rPr/>
        <w:t xml:space="preserve">一、木炭下游行业分布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四、下游需求对木炭行业的影响</w:t>
      </w:r>
    </w:p>
    <w:p>
      <w:pPr>
        <w:spacing w:before="75" w:after="0"/>
      </w:pPr>
      <w:r>
        <w:rPr>
          <w:b w:val="1"/>
          <w:bCs w:val="1"/>
        </w:rPr>
        <w:t xml:space="preserve">第四部分 行业深度分析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2021-2026年中国木炭行业主导驱动因素分析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/>
        <w:t xml:space="preserve">第三节 行业技术发展</w:t>
      </w:r>
    </w:p>
    <w:p>
      <w:pPr>
        <w:spacing w:before="75" w:after="0"/>
      </w:pPr>
      <w:r>
        <w:rPr/>
        <w:t xml:space="preserve">第四节 行业竞争状况</w:t>
      </w:r>
    </w:p>
    <w:p>
      <w:pPr>
        <w:spacing w:before="75" w:after="0"/>
      </w:pPr>
      <w:r>
        <w:rPr/>
        <w:t xml:space="preserve">第五节 社会需求的变化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2021-2026年中国木炭行业偿债能力分析</w:t>
      </w:r>
    </w:p>
    <w:p>
      <w:pPr>
        <w:spacing w:before="75" w:after="0"/>
      </w:pPr>
      <w:r>
        <w:rPr/>
        <w:t xml:space="preserve">第一节 木炭行业资产负债率分析</w:t>
      </w:r>
    </w:p>
    <w:p>
      <w:pPr>
        <w:spacing w:before="75" w:after="0"/>
      </w:pPr>
      <w:r>
        <w:rPr/>
        <w:t xml:space="preserve">第二节 木炭行业速动比率分析</w:t>
      </w:r>
    </w:p>
    <w:p>
      <w:pPr>
        <w:spacing w:before="75" w:after="0"/>
      </w:pPr>
      <w:r>
        <w:rPr/>
        <w:t xml:space="preserve">第三节 木炭行业流动比率分析</w:t>
      </w:r>
    </w:p>
    <w:p>
      <w:pPr>
        <w:spacing w:before="75" w:after="0"/>
      </w:pPr>
      <w:r>
        <w:rPr/>
        <w:t xml:space="preserve">第四节 木炭行业利息保障倍数分析</w:t>
      </w:r>
    </w:p>
    <w:p>
      <w:pPr>
        <w:spacing w:before="75" w:after="0"/>
      </w:pPr>
      <w:r>
        <w:rPr/>
        <w:t xml:space="preserve">第五节 2026-2031年木炭行业偿债能力预测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2021-2026年中国木炭行业营运能力分析</w:t>
      </w:r>
    </w:p>
    <w:p>
      <w:pPr>
        <w:spacing w:before="75" w:after="0"/>
      </w:pPr>
      <w:r>
        <w:rPr/>
        <w:t xml:space="preserve">第一节 木炭行业总资产周转率分析</w:t>
      </w:r>
    </w:p>
    <w:p>
      <w:pPr>
        <w:spacing w:before="75" w:after="0"/>
      </w:pPr>
      <w:r>
        <w:rPr/>
        <w:t xml:space="preserve">第二节 木炭行业净资产周转率分析</w:t>
      </w:r>
    </w:p>
    <w:p>
      <w:pPr>
        <w:spacing w:before="75" w:after="0"/>
      </w:pPr>
      <w:r>
        <w:rPr/>
        <w:t xml:space="preserve">第三节 木炭行业应收账款周转率分析</w:t>
      </w:r>
    </w:p>
    <w:p>
      <w:pPr>
        <w:spacing w:before="75" w:after="0"/>
      </w:pPr>
      <w:r>
        <w:rPr/>
        <w:t xml:space="preserve">第四节 木炭行业存货周转率分析</w:t>
      </w:r>
    </w:p>
    <w:p>
      <w:pPr>
        <w:spacing w:before="75" w:after="0"/>
      </w:pPr>
      <w:r>
        <w:rPr/>
        <w:t xml:space="preserve">第五节 2026-2031年木炭行业营运能力预测</w:t>
      </w:r>
    </w:p>
    <w:p>
      <w:pPr>
        <w:spacing w:before="75" w:after="0"/>
      </w:pPr>
      <w:r>
        <w:rPr>
          <w:b w:val="1"/>
          <w:bCs w:val="1"/>
        </w:rPr>
        <w:t xml:space="preserve">第五部分 行业竞争分析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2021-2026年中国木炭行业竞争分析</w:t>
      </w:r>
    </w:p>
    <w:p>
      <w:pPr>
        <w:spacing w:before="75" w:after="0"/>
      </w:pPr>
      <w:r>
        <w:rPr/>
        <w:t xml:space="preserve">第一节 重点木炭企业市场份额</w:t>
      </w:r>
    </w:p>
    <w:p>
      <w:pPr>
        <w:spacing w:before="75" w:after="0"/>
      </w:pPr>
      <w:r>
        <w:rPr/>
        <w:t xml:space="preserve">第二节 木炭行业市场集中度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2021-2026年中国木炭行业重点企业分析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第六部分 行业风险及投资建议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2026-2031年中国木炭行业发展与投资风险分析</w:t>
      </w:r>
    </w:p>
    <w:p>
      <w:pPr>
        <w:spacing w:before="75" w:after="0"/>
      </w:pPr>
      <w:r>
        <w:rPr/>
        <w:t xml:space="preserve">第一节 木炭行业环境风险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木炭行业政策风险</w:t>
      </w:r>
    </w:p>
    <w:p>
      <w:pPr>
        <w:spacing w:before="75" w:after="0"/>
      </w:pPr>
      <w:r>
        <w:rPr/>
        <w:t xml:space="preserve">第四节 木炭行业市场风险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2026-2031年中国木炭行业发展前景及投资机会分析</w:t>
      </w:r>
    </w:p>
    <w:p>
      <w:pPr>
        <w:spacing w:before="75" w:after="0"/>
      </w:pPr>
      <w:r>
        <w:rPr/>
        <w:t xml:space="preserve">第一节 木炭行业发展前景预测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木炭行业投资机会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图表：木炭行业生命周期</w:t>
      </w:r>
    </w:p>
    <w:p>
      <w:pPr>
        <w:spacing w:before="75" w:after="0"/>
      </w:pPr>
      <w:r>
        <w:rPr/>
        <w:t xml:space="preserve">图表：木炭行业产业链结构</w:t>
      </w:r>
    </w:p>
    <w:p>
      <w:pPr>
        <w:spacing w:before="75" w:after="0"/>
      </w:pPr>
      <w:r>
        <w:rPr/>
        <w:t xml:space="preserve">图表：2021-2026年全球木炭行业市场规模</w:t>
      </w:r>
    </w:p>
    <w:p>
      <w:pPr>
        <w:spacing w:before="75" w:after="0"/>
      </w:pPr>
      <w:r>
        <w:rPr/>
        <w:t xml:space="preserve">图表：2021-2026年中国木炭行业市场规模</w:t>
      </w:r>
    </w:p>
    <w:p>
      <w:pPr>
        <w:spacing w:before="75" w:after="0"/>
      </w:pPr>
      <w:r>
        <w:rPr/>
        <w:t xml:space="preserve">图表：2021-2026年中国木炭市场占全球份额比较</w:t>
      </w:r>
    </w:p>
    <w:p>
      <w:pPr>
        <w:spacing w:before="75" w:after="0"/>
      </w:pPr>
      <w:r>
        <w:rPr/>
        <w:t xml:space="preserve">图表：2021-2026年木炭行业集中度</w:t>
      </w:r>
    </w:p>
    <w:p>
      <w:pPr>
        <w:spacing w:before="75" w:after="0"/>
      </w:pPr>
      <w:r>
        <w:rPr/>
        <w:t xml:space="preserve">图表：2021-2026年木炭行业利润总额</w:t>
      </w:r>
    </w:p>
    <w:p>
      <w:pPr>
        <w:spacing w:before="75" w:after="0"/>
      </w:pPr>
      <w:r>
        <w:rPr/>
        <w:t xml:space="preserve">图表：2021-2026年木炭行业资产总计</w:t>
      </w:r>
    </w:p>
    <w:p>
      <w:pPr>
        <w:spacing w:before="75" w:after="0"/>
      </w:pPr>
      <w:r>
        <w:rPr/>
        <w:t xml:space="preserve">图表：2021-2026年木炭行业负债总计</w:t>
      </w:r>
    </w:p>
    <w:p>
      <w:pPr>
        <w:spacing w:before="75" w:after="0"/>
      </w:pPr>
      <w:r>
        <w:rPr/>
        <w:t xml:space="preserve">图表：2021-2026年木炭行业竞争力分析</w:t>
      </w:r>
    </w:p>
    <w:p>
      <w:pPr>
        <w:spacing w:before="75" w:after="0"/>
      </w:pPr>
      <w:r>
        <w:rPr/>
        <w:t xml:space="preserve">图表：2021-2026年木炭市场价格走势</w:t>
      </w:r>
    </w:p>
    <w:p>
      <w:pPr>
        <w:spacing w:before="75" w:after="0"/>
      </w:pPr>
      <w:r>
        <w:rPr/>
        <w:t xml:space="preserve">图表：2021-2026年木炭行业主营业务收入</w:t>
      </w:r>
    </w:p>
    <w:p>
      <w:pPr>
        <w:spacing w:before="75" w:after="0"/>
      </w:pPr>
      <w:r>
        <w:rPr/>
        <w:t xml:space="preserve">图表：2021-2026年木炭行业主营业务成本</w:t>
      </w:r>
    </w:p>
    <w:p>
      <w:pPr>
        <w:spacing w:before="75" w:after="0"/>
      </w:pPr>
      <w:r>
        <w:rPr/>
        <w:t xml:space="preserve">图表：2021-2026年木炭行业管理费用分析</w:t>
      </w:r>
    </w:p>
    <w:p>
      <w:pPr>
        <w:spacing w:before="75" w:after="0"/>
      </w:pPr>
      <w:r>
        <w:rPr/>
        <w:t xml:space="preserve">图表：2021-2026年木炭行业财务费用分析</w:t>
      </w:r>
    </w:p>
    <w:p>
      <w:pPr>
        <w:spacing w:before="75" w:after="0"/>
      </w:pPr>
      <w:r>
        <w:rPr/>
        <w:t xml:space="preserve">图表：2021-2026年木炭行业重要数据指标比较</w:t>
      </w:r>
    </w:p>
    <w:p>
      <w:pPr>
        <w:spacing w:before="75" w:after="0"/>
      </w:pPr>
      <w:r>
        <w:rPr/>
        <w:t xml:space="preserve">图表：2021-2026年中国木炭行业盈利能力分析</w:t>
      </w:r>
    </w:p>
    <w:p>
      <w:pPr>
        <w:spacing w:before="75" w:after="0"/>
      </w:pPr>
      <w:r>
        <w:rPr/>
        <w:t xml:space="preserve">图表：2021-2026年中国木炭行业运营能力分析</w:t>
      </w:r>
    </w:p>
    <w:p>
      <w:pPr>
        <w:spacing w:before="75" w:after="0"/>
      </w:pPr>
      <w:r>
        <w:rPr/>
        <w:t xml:space="preserve">图表：2021-2026年中国木炭行业偿债能力分析</w:t>
      </w:r>
    </w:p>
    <w:p>
      <w:pPr>
        <w:spacing w:before="75" w:after="0"/>
      </w:pPr>
      <w:r>
        <w:rPr/>
        <w:t xml:space="preserve">图表：2021-2026年中国木炭行业发展能力分析</w:t>
      </w:r>
    </w:p>
    <w:p>
      <w:pPr>
        <w:spacing w:before="75" w:after="0"/>
      </w:pPr>
      <w:r>
        <w:rPr/>
        <w:t xml:space="preserve">图表：2021-2026年木炭行业不同规模企业数量分布</w:t>
      </w:r>
    </w:p>
    <w:p>
      <w:pPr>
        <w:spacing w:before="75" w:after="0"/>
      </w:pPr>
      <w:r>
        <w:rPr/>
        <w:t xml:space="preserve">图表：2021-2026年木炭行业不同规模企业从业人员分布</w:t>
      </w:r>
    </w:p>
    <w:p>
      <w:pPr>
        <w:spacing w:before="75" w:after="0"/>
      </w:pPr>
      <w:r>
        <w:rPr/>
        <w:t xml:space="preserve">图表：2021-2026年木炭行业不同规模企业资产总额分布</w:t>
      </w:r>
    </w:p>
    <w:p>
      <w:pPr>
        <w:spacing w:before="75" w:after="0"/>
      </w:pPr>
      <w:r>
        <w:rPr/>
        <w:t xml:space="preserve">图表：2021-2026年木炭行业不同规模企业利润总额分布</w:t>
      </w:r>
    </w:p>
    <w:p>
      <w:pPr>
        <w:spacing w:before="75" w:after="0"/>
      </w:pPr>
      <w:r>
        <w:rPr/>
        <w:t xml:space="preserve">图表：2021-2026年木炭行业不同性质企业数量分布</w:t>
      </w:r>
    </w:p>
    <w:p>
      <w:pPr>
        <w:spacing w:before="75" w:after="0"/>
      </w:pPr>
      <w:r>
        <w:rPr/>
        <w:t xml:space="preserve">图表：2021-2026年木炭行业不同性质企业从业人员分布</w:t>
      </w:r>
    </w:p>
    <w:p>
      <w:pPr>
        <w:spacing w:before="75" w:after="0"/>
      </w:pPr>
      <w:r>
        <w:rPr/>
        <w:t xml:space="preserve">图表：2021-2026年木炭行业不同性质企业资产总额分布</w:t>
      </w:r>
    </w:p>
    <w:p>
      <w:pPr>
        <w:spacing w:before="75" w:after="0"/>
      </w:pPr>
      <w:r>
        <w:rPr/>
        <w:t xml:space="preserve">图表：2021-2026年木炭行业不同性质企业利润总额分布</w:t>
      </w:r>
    </w:p>
    <w:p>
      <w:pPr>
        <w:spacing w:before="75" w:after="0"/>
      </w:pPr>
      <w:r>
        <w:rPr/>
        <w:t xml:space="preserve">图表：2026-2031年木炭行业市场规模预测</w:t>
      </w:r>
    </w:p>
    <w:p>
      <w:pPr>
        <w:spacing w:before="75" w:after="0"/>
      </w:pPr>
      <w:r>
        <w:rPr/>
        <w:t xml:space="preserve">图表：2026-2031年木炭行业竞争格局预测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本文地址：https://www.51baogao.cn/bg/20190423/117051.shtml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90423/1170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2026-2031年中国木炭行业深度调研及发展策略研究报告</dc:title>
  <dc:description>2026-2031年中国木炭行业深度调研及发展策略研究报告</dc:description>
  <dc:subject>2026-2031年中国木炭行业深度调研及发展策略研究报告</dc:subject>
  <cp:keywords>研究报告</cp:keywords>
  <cp:category>研究报告</cp:category>
  <cp:lastModifiedBy>北京中道泰和信息咨询有限公司</cp:lastModifiedBy>
  <dcterms:created xsi:type="dcterms:W3CDTF">2026-03-29T18:55:18+08:00</dcterms:created>
  <dcterms:modified xsi:type="dcterms:W3CDTF">2026-03-29T18:55:18+08:00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