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2024-2029年中国医疗器械租赁行业发展全景调研与投资趋势预测研究报告</w:t>
      </w:r>
    </w:p>
    <w:p>
      <w:pPr>
        <w:spacing w:after="150"/>
      </w:pPr>
      <w:r>
        <w:rPr>
          <w:b w:val="1"/>
          <w:bCs w:val="1"/>
        </w:rPr>
        <w:t xml:space="preserve">报告简介</w:t>
      </w:r>
    </w:p>
    <w:p>
      <w:pPr>
        <w:spacing w:after="150"/>
      </w:pPr>
      <w:r>
        <w:rPr/>
        <w:t xml:space="preserve">融资租赁的发展恰好可以改善基层医院的这种压力。对于急需购置设备而资金相对短缺的医疗机构而言，医院只需要支付少量资金，便可获得设备的使用权、经营权、收益权，并最终获得设备的所有权。融资租赁不仅可以降低医疗机构设备采购的门槛，还可以帮助厂商拓宽销售渠道，达到设备融通的目的。</w:t>
      </w:r>
    </w:p>
    <w:p>
      <w:pPr>
        <w:spacing w:after="150"/>
      </w:pPr>
      <w:r>
        <w:rPr/>
        <w:t xml:space="preserve">对于医院管理者来说，融资租赁最大的好处可能是减少采购成本，医院通过与租赁公司、设备供应商合作，将社会资本引入医院，一方面解决了医院急需资金与设备更新之间的矛盾，使医院得以在短时间内以较少的资金迅速扩充设备数量、提升设备等级。另一方面，医疗设备租赁提高了医院的综合诊治能力，增强了为社会提供安全可靠、质优价廉的医疗服务的能力，实现了社会资本投入的经济价值和社会价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租赁联盟、51行业报告网、全国及海外多种相关报刊杂志以及专业研究机构公布和提供的大量资料，对中国医疗器械租赁及各子行业的发展状况、上下游行业发展状况、市场供需形势、新成果与技术等进行了分析，并重点分析了中国医疗器械租赁行业发展状况和特点，以及中国医疗器械租赁行业将面临的挑战、企业的发展策略等。报告还对全球的医疗器械租赁行业发展态势作了详细分析，并对医疗器械租赁行业进行了趋向研判，是医疗器械租赁开发、经营企业，科研、投资机构等单位准确了解目前医疗器械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中国医疗器械租赁行业发展概述</w:t>
      </w:r>
    </w:p>
    <w:p>
      <w:pPr>
        <w:spacing w:after="150"/>
      </w:pPr>
      <w:r>
        <w:rPr/>
        <w:t xml:space="preserve">第一节 医疗器械租赁行业概况</w:t>
      </w:r>
    </w:p>
    <w:p>
      <w:pPr>
        <w:spacing w:after="150"/>
      </w:pPr>
      <w:r>
        <w:rPr/>
        <w:t xml:space="preserve">一、医疗器械定义及产品分类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b w:val="1"/>
          <w:bCs w:val="1"/>
        </w:rPr>
        <w:t xml:space="preserve">第二章 医疗器械租赁行业市场环境及影响分析（pest）</w:t>
      </w:r>
    </w:p>
    <w:p>
      <w:pPr>
        <w:spacing w:after="150"/>
      </w:pPr>
      <w:r>
        <w:rPr/>
        <w:t xml:space="preserve">第一节 医疗器械租赁行业政治法律环境(p)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三、医疗器械租赁产业发展对社会发展的影响</w:t>
      </w:r>
    </w:p>
    <w:p>
      <w:pPr>
        <w:spacing w:after="150"/>
      </w:pPr>
      <w:r>
        <w:rPr/>
        <w:t xml:space="preserve">第四节 行业技术环境分析(t)</w:t>
      </w:r>
    </w:p>
    <w:p>
      <w:pPr>
        <w:spacing w:after="150"/>
      </w:pPr>
      <w:r>
        <w:rPr/>
        <w:t xml:space="preserve">一、医疗器械租赁技术分析</w:t>
      </w:r>
    </w:p>
    <w:p>
      <w:pPr>
        <w:spacing w:after="150"/>
      </w:pPr>
      <w:r>
        <w:rPr/>
        <w:t xml:space="preserve">二、医疗器械租赁技术发展水平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中国医疗器械租赁行业发展分析</w:t>
      </w:r>
    </w:p>
    <w:p>
      <w:pPr>
        <w:spacing w:after="150"/>
      </w:pPr>
      <w:r>
        <w:rPr/>
        <w:t xml:space="preserve">第一节 中国医疗器械行业发展分析</w:t>
      </w:r>
    </w:p>
    <w:p>
      <w:pPr>
        <w:spacing w:after="150"/>
      </w:pPr>
      <w:r>
        <w:rPr/>
        <w:t xml:space="preserve">一、中国医疗器械行业发展政策</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一、中国融资租赁行业发展现状</w:t>
      </w:r>
    </w:p>
    <w:p>
      <w:pPr>
        <w:spacing w:after="150"/>
      </w:pPr>
      <w:r>
        <w:rPr/>
        <w:t xml:space="preserve">1、外资大量涌进中国市场</w:t>
      </w:r>
    </w:p>
    <w:p>
      <w:pPr>
        <w:spacing w:after="150"/>
      </w:pPr>
      <w:r>
        <w:rPr/>
        <w:t xml:space="preserve">2、行业实力不断提升</w:t>
      </w:r>
    </w:p>
    <w:p>
      <w:pPr>
        <w:spacing w:after="150"/>
      </w:pPr>
      <w:r>
        <w:rPr/>
        <w:t xml:space="preserve">3、保险、信托资金投向融资租赁</w:t>
      </w:r>
    </w:p>
    <w:p>
      <w:pPr>
        <w:spacing w:after="150"/>
      </w:pPr>
      <w:r>
        <w:rPr/>
        <w:t xml:space="preserve">4、更多地区扶持融资租赁</w:t>
      </w:r>
    </w:p>
    <w:p>
      <w:pPr>
        <w:spacing w:after="150"/>
      </w:pPr>
      <w:r>
        <w:rPr/>
        <w:t xml:space="preserve">二、中国医疗器械融资租赁市场分析</w:t>
      </w:r>
    </w:p>
    <w:p>
      <w:pPr>
        <w:spacing w:after="150"/>
      </w:pPr>
      <w:r>
        <w:rPr/>
        <w:t xml:space="preserve">1、行业特点</w:t>
      </w:r>
    </w:p>
    <w:p>
      <w:pPr>
        <w:spacing w:after="150"/>
      </w:pPr>
      <w:r>
        <w:rPr/>
        <w:t xml:space="preserve">2、需求结构</w:t>
      </w:r>
    </w:p>
    <w:p>
      <w:pPr>
        <w:spacing w:after="150"/>
      </w:pPr>
      <w:r>
        <w:rPr/>
        <w:t xml:space="preserve">3、市场规模</w:t>
      </w:r>
    </w:p>
    <w:p>
      <w:pPr>
        <w:spacing w:after="150"/>
      </w:pPr>
      <w:r>
        <w:rPr/>
        <w:t xml:space="preserve">4、区域分布</w:t>
      </w:r>
    </w:p>
    <w:p>
      <w:pPr>
        <w:spacing w:after="150"/>
      </w:pPr>
      <w:r>
        <w:rPr/>
        <w:t xml:space="preserve">5、市场成熟度</w:t>
      </w:r>
    </w:p>
    <w:p>
      <w:pPr>
        <w:spacing w:after="150"/>
      </w:pPr>
      <w:r>
        <w:rPr/>
        <w:t xml:space="preserve">第四节 中国医疗器械租赁竞争分析</w:t>
      </w:r>
    </w:p>
    <w:p>
      <w:pPr>
        <w:spacing w:after="150"/>
      </w:pPr>
      <w:r>
        <w:rPr/>
        <w:t xml:space="preserve">一、医疗器械租赁公司盈利构成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二、医疗器械租赁行业竞争状况</w:t>
      </w:r>
    </w:p>
    <w:p>
      <w:pPr>
        <w:spacing w:after="150"/>
      </w:pPr>
      <w:r>
        <w:rPr/>
        <w:t xml:space="preserve">第五节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第六节 医疗器械融资租赁案例分析</w:t>
      </w:r>
    </w:p>
    <w:p>
      <w:pPr>
        <w:spacing w:after="150"/>
      </w:pPr>
      <w:r>
        <w:rPr/>
        <w:t xml:space="preserve">一、环球租赁公司融资租赁案例解析</w:t>
      </w:r>
    </w:p>
    <w:p>
      <w:pPr>
        <w:spacing w:after="150"/>
      </w:pPr>
      <w:r>
        <w:rPr/>
        <w:t xml:space="preserve">二、ge医疗分期付款计划案例解析</w:t>
      </w:r>
    </w:p>
    <w:p>
      <w:pPr>
        <w:spacing w:after="150"/>
      </w:pPr>
      <w:r>
        <w:rPr>
          <w:b w:val="1"/>
          <w:bCs w:val="1"/>
        </w:rPr>
        <w:t xml:space="preserve">第四章 中国医疗器械租赁行业整体运行指标分析</w:t>
      </w:r>
    </w:p>
    <w:p>
      <w:pPr>
        <w:spacing w:after="150"/>
      </w:pPr>
      <w:r>
        <w:rPr/>
        <w:t xml:space="preserve">第一节 2019-2023年中国医疗器械租赁行业总体规模分析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第六章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第七章 医疗器械租赁产业集群发展及区域市场分析</w:t>
      </w:r>
    </w:p>
    <w:p>
      <w:pPr>
        <w:spacing w:after="150"/>
      </w:pPr>
      <w:r>
        <w:rPr/>
        <w:t xml:space="preserve">第一节 中国医疗器械租赁产业集群发展特色分析</w:t>
      </w:r>
    </w:p>
    <w:p>
      <w:pPr>
        <w:spacing w:after="150"/>
      </w:pPr>
      <w:r>
        <w:rPr/>
        <w:t xml:space="preserve">一、长江三角洲医疗器械租赁产业发展特色分析</w:t>
      </w:r>
    </w:p>
    <w:p>
      <w:pPr>
        <w:spacing w:after="150"/>
      </w:pPr>
      <w:r>
        <w:rPr/>
        <w:t xml:space="preserve">二、珠江三角洲医疗器械租赁产业发展特色分析</w:t>
      </w:r>
    </w:p>
    <w:p>
      <w:pPr>
        <w:spacing w:after="150"/>
      </w:pPr>
      <w:r>
        <w:rPr/>
        <w:t xml:space="preserve">三、环渤海地区医疗器械租赁产业发展特色分析</w:t>
      </w:r>
    </w:p>
    <w:p>
      <w:pPr>
        <w:spacing w:after="150"/>
      </w:pPr>
      <w:r>
        <w:rPr/>
        <w:t xml:space="preserve">四、闽南地区医疗器械租赁产业发展特色分析</w:t>
      </w:r>
    </w:p>
    <w:p>
      <w:pPr>
        <w:spacing w:after="150"/>
      </w:pPr>
      <w:r>
        <w:rPr/>
        <w:t xml:space="preserve">第二节 医疗器械租赁重点区域市场分析预测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二、医疗器械租赁重点区域市场分析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2024-2029年医疗器械租赁行业竞争形势及策略</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二、医疗器械租赁行业集中度分析</w:t>
      </w:r>
    </w:p>
    <w:p>
      <w:pPr>
        <w:spacing w:after="150"/>
      </w:pPr>
      <w:r>
        <w:rPr/>
        <w:t xml:space="preserve">第二节 中国医疗器械租赁行业竞争格局综述</w:t>
      </w:r>
    </w:p>
    <w:p>
      <w:pPr>
        <w:spacing w:after="150"/>
      </w:pPr>
      <w:r>
        <w:rPr/>
        <w:t xml:space="preserve">一、医疗器械租赁行业竞争概况</w:t>
      </w:r>
    </w:p>
    <w:p>
      <w:pPr>
        <w:spacing w:after="150"/>
      </w:pPr>
      <w:r>
        <w:rPr/>
        <w:t xml:space="preserve">二、中国医疗器械租赁行业竞争力分析</w:t>
      </w:r>
    </w:p>
    <w:p>
      <w:pPr>
        <w:spacing w:after="150"/>
      </w:pPr>
      <w:r>
        <w:rPr/>
        <w:t xml:space="preserve">三、医疗器械租赁行业主要企业竞争力分析</w:t>
      </w:r>
    </w:p>
    <w:p>
      <w:pPr>
        <w:spacing w:after="150"/>
      </w:pPr>
      <w:r>
        <w:rPr/>
        <w:t xml:space="preserve">第三节 医疗器械租赁行业并购重组分析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医疗器械租赁市场竞争策略分析</w:t>
      </w:r>
    </w:p>
    <w:p>
      <w:pPr>
        <w:spacing w:after="150"/>
      </w:pPr>
      <w:r>
        <w:rPr>
          <w:b w:val="1"/>
          <w:bCs w:val="1"/>
        </w:rPr>
        <w:t xml:space="preserve">第九章 2024-2029年医疗器械租赁行业领先企业经营形势分析</w:t>
      </w:r>
    </w:p>
    <w:p>
      <w:pPr>
        <w:spacing w:after="150"/>
      </w:pPr>
      <w:r>
        <w:rPr/>
        <w:t xml:space="preserve">第一节 医学之星(上海)租赁有限公司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第二节 西门子财务租赁有限公司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第三节 远东国际租赁有限公司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第四节 安徽兴泰融资租赁有限责任公司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第五节 成都工投融资租赁有限公司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第六节 丰汇租赁有限公司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第七节 中建投租赁股份有限公司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第八节 万向租赁有限公司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第九节 福建宏顺租赁有限公司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t xml:space="preserve">第十节 融世华融资租赁有限公司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三、企业租赁业务涵盖领域</w:t>
      </w:r>
    </w:p>
    <w:p>
      <w:pPr>
        <w:spacing w:after="150"/>
      </w:pPr>
      <w:r>
        <w:rPr/>
        <w:t xml:space="preserve">四、企业股东背景</w:t>
      </w:r>
    </w:p>
    <w:p>
      <w:pPr>
        <w:spacing w:after="150"/>
      </w:pPr>
      <w:r>
        <w:rPr/>
        <w:t xml:space="preserve">五、企业客户服务网络分布</w:t>
      </w:r>
    </w:p>
    <w:p>
      <w:pPr>
        <w:spacing w:after="150"/>
      </w:pPr>
      <w:r>
        <w:rPr/>
        <w:t xml:space="preserve">六、企业经营状况优劣势分析</w:t>
      </w:r>
    </w:p>
    <w:p>
      <w:pPr>
        <w:spacing w:after="150"/>
      </w:pPr>
      <w:r>
        <w:rPr/>
        <w:t xml:space="preserve">七、企业最新发展动向</w:t>
      </w:r>
    </w:p>
    <w:p>
      <w:pPr>
        <w:spacing w:after="150"/>
      </w:pPr>
      <w:r>
        <w:rPr>
          <w:b w:val="1"/>
          <w:bCs w:val="1"/>
        </w:rPr>
        <w:t xml:space="preserve">第十章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1、互联网医疗器械融资租赁电商模式</w:t>
      </w:r>
    </w:p>
    <w:p>
      <w:pPr>
        <w:spacing w:after="150"/>
      </w:pPr>
      <w:r>
        <w:rPr/>
        <w:t xml:space="preserve">2、互联网医疗器械融资租赁 o2o 模式</w:t>
      </w:r>
    </w:p>
    <w:p>
      <w:pPr>
        <w:spacing w:after="150"/>
      </w:pPr>
      <w:r>
        <w:rPr/>
        <w:t xml:space="preserve">3、互联网医疗器械融资租赁 P2P 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五、“互联网+”医疗器械融资租赁风险防范</w:t>
      </w:r>
    </w:p>
    <w:p>
      <w:pPr>
        <w:spacing w:after="150"/>
      </w:pPr>
      <w:r>
        <w:rPr/>
        <w:t xml:space="preserve">六、“互联网+”医疗器械融资租赁发展对策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第十一章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第十二章 医疗器械租赁行业发展战略研究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对中国医疗器械租赁品牌的战略思考</w:t>
      </w:r>
    </w:p>
    <w:p>
      <w:pPr>
        <w:spacing w:after="150"/>
      </w:pPr>
      <w:r>
        <w:rPr/>
        <w:t xml:space="preserve">一、医疗器械租赁品牌的重要性</w:t>
      </w:r>
    </w:p>
    <w:p>
      <w:pPr>
        <w:spacing w:after="150"/>
      </w:pPr>
      <w:r>
        <w:rPr/>
        <w:t xml:space="preserve">二、医疗器械租赁实施品牌战略的意义</w:t>
      </w:r>
    </w:p>
    <w:p>
      <w:pPr>
        <w:spacing w:after="150"/>
      </w:pPr>
      <w:r>
        <w:rPr/>
        <w:t xml:space="preserve">三、医疗器械租赁企业品牌的现状分析</w:t>
      </w:r>
    </w:p>
    <w:p>
      <w:pPr>
        <w:spacing w:after="150"/>
      </w:pPr>
      <w:r>
        <w:rPr/>
        <w:t xml:space="preserve">四、中国医疗器械租赁企业的品牌战略</w:t>
      </w:r>
    </w:p>
    <w:p>
      <w:pPr>
        <w:spacing w:after="150"/>
      </w:pPr>
      <w:r>
        <w:rPr/>
        <w:t xml:space="preserve">五、医疗器械租赁品牌战略管理的策略</w:t>
      </w:r>
    </w:p>
    <w:p>
      <w:pPr>
        <w:spacing w:after="150"/>
      </w:pPr>
      <w:r>
        <w:rPr/>
        <w:t xml:space="preserve">第三节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第四节 医疗器械租赁行业投资战略研究</w:t>
      </w:r>
    </w:p>
    <w:p>
      <w:pPr>
        <w:spacing w:after="150"/>
      </w:pPr>
      <w:r>
        <w:rPr/>
        <w:t xml:space="preserve">一、2024-2029年医疗器械租赁行业投资战略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医疗器械租赁行业研究结论及建议</w:t>
      </w:r>
    </w:p>
    <w:p>
      <w:pPr>
        <w:spacing w:after="150"/>
      </w:pPr>
      <w:r>
        <w:rPr/>
        <w:t xml:space="preserve">第二节 中道泰和医疗器械租赁行业投资建议</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图表：2019-2023年医疗器械租赁行业重要数据指标比较</w:t>
      </w:r>
    </w:p>
    <w:p>
      <w:pPr>
        <w:spacing w:after="150"/>
      </w:pPr>
      <w:r>
        <w:rPr/>
        <w:t xml:space="preserve">图表：2019-2023年中国医疗器械租赁市场占全球份额比较</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spacing w:after="150"/>
      </w:pPr>
      <w:r>
        <w:rPr/>
        <w:t xml:space="preserve">图表：2019-2023年医疗器械租赁行业需求分析</w:t>
      </w:r>
    </w:p>
    <w:p>
      <w:pPr>
        <w:spacing w:after="150"/>
      </w:pPr>
      <w:r>
        <w:rPr/>
        <w:t xml:space="preserve">图表：2019-2023年医疗器械租赁行业集中度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2024-2029年中国医疗器械租赁行业发展全景调研与投资趋势预测研究报告</dc:title>
  <dc:description>2024-2029年中国医疗器械租赁行业发展全景调研与投资趋势预测研究报告</dc:description>
  <dc:subject>2024-2029年中国医疗器械租赁行业发展全景调研与投资趋势预测研究报告</dc:subject>
  <cp:keywords>研究报告</cp:keywords>
  <cp:category>研究报告</cp:category>
  <cp:lastModifiedBy>北京中道泰和信息咨询有限公司</cp:lastModifiedBy>
  <dcterms:created xsi:type="dcterms:W3CDTF">2024-01-22T14:49:24+08:00</dcterms:created>
  <dcterms:modified xsi:type="dcterms:W3CDTF">2024-01-22T14:49:24+08:00</dcterms:modified>
</cp:coreProperties>
</file>

<file path=docProps/custom.xml><?xml version="1.0" encoding="utf-8"?>
<Properties xmlns="http://schemas.openxmlformats.org/officeDocument/2006/custom-properties" xmlns:vt="http://schemas.openxmlformats.org/officeDocument/2006/docPropsVTypes"/>
</file>