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2024-2029年二肽行业发展现状及趋势报告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二肽市场进行了分析研究。报告在总结中国二肽行业发展历程的基础上，结合新时期的各方面因素，对中国二肽行业的发展趋势给予了细致和审慎的预测论证。报告资料详实，图表丰富，既有深入的分析，又有直观的比较，为二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二肽行业发展综述</w:t>
      </w:r>
    </w:p>
    <w:p>
      <w:pPr>
        <w:spacing w:after="150"/>
      </w:pPr>
      <w:r>
        <w:rPr/>
        <w:t xml:space="preserve">第一节 二肽行业定义及分类</w:t>
      </w:r>
    </w:p>
    <w:p>
      <w:pPr>
        <w:spacing w:after="150"/>
      </w:pPr>
      <w:r>
        <w:rPr/>
        <w:t xml:space="preserve">一、行业概念及定义</w:t>
      </w:r>
    </w:p>
    <w:p>
      <w:pPr>
        <w:spacing w:after="150"/>
      </w:pPr>
      <w:r>
        <w:rPr/>
        <w:t xml:space="preserve">二、行业在国民经济中的地位</w:t>
      </w:r>
    </w:p>
    <w:p>
      <w:pPr>
        <w:spacing w:after="150"/>
      </w:pPr>
      <w:r>
        <w:rPr/>
        <w:t xml:space="preserve">第二节 二肽的合成</w:t>
      </w:r>
    </w:p>
    <w:p>
      <w:pPr>
        <w:spacing w:after="150"/>
      </w:pPr>
      <w:r>
        <w:rPr/>
        <w:t xml:space="preserve">一、二肽制备方法</w:t>
      </w:r>
    </w:p>
    <w:p>
      <w:pPr>
        <w:spacing w:after="150"/>
      </w:pPr>
      <w:r>
        <w:rPr/>
        <w:t xml:space="preserve">二、二肽的生物合成</w:t>
      </w:r>
    </w:p>
    <w:p>
      <w:pPr>
        <w:spacing w:after="150"/>
      </w:pPr>
      <w:r>
        <w:rPr>
          <w:b w:val="1"/>
          <w:bCs w:val="1"/>
        </w:rPr>
        <w:t xml:space="preserve">第二章 二肽行业市场环境分析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1、《产业结构调整指导目录(2019-2023年本)》(2019-2023年修正)</w:t>
      </w:r>
    </w:p>
    <w:p>
      <w:pPr>
        <w:spacing w:after="150"/>
      </w:pPr>
      <w:r>
        <w:rPr/>
        <w:t xml:space="preserve">2、《食品添加剂使用卫生标准》(gb2760-2018)(征求意见稿)</w:t>
      </w:r>
    </w:p>
    <w:p>
      <w:pPr>
        <w:spacing w:after="150"/>
      </w:pPr>
      <w:r>
        <w:rPr/>
        <w:t xml:space="preserve">3、卫生部质检总局关于规范食品添加剂标准管理的公告(2019-2023年第6号)</w:t>
      </w:r>
    </w:p>
    <w:p>
      <w:pPr>
        <w:spacing w:after="150"/>
      </w:pPr>
      <w:r>
        <w:rPr/>
        <w:t xml:space="preserve">4、欧盟、美国、日本食品中豁免物质</w:t>
      </w:r>
    </w:p>
    <w:p>
      <w:pPr>
        <w:spacing w:after="150"/>
      </w:pPr>
      <w:r>
        <w:rPr/>
        <w:t xml:space="preserve">二、二肽行业发展规划</w:t>
      </w:r>
    </w:p>
    <w:p>
      <w:pPr>
        <w:spacing w:after="150"/>
      </w:pPr>
      <w:r>
        <w:rPr/>
        <w:t xml:space="preserve">1、《食品工业(发酵工业)"十四五"发展方向》</w:t>
      </w:r>
    </w:p>
    <w:p>
      <w:pPr>
        <w:spacing w:after="150"/>
      </w:pPr>
      <w:r>
        <w:rPr/>
        <w:t xml:space="preserve">2、《生物产业发展"十四五"规划》</w:t>
      </w:r>
    </w:p>
    <w:p>
      <w:pPr>
        <w:spacing w:after="150"/>
      </w:pPr>
      <w:r>
        <w:rPr/>
        <w:t xml:space="preserve">3、《"十四五"国家战略性新兴产业发展规划》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三、中国经济发展展望</w:t>
      </w:r>
    </w:p>
    <w:p>
      <w:pPr>
        <w:spacing w:after="150"/>
      </w:pPr>
      <w:r>
        <w:rPr/>
        <w:t xml:space="preserve">1、有利因素</w:t>
      </w:r>
    </w:p>
    <w:p>
      <w:pPr>
        <w:spacing w:after="150"/>
      </w:pPr>
      <w:r>
        <w:rPr/>
        <w:t xml:space="preserve">2、不利因素</w:t>
      </w:r>
    </w:p>
    <w:p>
      <w:pPr>
        <w:spacing w:after="150"/>
      </w:pPr>
      <w:r>
        <w:rPr/>
        <w:t xml:space="preserve">3、对行业发展影响</w:t>
      </w:r>
    </w:p>
    <w:p>
      <w:pPr>
        <w:spacing w:after="150"/>
      </w:pPr>
      <w:r>
        <w:rPr/>
        <w:t xml:space="preserve">第三节 行业消费环境分析</w:t>
      </w:r>
    </w:p>
    <w:p>
      <w:pPr>
        <w:spacing w:after="150"/>
      </w:pPr>
      <w:r>
        <w:rPr/>
        <w:t xml:space="preserve">一、行业需求特征分析</w:t>
      </w:r>
    </w:p>
    <w:p>
      <w:pPr>
        <w:spacing w:after="150"/>
      </w:pPr>
      <w:r>
        <w:rPr/>
        <w:t xml:space="preserve">二、行业需求趋势分析</w:t>
      </w:r>
    </w:p>
    <w:p>
      <w:pPr>
        <w:spacing w:after="150"/>
      </w:pPr>
      <w:r>
        <w:rPr>
          <w:b w:val="1"/>
          <w:bCs w:val="1"/>
        </w:rPr>
        <w:t xml:space="preserve">第三章 二肽所属行业发展状况分析</w:t>
      </w:r>
    </w:p>
    <w:p>
      <w:pPr>
        <w:spacing w:after="150"/>
      </w:pPr>
      <w:r>
        <w:rPr/>
        <w:t xml:space="preserve">第一节 中国二肽行业发展总体概况</w:t>
      </w:r>
    </w:p>
    <w:p>
      <w:pPr>
        <w:spacing w:after="150"/>
      </w:pPr>
      <w:r>
        <w:rPr/>
        <w:t xml:space="preserve">第二节 中国二肽所属行业市场规模分析</w:t>
      </w:r>
    </w:p>
    <w:p>
      <w:pPr>
        <w:spacing w:after="150"/>
      </w:pPr>
      <w:r>
        <w:rPr/>
        <w:t xml:space="preserve">第三节 中国二肽行业发展主要特点</w:t>
      </w:r>
    </w:p>
    <w:p>
      <w:pPr>
        <w:spacing w:after="150"/>
      </w:pPr>
      <w:r>
        <w:rPr/>
        <w:t xml:space="preserve">第四节 中国二肽行业发展影响因素分析</w:t>
      </w:r>
    </w:p>
    <w:p>
      <w:pPr>
        <w:spacing w:after="150"/>
      </w:pPr>
      <w:r>
        <w:rPr>
          <w:b w:val="1"/>
          <w:bCs w:val="1"/>
        </w:rPr>
        <w:t xml:space="preserve">第四章 二肽行业相关产品市场分析</w:t>
      </w:r>
    </w:p>
    <w:p>
      <w:pPr>
        <w:spacing w:after="150"/>
      </w:pPr>
      <w:r>
        <w:rPr/>
        <w:t xml:space="preserve">第一节 蛋氨酸生产工艺与原料分析</w:t>
      </w:r>
    </w:p>
    <w:p>
      <w:pPr>
        <w:spacing w:after="150"/>
      </w:pPr>
      <w:r>
        <w:rPr/>
        <w:t xml:space="preserve">一、蛋氨酸生产工艺现状</w:t>
      </w:r>
    </w:p>
    <w:p>
      <w:pPr>
        <w:spacing w:after="150"/>
      </w:pPr>
      <w:r>
        <w:rPr/>
        <w:t xml:space="preserve">二、蛋氨酸生产新工艺分析</w:t>
      </w:r>
    </w:p>
    <w:p>
      <w:pPr>
        <w:spacing w:after="150"/>
      </w:pPr>
      <w:r>
        <w:rPr/>
        <w:t xml:space="preserve">三、蛋氨酸生产工艺与原料发展趋势分析</w:t>
      </w:r>
    </w:p>
    <w:p>
      <w:pPr>
        <w:spacing w:after="150"/>
      </w:pPr>
      <w:r>
        <w:rPr/>
        <w:t xml:space="preserve">第二节 赖氨酸生产工艺与原料分析</w:t>
      </w:r>
    </w:p>
    <w:p>
      <w:pPr>
        <w:spacing w:after="150"/>
      </w:pPr>
      <w:r>
        <w:rPr/>
        <w:t xml:space="preserve">一、赖氨酸生产工艺现状</w:t>
      </w:r>
    </w:p>
    <w:p>
      <w:pPr>
        <w:spacing w:after="150"/>
      </w:pPr>
      <w:r>
        <w:rPr/>
        <w:t xml:space="preserve">二、赖氨酸生产新工艺分析</w:t>
      </w:r>
    </w:p>
    <w:p>
      <w:pPr>
        <w:spacing w:after="150"/>
      </w:pPr>
      <w:r>
        <w:rPr/>
        <w:t xml:space="preserve">三、赖氨酸生产工艺与原料发展趋势分析</w:t>
      </w:r>
    </w:p>
    <w:p>
      <w:pPr>
        <w:spacing w:after="150"/>
      </w:pPr>
      <w:r>
        <w:rPr/>
        <w:t xml:space="preserve">第三节 谷氨酸生产工艺与原料分析</w:t>
      </w:r>
    </w:p>
    <w:p>
      <w:pPr>
        <w:spacing w:after="150"/>
      </w:pPr>
      <w:r>
        <w:rPr/>
        <w:t xml:space="preserve">一、谷氨酸生产工艺现状</w:t>
      </w:r>
    </w:p>
    <w:p>
      <w:pPr>
        <w:spacing w:after="150"/>
      </w:pPr>
      <w:r>
        <w:rPr/>
        <w:t xml:space="preserve">二、谷氨酸生产新工艺分析</w:t>
      </w:r>
    </w:p>
    <w:p>
      <w:pPr>
        <w:spacing w:after="150"/>
      </w:pPr>
      <w:r>
        <w:rPr/>
        <w:t xml:space="preserve">三、谷氨酸生产工艺与原料发展趋势分析</w:t>
      </w:r>
    </w:p>
    <w:p>
      <w:pPr>
        <w:spacing w:after="150"/>
      </w:pPr>
      <w:r>
        <w:rPr/>
        <w:t xml:space="preserve">第四节 苏氨酸生产工艺与原料分析</w:t>
      </w:r>
    </w:p>
    <w:p>
      <w:pPr>
        <w:spacing w:after="150"/>
      </w:pPr>
      <w:r>
        <w:rPr/>
        <w:t xml:space="preserve">一、苏氨酸生产工艺现状</w:t>
      </w:r>
    </w:p>
    <w:p>
      <w:pPr>
        <w:spacing w:after="150"/>
      </w:pPr>
      <w:r>
        <w:rPr/>
        <w:t xml:space="preserve">二、苏氨酸生产新工艺分析</w:t>
      </w:r>
    </w:p>
    <w:p>
      <w:pPr>
        <w:spacing w:after="150"/>
      </w:pPr>
      <w:r>
        <w:rPr/>
        <w:t xml:space="preserve">三、苏氨酸生产工艺与原料发展趋势分析</w:t>
      </w:r>
    </w:p>
    <w:p>
      <w:pPr>
        <w:spacing w:after="150"/>
      </w:pPr>
      <w:r>
        <w:rPr/>
        <w:t xml:space="preserve">第五节 色氨酸生产工艺与原料分析</w:t>
      </w:r>
    </w:p>
    <w:p>
      <w:pPr>
        <w:spacing w:after="150"/>
      </w:pPr>
      <w:r>
        <w:rPr/>
        <w:t xml:space="preserve">一、色氨酸生产工艺现状</w:t>
      </w:r>
    </w:p>
    <w:p>
      <w:pPr>
        <w:spacing w:after="150"/>
      </w:pPr>
      <w:r>
        <w:rPr/>
        <w:t xml:space="preserve">二、色氨酸生产新工艺分析</w:t>
      </w:r>
    </w:p>
    <w:p>
      <w:pPr>
        <w:spacing w:after="150"/>
      </w:pPr>
      <w:r>
        <w:rPr/>
        <w:t xml:space="preserve">三、色氨酸生产工艺与原料发展趋势分析</w:t>
      </w:r>
    </w:p>
    <w:p>
      <w:pPr>
        <w:spacing w:after="150"/>
      </w:pPr>
      <w:r>
        <w:rPr>
          <w:b w:val="1"/>
          <w:bCs w:val="1"/>
        </w:rPr>
        <w:t xml:space="preserve">第五章 二肽行业产品应用市场分析</w:t>
      </w:r>
    </w:p>
    <w:p>
      <w:pPr>
        <w:spacing w:after="150"/>
      </w:pPr>
      <w:r>
        <w:rPr/>
        <w:t xml:space="preserve">第一节 食品行业二肽应用现状与前景分析</w:t>
      </w:r>
    </w:p>
    <w:p>
      <w:pPr>
        <w:spacing w:after="150"/>
      </w:pPr>
      <w:r>
        <w:rPr/>
        <w:t xml:space="preserve">一、二肽在食品中应用分析</w:t>
      </w:r>
    </w:p>
    <w:p>
      <w:pPr>
        <w:spacing w:after="150"/>
      </w:pPr>
      <w:r>
        <w:rPr/>
        <w:t xml:space="preserve">二、食品用二肽市场分析</w:t>
      </w:r>
    </w:p>
    <w:p>
      <w:pPr>
        <w:spacing w:after="150"/>
      </w:pPr>
      <w:r>
        <w:rPr/>
        <w:t xml:space="preserve">三、二肽在食品中的新应用分析</w:t>
      </w:r>
    </w:p>
    <w:p>
      <w:pPr>
        <w:spacing w:after="150"/>
      </w:pPr>
      <w:r>
        <w:rPr/>
        <w:t xml:space="preserve">四、食品用二肽发展前景及趋势分析</w:t>
      </w:r>
    </w:p>
    <w:p>
      <w:pPr>
        <w:spacing w:after="150"/>
      </w:pPr>
      <w:r>
        <w:rPr/>
        <w:t xml:space="preserve">第二节 医药行业二肽应用现状与前景分析</w:t>
      </w:r>
    </w:p>
    <w:p>
      <w:pPr>
        <w:spacing w:after="150"/>
      </w:pPr>
      <w:r>
        <w:rPr/>
        <w:t xml:space="preserve">一、二肽在医药工业中应用分析</w:t>
      </w:r>
    </w:p>
    <w:p>
      <w:pPr>
        <w:spacing w:after="150"/>
      </w:pPr>
      <w:r>
        <w:rPr/>
        <w:t xml:space="preserve">二、药用二肽市场分析</w:t>
      </w:r>
    </w:p>
    <w:p>
      <w:pPr>
        <w:spacing w:after="150"/>
      </w:pPr>
      <w:r>
        <w:rPr/>
        <w:t xml:space="preserve">三、二肽在医药中的新应用分析</w:t>
      </w:r>
    </w:p>
    <w:p>
      <w:pPr>
        <w:spacing w:after="150"/>
      </w:pPr>
      <w:r>
        <w:rPr/>
        <w:t xml:space="preserve">四、药用二肽发展趋势及前景分析</w:t>
      </w:r>
    </w:p>
    <w:p>
      <w:pPr>
        <w:spacing w:after="150"/>
      </w:pPr>
      <w:r>
        <w:rPr>
          <w:b w:val="1"/>
          <w:bCs w:val="1"/>
        </w:rPr>
        <w:t xml:space="preserve">第六章 2024-2029年二肽行业领先企业经营形势分析</w:t>
      </w:r>
    </w:p>
    <w:p>
      <w:pPr>
        <w:spacing w:after="150"/>
      </w:pPr>
      <w:r>
        <w:rPr/>
        <w:t xml:space="preserve">第一节 公司</w:t>
      </w:r>
    </w:p>
    <w:p>
      <w:pPr>
        <w:spacing w:after="150"/>
      </w:pPr>
      <w:r>
        <w:rPr/>
        <w:t xml:space="preserve">一、企业发展简况</w:t>
      </w:r>
    </w:p>
    <w:p>
      <w:pPr>
        <w:spacing w:after="150"/>
      </w:pPr>
      <w:r>
        <w:rPr/>
        <w:t xml:space="preserve">二、企业主营业务与产品</w:t>
      </w:r>
    </w:p>
    <w:p>
      <w:pPr>
        <w:spacing w:after="150"/>
      </w:pPr>
      <w:r>
        <w:rPr/>
        <w:t xml:space="preserve">三、企业经营情况分析</w:t>
      </w:r>
    </w:p>
    <w:p>
      <w:pPr>
        <w:spacing w:after="150"/>
      </w:pPr>
      <w:r>
        <w:rPr/>
        <w:t xml:space="preserve">四、企业优劣势分析</w:t>
      </w:r>
    </w:p>
    <w:p>
      <w:pPr>
        <w:spacing w:after="150"/>
      </w:pPr>
      <w:r>
        <w:rPr/>
        <w:t xml:space="preserve">五、企业发展战略</w:t>
      </w:r>
    </w:p>
    <w:p>
      <w:pPr>
        <w:spacing w:after="150"/>
      </w:pPr>
      <w:r>
        <w:rPr/>
        <w:t xml:space="preserve">第二节 公司</w:t>
      </w:r>
    </w:p>
    <w:p>
      <w:pPr>
        <w:spacing w:after="150"/>
      </w:pPr>
      <w:r>
        <w:rPr/>
        <w:t xml:space="preserve">一、企业发展简况</w:t>
      </w:r>
    </w:p>
    <w:p>
      <w:pPr>
        <w:spacing w:after="150"/>
      </w:pPr>
      <w:r>
        <w:rPr/>
        <w:t xml:space="preserve">二、企业主营业务与产品</w:t>
      </w:r>
    </w:p>
    <w:p>
      <w:pPr>
        <w:spacing w:after="150"/>
      </w:pPr>
      <w:r>
        <w:rPr/>
        <w:t xml:space="preserve">三、企业经营情况分析</w:t>
      </w:r>
    </w:p>
    <w:p>
      <w:pPr>
        <w:spacing w:after="150"/>
      </w:pPr>
      <w:r>
        <w:rPr/>
        <w:t xml:space="preserve">四、企业优劣势分析</w:t>
      </w:r>
    </w:p>
    <w:p>
      <w:pPr>
        <w:spacing w:after="150"/>
      </w:pPr>
      <w:r>
        <w:rPr/>
        <w:t xml:space="preserve">五、企业发展战略</w:t>
      </w:r>
    </w:p>
    <w:p>
      <w:pPr>
        <w:spacing w:after="150"/>
      </w:pPr>
      <w:r>
        <w:rPr/>
        <w:t xml:space="preserve">第三节 公司</w:t>
      </w:r>
    </w:p>
    <w:p>
      <w:pPr>
        <w:spacing w:after="150"/>
      </w:pPr>
      <w:r>
        <w:rPr/>
        <w:t xml:space="preserve">一、企业发展简况</w:t>
      </w:r>
    </w:p>
    <w:p>
      <w:pPr>
        <w:spacing w:after="150"/>
      </w:pPr>
      <w:r>
        <w:rPr/>
        <w:t xml:space="preserve">二、企业主营业务与产品</w:t>
      </w:r>
    </w:p>
    <w:p>
      <w:pPr>
        <w:spacing w:after="150"/>
      </w:pPr>
      <w:r>
        <w:rPr/>
        <w:t xml:space="preserve">三、企业经营情况分析</w:t>
      </w:r>
    </w:p>
    <w:p>
      <w:pPr>
        <w:spacing w:after="150"/>
      </w:pPr>
      <w:r>
        <w:rPr/>
        <w:t xml:space="preserve">四、企业优劣势分析</w:t>
      </w:r>
    </w:p>
    <w:p>
      <w:pPr>
        <w:spacing w:after="150"/>
      </w:pPr>
      <w:r>
        <w:rPr/>
        <w:t xml:space="preserve">五、企业发展战略</w:t>
      </w:r>
    </w:p>
    <w:p>
      <w:pPr>
        <w:spacing w:after="150"/>
      </w:pPr>
      <w:r>
        <w:rPr/>
        <w:t xml:space="preserve">第四节 公司</w:t>
      </w:r>
    </w:p>
    <w:p>
      <w:pPr>
        <w:spacing w:after="150"/>
      </w:pPr>
      <w:r>
        <w:rPr/>
        <w:t xml:space="preserve">一、企业发展简况</w:t>
      </w:r>
    </w:p>
    <w:p>
      <w:pPr>
        <w:spacing w:after="150"/>
      </w:pPr>
      <w:r>
        <w:rPr/>
        <w:t xml:space="preserve">二、企业主营业务与产品</w:t>
      </w:r>
    </w:p>
    <w:p>
      <w:pPr>
        <w:spacing w:after="150"/>
      </w:pPr>
      <w:r>
        <w:rPr/>
        <w:t xml:space="preserve">三、企业经营情况分析</w:t>
      </w:r>
    </w:p>
    <w:p>
      <w:pPr>
        <w:spacing w:after="150"/>
      </w:pPr>
      <w:r>
        <w:rPr/>
        <w:t xml:space="preserve">四、企业优劣势分析</w:t>
      </w:r>
    </w:p>
    <w:p>
      <w:pPr>
        <w:spacing w:after="150"/>
      </w:pPr>
      <w:r>
        <w:rPr/>
        <w:t xml:space="preserve">五、企业发展战略</w:t>
      </w:r>
    </w:p>
    <w:p>
      <w:pPr>
        <w:spacing w:after="150"/>
      </w:pPr>
      <w:r>
        <w:rPr/>
        <w:t xml:space="preserve">第五节 公司</w:t>
      </w:r>
    </w:p>
    <w:p>
      <w:pPr>
        <w:spacing w:after="150"/>
      </w:pPr>
      <w:r>
        <w:rPr/>
        <w:t xml:space="preserve">一、企业发展简况</w:t>
      </w:r>
    </w:p>
    <w:p>
      <w:pPr>
        <w:spacing w:after="150"/>
      </w:pPr>
      <w:r>
        <w:rPr/>
        <w:t xml:space="preserve">二、企业主营业务与产品</w:t>
      </w:r>
    </w:p>
    <w:p>
      <w:pPr>
        <w:spacing w:after="150"/>
      </w:pPr>
      <w:r>
        <w:rPr/>
        <w:t xml:space="preserve">三、企业经营情况分析</w:t>
      </w:r>
    </w:p>
    <w:p>
      <w:pPr>
        <w:spacing w:after="150"/>
      </w:pPr>
      <w:r>
        <w:rPr/>
        <w:t xml:space="preserve">四、企业优劣势分析</w:t>
      </w:r>
    </w:p>
    <w:p>
      <w:pPr>
        <w:spacing w:after="150"/>
      </w:pPr>
      <w:r>
        <w:rPr/>
        <w:t xml:space="preserve">五、企业发展战略</w:t>
      </w:r>
    </w:p>
    <w:p>
      <w:pPr>
        <w:spacing w:after="150"/>
      </w:pPr>
      <w:r>
        <w:rPr>
          <w:b w:val="1"/>
          <w:bCs w:val="1"/>
        </w:rPr>
        <w:t xml:space="preserve">第七章 2024-2029年二肽行业前景及趋势预测</w:t>
      </w:r>
    </w:p>
    <w:p>
      <w:pPr>
        <w:spacing w:after="150"/>
      </w:pPr>
      <w:r>
        <w:rPr/>
        <w:t xml:space="preserve">第一节 2024-2029年二肽市场发展前景</w:t>
      </w:r>
    </w:p>
    <w:p>
      <w:pPr>
        <w:spacing w:after="150"/>
      </w:pPr>
      <w:r>
        <w:rPr/>
        <w:t xml:space="preserve">一、2024-2029年二肽市场发展潜力</w:t>
      </w:r>
    </w:p>
    <w:p>
      <w:pPr>
        <w:spacing w:after="150"/>
      </w:pPr>
      <w:r>
        <w:rPr/>
        <w:t xml:space="preserve">二、2024-2029年二肽行业发展趋势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二、2024-2029年二肽行业应用趋势预测</w:t>
      </w:r>
    </w:p>
    <w:p>
      <w:pPr>
        <w:spacing w:after="150"/>
      </w:pPr>
      <w:r>
        <w:rPr/>
        <w:t xml:space="preserve">第二节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第八章 二肽行业发展战略研究</w:t>
      </w:r>
    </w:p>
    <w:p>
      <w:pPr>
        <w:spacing w:after="150"/>
      </w:pPr>
      <w:r>
        <w:rPr/>
        <w:t xml:space="preserve">第一节 二肽行业发展战略研究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对我国二肽品牌的战略思考</w:t>
      </w:r>
    </w:p>
    <w:p>
      <w:pPr>
        <w:spacing w:after="150"/>
      </w:pPr>
      <w:r>
        <w:rPr/>
        <w:t xml:space="preserve">一、二肽品牌的重要性</w:t>
      </w:r>
    </w:p>
    <w:p>
      <w:pPr>
        <w:spacing w:after="150"/>
      </w:pPr>
      <w:r>
        <w:rPr/>
        <w:t xml:space="preserve">二、二肽实施品牌战略的意义</w:t>
      </w:r>
    </w:p>
    <w:p>
      <w:pPr>
        <w:spacing w:after="150"/>
      </w:pPr>
      <w:r>
        <w:rPr/>
        <w:t xml:space="preserve">三、二肽企业品牌的现状分析</w:t>
      </w:r>
    </w:p>
    <w:p>
      <w:pPr>
        <w:spacing w:after="150"/>
      </w:pPr>
      <w:r>
        <w:rPr/>
        <w:t xml:space="preserve">四、我国二肽企业的品牌战略</w:t>
      </w:r>
    </w:p>
    <w:p>
      <w:pPr>
        <w:spacing w:after="150"/>
      </w:pPr>
      <w:r>
        <w:rPr/>
        <w:t xml:space="preserve">五、二肽品牌战略管理的策略</w:t>
      </w:r>
    </w:p>
    <w:p>
      <w:pPr>
        <w:spacing w:after="150"/>
      </w:pPr>
      <w:r>
        <w:rPr/>
        <w:t xml:space="preserve">第三节 二肽经营策略分析</w:t>
      </w:r>
    </w:p>
    <w:p>
      <w:pPr>
        <w:spacing w:after="150"/>
      </w:pPr>
      <w:r>
        <w:rPr/>
        <w:t xml:space="preserve">一、二肽市场细分策略</w:t>
      </w:r>
    </w:p>
    <w:p>
      <w:pPr>
        <w:spacing w:after="150"/>
      </w:pPr>
      <w:r>
        <w:rPr/>
        <w:t xml:space="preserve">二、二肽市场创新策略</w:t>
      </w:r>
    </w:p>
    <w:p>
      <w:pPr>
        <w:spacing w:after="150"/>
      </w:pPr>
      <w:r>
        <w:rPr/>
        <w:t xml:space="preserve">三、品牌定位与品类规划</w:t>
      </w:r>
    </w:p>
    <w:p>
      <w:pPr>
        <w:spacing w:after="150"/>
      </w:pPr>
      <w:r>
        <w:rPr/>
        <w:t xml:space="preserve">四、二肽新产品差异化战略</w:t>
      </w:r>
    </w:p>
    <w:p>
      <w:pPr>
        <w:spacing w:after="150"/>
      </w:pPr>
      <w:r>
        <w:rPr/>
        <w:t xml:space="preserve">第四节 二肽行业投资战略研究</w:t>
      </w:r>
    </w:p>
    <w:p>
      <w:pPr>
        <w:spacing w:after="150"/>
      </w:pPr>
      <w:r>
        <w:rPr/>
        <w:t xml:space="preserve">一、2019-2023年二肽行业投资战略</w:t>
      </w:r>
    </w:p>
    <w:p>
      <w:pPr>
        <w:spacing w:after="150"/>
      </w:pPr>
      <w:r>
        <w:rPr/>
        <w:t xml:space="preserve">二、2024-2029年二肽行业投资战略</w:t>
      </w:r>
    </w:p>
    <w:p>
      <w:pPr>
        <w:spacing w:after="150"/>
      </w:pPr>
      <w:r>
        <w:rPr>
          <w:b w:val="1"/>
          <w:bCs w:val="1"/>
        </w:rPr>
        <w:t xml:space="preserve">第九章 研究结论及投资建议</w:t>
      </w:r>
    </w:p>
    <w:p>
      <w:pPr>
        <w:spacing w:after="150"/>
      </w:pPr>
      <w:r>
        <w:rPr/>
        <w:t xml:space="preserve">第一节 二肽行业研究结论及建议</w:t>
      </w:r>
    </w:p>
    <w:p>
      <w:pPr>
        <w:spacing w:after="150"/>
      </w:pPr>
      <w:r>
        <w:rPr/>
        <w:t xml:space="preserve">第二节 二肽行业投资建议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图表：二肽行业上下游产业供应链</w:t>
      </w:r>
    </w:p>
    <w:p>
      <w:pPr>
        <w:spacing w:after="150"/>
      </w:pPr>
      <w:r>
        <w:rPr/>
        <w:t xml:space="preserve">图表：《产业结构调整指导目录》(2019-2023年修正)涉及氨基酸行业条款</w:t>
      </w:r>
    </w:p>
    <w:p>
      <w:pPr>
        <w:spacing w:after="150"/>
      </w:pPr>
      <w:r>
        <w:rPr/>
        <w:t xml:space="preserve">图表：日本发布的豁免物质名单</w:t>
      </w:r>
    </w:p>
    <w:p>
      <w:pPr>
        <w:spacing w:after="150"/>
      </w:pPr>
      <w:r>
        <w:rPr/>
        <w:t xml:space="preserve">图表：欧盟食品中最新的"豁免物质"名单</w:t>
      </w:r>
    </w:p>
    <w:p>
      <w:pPr>
        <w:spacing w:after="150"/>
      </w:pPr>
      <w:r>
        <w:rPr/>
        <w:t xml:space="preserve">图表：生物医药产业发展路线图</w:t>
      </w:r>
    </w:p>
    <w:p>
      <w:pPr>
        <w:spacing w:after="150"/>
      </w:pPr>
      <w:r>
        <w:rPr/>
        <w:t xml:space="preserve">图表：生物医学工程产业发展路线图</w:t>
      </w:r>
    </w:p>
    <w:p>
      <w:pPr>
        <w:spacing w:after="150"/>
      </w:pPr>
      <w:r>
        <w:rPr/>
        <w:t xml:space="preserve">图表：农业产业生物发展路线图</w:t>
      </w:r>
    </w:p>
    <w:p>
      <w:pPr>
        <w:spacing w:after="150"/>
      </w:pPr>
      <w:r>
        <w:rPr/>
        <w:t xml:space="preserve">图表：生物制造产业发展路线图</w:t>
      </w:r>
    </w:p>
    <w:p>
      <w:pPr>
        <w:spacing w:after="150"/>
      </w:pPr>
      <w:r>
        <w:rPr/>
        <w:t xml:space="preserve">图表：2019-2023年我国国民经济gdp运行情况</w:t>
      </w:r>
    </w:p>
    <w:p>
      <w:pPr>
        <w:spacing w:after="150"/>
      </w:pPr>
      <w:r>
        <w:rPr/>
        <w:t xml:space="preserve">图表：2019-2023年我国固定资产投资(不含农户)同比增速</w:t>
      </w:r>
    </w:p>
    <w:p>
      <w:pPr>
        <w:spacing w:after="150"/>
      </w:pPr>
      <w:r>
        <w:rPr/>
        <w:t xml:space="preserve">图表：2019-2023年固定资产投资到位资金同比增速</w:t>
      </w:r>
    </w:p>
    <w:p>
      <w:pPr>
        <w:spacing w:after="150"/>
      </w:pPr>
      <w:r>
        <w:rPr/>
        <w:t xml:space="preserve">图表：2019-2023年我国房地产开发投资增速</w:t>
      </w:r>
    </w:p>
    <w:p>
      <w:pPr>
        <w:spacing w:after="150"/>
      </w:pPr>
      <w:r>
        <w:rPr/>
        <w:t xml:space="preserve">图表：2019-2023年我国房地产开发企业土地购置面积增速</w:t>
      </w:r>
    </w:p>
    <w:p>
      <w:pPr>
        <w:spacing w:after="150"/>
      </w:pPr>
      <w:r>
        <w:rPr/>
        <w:t xml:space="preserve">图表：2019-2023年我国商品房销售面积及销售额增速</w:t>
      </w:r>
    </w:p>
    <w:p>
      <w:pPr>
        <w:spacing w:after="150"/>
      </w:pPr>
      <w:r>
        <w:rPr/>
        <w:t xml:space="preserve">图表：2019-2023年我国房地产开发企业到位资金增速</w:t>
      </w:r>
    </w:p>
    <w:p>
      <w:pPr>
        <w:spacing w:after="150"/>
      </w:pPr>
      <w:r>
        <w:rPr/>
        <w:t xml:space="preserve">图表：2019-2023年我国社会消费品零售总额增长速度</w:t>
      </w:r>
    </w:p>
    <w:p>
      <w:pPr>
        <w:spacing w:after="150"/>
      </w:pPr>
      <w:r>
        <w:rPr/>
        <w:t xml:space="preserve">图表：2019-2023年我国居民消费价格涨跌幅</w:t>
      </w:r>
    </w:p>
    <w:p>
      <w:pPr>
        <w:spacing w:after="150"/>
      </w:pPr>
      <w:r>
        <w:rPr/>
        <w:t xml:space="preserve">图表：2019-2023年我国居民消费价格分类别同比涨跌幅</w:t>
      </w:r>
    </w:p>
    <w:p>
      <w:pPr>
        <w:spacing w:after="150"/>
      </w:pPr>
      <w:r>
        <w:rPr/>
        <w:t xml:space="preserve">图表：2019-2023年我国二肽所属行业市场规模情况</w:t>
      </w:r>
    </w:p>
    <w:p>
      <w:pPr>
        <w:spacing w:after="150"/>
      </w:pPr>
      <w:r>
        <w:rPr/>
        <w:t xml:space="preserve">图表：2019-2023年我国二肽行业总产值情况</w:t>
      </w:r>
    </w:p>
    <w:p>
      <w:pPr>
        <w:spacing w:after="150"/>
      </w:pPr>
      <w:r>
        <w:rPr/>
        <w:t xml:space="preserve">图表：2019-2023年我国二肽行业产成品情况</w:t>
      </w:r>
    </w:p>
    <w:p>
      <w:pPr>
        <w:spacing w:after="150"/>
      </w:pPr>
      <w:r>
        <w:rPr/>
        <w:t xml:space="preserve">图表：2019-2023年我国二肽行业总产值前十地区</w:t>
      </w:r>
    </w:p>
    <w:p>
      <w:pPr>
        <w:spacing w:after="150"/>
      </w:pPr>
      <w:r>
        <w:rPr/>
        <w:t xml:space="preserve">图表：2019-2023年我国二肽行业产成品前十地区</w:t>
      </w:r>
    </w:p>
    <w:p>
      <w:pPr>
        <w:spacing w:after="150"/>
      </w:pPr>
      <w:r>
        <w:rPr/>
        <w:t xml:space="preserve">图表：2019-2023年我国二肽行业销售产值情况</w:t>
      </w:r>
    </w:p>
    <w:p>
      <w:pPr>
        <w:spacing w:after="150"/>
      </w:pPr>
      <w:r>
        <w:rPr/>
        <w:t xml:space="preserve">图表：2019-2023年我国二肽所属行业销售收入情况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本文地址：https://www.51baogao.cn/bg/20190429/118012.shtml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9/118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2024-2029年二肽行业发展现状及趋势报告</dc:title>
  <dc:description>2024-2029年二肽行业发展现状及趋势报告</dc:description>
  <dc:subject>2024-2029年二肽行业发展现状及趋势报告</dc:subject>
  <cp:keywords>研究报告</cp:keywords>
  <cp:category>研究报告</cp:category>
  <cp:lastModifiedBy>北京中道泰和信息咨询有限公司</cp:lastModifiedBy>
  <dcterms:created xsi:type="dcterms:W3CDTF">2024-01-22T14:34:45+08:00</dcterms:created>
  <dcterms:modified xsi:type="dcterms:W3CDTF">2024-01-22T14:34:45+08:00</dcterms:modified>
</cp:coreProperties>
</file>

<file path=docProps/custom.xml><?xml version="1.0" encoding="utf-8"?>
<Properties xmlns="http://schemas.openxmlformats.org/officeDocument/2006/custom-properties" xmlns:vt="http://schemas.openxmlformats.org/officeDocument/2006/docPropsVTypes"/>
</file>