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2024-2029年中国正面吊市场深度调研及发展前景预测报告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正面吊行业研究报告就是为了解行情、分析环境提供依据，是企业了解市场和把握发展方向的重要手段，是辅助企业决策的重要工具。报告根据正面吊行业监测统计数据指标体系，研究一定时期内中国正面吊行业现状、变化及趋势。正面吊报告有助于企业及投资者洞察中国正面吊行业市场供需行为，评估中国正面吊行业投资价值，为相关企业提供第三方的决策支持。报告内容有助于正面吊行业企业、投资者了解市场供需情况，并可以为企业市场推广计划的制定提供第三方决策支持。该报告第一时间为客户提供中国正面吊行业年度供求数据分析，报告具有内容翔实、模型准确、分析方法科学等特点。</w:t>
      </w:r>
    </w:p>
    <w:p>
      <w:pPr>
        <w:spacing w:after="150"/>
      </w:pPr>
      <w:r>
        <w:rPr/>
        <w:t xml:space="preserve">正面吊的吊运对象一般为重载集装箱，额定起重质量通常在40 ～ 50t 之间。因为起重臂架同时具有伸缩和变幅功能，所以正面吊具备跨箱作业的能力。受起重臂架长度和倾覆力矩的限制，正面吊作业时的堆垛层数一般最高为5 层，只有个别少数品牌正面吊的堆垛层数可以达到6层。</w:t>
      </w:r>
    </w:p>
    <w:p>
      <w:pPr>
        <w:spacing w:after="150"/>
      </w:pPr>
      <w:r>
        <w:rPr/>
        <w:t xml:space="preserve">早在2017年，N.C.尼尔森就在改良这种重型正面吊，以满足港口、航运公司和风力涡轮机行业对极重型物料搬运日益增长的需求。在经过大量计算、试验装配和测试之后，对科尼正面吊的成功改装包括用于15.4米高提升能力的加强型吊臂、增加配重、更大的起升油缸，两米高的甲板和一个可伸展支架，以便机器可以靠近负载起动，从而以最小化半径提升作业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正面吊行业市场发展状况、关联行业发展状况、行业竞争状况、优势企业发展状况、消费现状以及行业营销进行了深入的分析，在总结中国正面吊行业发展历程的基础上，结合新时期的各方面因素，对中国正面吊行业的发展趋势给予了细致和审慎的预测论证。本报告是正面吊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正面吊行业发展概述 11</w:t>
      </w:r>
    </w:p>
    <w:p>
      <w:pPr>
        <w:spacing w:after="150"/>
      </w:pPr>
      <w:r>
        <w:rPr/>
        <w:t xml:space="preserve">第一节 行业定义及分类 11</w:t>
      </w:r>
    </w:p>
    <w:p>
      <w:pPr>
        <w:spacing w:after="150"/>
      </w:pPr>
      <w:r>
        <w:rPr/>
        <w:t xml:space="preserve">第二节 行业起源及历史 11</w:t>
      </w:r>
    </w:p>
    <w:p>
      <w:pPr>
        <w:spacing w:after="150"/>
      </w:pPr>
      <w:r>
        <w:rPr/>
        <w:t xml:space="preserve">第三节 行业地位及作用 11</w:t>
      </w:r>
    </w:p>
    <w:p>
      <w:pPr>
        <w:spacing w:after="150"/>
      </w:pPr>
      <w:r>
        <w:rPr/>
        <w:t xml:space="preserve">第四节 行业发展周期及阶段 12</w:t>
      </w:r>
    </w:p>
    <w:p>
      <w:pPr>
        <w:spacing w:after="150"/>
      </w:pPr>
      <w:r>
        <w:rPr>
          <w:b w:val="1"/>
          <w:bCs w:val="1"/>
        </w:rPr>
        <w:t xml:space="preserve">第二章 正面吊行业发展环境 13</w:t>
      </w:r>
    </w:p>
    <w:p>
      <w:pPr>
        <w:spacing w:after="150"/>
      </w:pPr>
      <w:r>
        <w:rPr/>
        <w:t xml:space="preserve">第一节 经济环境 13</w:t>
      </w:r>
    </w:p>
    <w:p>
      <w:pPr>
        <w:spacing w:after="150"/>
      </w:pPr>
      <w:r>
        <w:rPr/>
        <w:t xml:space="preserve">一、国内经济运行现状 13</w:t>
      </w:r>
    </w:p>
    <w:p>
      <w:pPr>
        <w:spacing w:after="150"/>
      </w:pPr>
      <w:r>
        <w:rPr/>
        <w:t xml:space="preserve">二、国内经济趋势判断 22</w:t>
      </w:r>
    </w:p>
    <w:p>
      <w:pPr>
        <w:spacing w:after="150"/>
      </w:pPr>
      <w:r>
        <w:rPr/>
        <w:t xml:space="preserve">三、经济环境对行业的影响分析 24</w:t>
      </w:r>
    </w:p>
    <w:p>
      <w:pPr>
        <w:spacing w:after="150"/>
      </w:pPr>
      <w:r>
        <w:rPr/>
        <w:t xml:space="preserve">第二节 社会环境 26</w:t>
      </w:r>
    </w:p>
    <w:p>
      <w:pPr>
        <w:spacing w:after="150"/>
      </w:pPr>
      <w:r>
        <w:rPr/>
        <w:t xml:space="preserve">一、人口环境分析 26</w:t>
      </w:r>
    </w:p>
    <w:p>
      <w:pPr>
        <w:spacing w:after="150"/>
      </w:pPr>
      <w:r>
        <w:rPr/>
        <w:t xml:space="preserve">二、文化环境分析 27</w:t>
      </w:r>
    </w:p>
    <w:p>
      <w:pPr>
        <w:spacing w:after="150"/>
      </w:pPr>
      <w:r>
        <w:rPr/>
        <w:t xml:space="preserve">三、生态环境分析 30</w:t>
      </w:r>
    </w:p>
    <w:p>
      <w:pPr>
        <w:spacing w:after="150"/>
      </w:pPr>
      <w:r>
        <w:rPr/>
        <w:t xml:space="preserve">四、中国城镇化率 32</w:t>
      </w:r>
    </w:p>
    <w:p>
      <w:pPr>
        <w:spacing w:after="150"/>
      </w:pPr>
      <w:r>
        <w:rPr/>
        <w:t xml:space="preserve">第三节 政策监管环境 33</w:t>
      </w:r>
    </w:p>
    <w:p>
      <w:pPr>
        <w:spacing w:after="150"/>
      </w:pPr>
      <w:r>
        <w:rPr/>
        <w:t xml:space="preserve">一、管理体制 33</w:t>
      </w:r>
    </w:p>
    <w:p>
      <w:pPr>
        <w:spacing w:after="150"/>
      </w:pPr>
      <w:r>
        <w:rPr/>
        <w:t xml:space="preserve">二、主要政策法规 33</w:t>
      </w:r>
    </w:p>
    <w:p>
      <w:pPr>
        <w:spacing w:after="150"/>
      </w:pPr>
      <w:r>
        <w:rPr/>
        <w:t xml:space="preserve">三、政策法规影响 41</w:t>
      </w:r>
    </w:p>
    <w:p>
      <w:pPr>
        <w:spacing w:after="150"/>
      </w:pPr>
      <w:r>
        <w:rPr/>
        <w:t xml:space="preserve">第四节 技术环境 41</w:t>
      </w:r>
    </w:p>
    <w:p>
      <w:pPr>
        <w:spacing w:after="150"/>
      </w:pPr>
      <w:r>
        <w:rPr/>
        <w:t xml:space="preserve">一、我国正面吊技术进展分析 41</w:t>
      </w:r>
    </w:p>
    <w:p>
      <w:pPr>
        <w:spacing w:after="150"/>
      </w:pPr>
      <w:r>
        <w:rPr/>
        <w:t xml:space="preserve">二、技术现状及特点 42</w:t>
      </w:r>
    </w:p>
    <w:p>
      <w:pPr>
        <w:spacing w:after="150"/>
      </w:pPr>
      <w:r>
        <w:rPr/>
        <w:t xml:space="preserve">三、正面吊技术的未来发展趋势 43</w:t>
      </w:r>
    </w:p>
    <w:p>
      <w:pPr>
        <w:spacing w:after="150"/>
      </w:pPr>
      <w:r>
        <w:rPr>
          <w:b w:val="1"/>
          <w:bCs w:val="1"/>
        </w:rPr>
        <w:t xml:space="preserve">第三章 正面吊行业上下游产业链发展及影响分析 47</w:t>
      </w:r>
    </w:p>
    <w:p>
      <w:pPr>
        <w:spacing w:after="150"/>
      </w:pPr>
      <w:r>
        <w:rPr/>
        <w:t xml:space="preserve">第一节 产业链介绍 47</w:t>
      </w:r>
    </w:p>
    <w:p>
      <w:pPr>
        <w:spacing w:after="150"/>
      </w:pPr>
      <w:r>
        <w:rPr/>
        <w:t xml:space="preserve">一、正面吊行业产业链简介 47</w:t>
      </w:r>
    </w:p>
    <w:p>
      <w:pPr>
        <w:spacing w:after="150"/>
      </w:pPr>
      <w:r>
        <w:rPr/>
        <w:t xml:space="preserve">二、正面吊行业产业链特征分析 47</w:t>
      </w:r>
    </w:p>
    <w:p>
      <w:pPr>
        <w:spacing w:after="150"/>
      </w:pPr>
      <w:r>
        <w:rPr/>
        <w:t xml:space="preserve">三、正面吊业的产生对产业链的影响分析 48</w:t>
      </w:r>
    </w:p>
    <w:p>
      <w:pPr>
        <w:spacing w:after="150"/>
      </w:pPr>
      <w:r>
        <w:rPr/>
        <w:t xml:space="preserve">第二节 上游产业现状分析及其对正面吊行业的影响 48</w:t>
      </w:r>
    </w:p>
    <w:p>
      <w:pPr>
        <w:spacing w:after="150"/>
      </w:pPr>
      <w:r>
        <w:rPr/>
        <w:t xml:space="preserve">一、上游产业发展现状 48</w:t>
      </w:r>
    </w:p>
    <w:p>
      <w:pPr>
        <w:spacing w:after="150"/>
      </w:pPr>
      <w:r>
        <w:rPr/>
        <w:t xml:space="preserve">二、上游行业发展趋势 49</w:t>
      </w:r>
    </w:p>
    <w:p>
      <w:pPr>
        <w:spacing w:after="150"/>
      </w:pPr>
      <w:r>
        <w:rPr/>
        <w:t xml:space="preserve">三、上游产业发展趋势及对行业的影响 49</w:t>
      </w:r>
    </w:p>
    <w:p>
      <w:pPr>
        <w:spacing w:after="150"/>
      </w:pPr>
      <w:r>
        <w:rPr/>
        <w:t xml:space="preserve">第三节 下游产业分析及其对正面吊行业的影响 50</w:t>
      </w:r>
    </w:p>
    <w:p>
      <w:pPr>
        <w:spacing w:after="150"/>
      </w:pPr>
      <w:r>
        <w:rPr/>
        <w:t xml:space="preserve">一、下游产业需求情况 50</w:t>
      </w:r>
    </w:p>
    <w:p>
      <w:pPr>
        <w:spacing w:after="150"/>
      </w:pPr>
      <w:r>
        <w:rPr/>
        <w:t xml:space="preserve">二、下游需求变化趋势 52</w:t>
      </w:r>
    </w:p>
    <w:p>
      <w:pPr>
        <w:spacing w:after="150"/>
      </w:pPr>
      <w:r>
        <w:rPr/>
        <w:t xml:space="preserve">三、下游产业发展对行业的影响 53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世界正面吊产业发展对比及经验借鉴 55</w:t>
      </w:r>
    </w:p>
    <w:p>
      <w:pPr>
        <w:spacing w:after="150"/>
      </w:pPr>
      <w:r>
        <w:rPr/>
        <w:t xml:space="preserve">第一节 2024-2029年国际正面吊产业的发展 55</w:t>
      </w:r>
    </w:p>
    <w:p>
      <w:pPr>
        <w:spacing w:after="150"/>
      </w:pPr>
      <w:r>
        <w:rPr/>
        <w:t xml:space="preserve">一、世界正面吊产业发展综述 55</w:t>
      </w:r>
    </w:p>
    <w:p>
      <w:pPr>
        <w:spacing w:after="150"/>
      </w:pPr>
      <w:r>
        <w:rPr/>
        <w:t xml:space="preserve">二、全球正面吊产业竞争格局 56</w:t>
      </w:r>
    </w:p>
    <w:p>
      <w:pPr>
        <w:spacing w:after="150"/>
      </w:pPr>
      <w:r>
        <w:rPr/>
        <w:t xml:space="preserve">三、全球正面吊产业发展特点 56</w:t>
      </w:r>
    </w:p>
    <w:p>
      <w:pPr>
        <w:spacing w:after="150"/>
      </w:pPr>
      <w:r>
        <w:rPr/>
        <w:t xml:space="preserve">第二节 主要国家地区正面吊产业发展分析 57</w:t>
      </w:r>
    </w:p>
    <w:p>
      <w:pPr>
        <w:spacing w:after="150"/>
      </w:pPr>
      <w:r>
        <w:rPr/>
        <w:t xml:space="preserve">一、欧洲 57</w:t>
      </w:r>
    </w:p>
    <w:p>
      <w:pPr>
        <w:spacing w:after="150"/>
      </w:pPr>
      <w:r>
        <w:rPr/>
        <w:t xml:space="preserve">二、亚洲 57</w:t>
      </w:r>
    </w:p>
    <w:p>
      <w:pPr>
        <w:spacing w:after="150"/>
      </w:pPr>
      <w:r>
        <w:rPr/>
        <w:t xml:space="preserve">三、美国 57</w:t>
      </w:r>
    </w:p>
    <w:p>
      <w:pPr>
        <w:spacing w:after="150"/>
      </w:pPr>
      <w:r>
        <w:rPr/>
        <w:t xml:space="preserve">四、其它国家和地区 58</w:t>
      </w:r>
    </w:p>
    <w:p>
      <w:pPr>
        <w:spacing w:after="150"/>
      </w:pPr>
      <w:r>
        <w:rPr/>
        <w:t xml:space="preserve">第三节 世界正面吊产业发展趋势及前景分析 58</w:t>
      </w:r>
    </w:p>
    <w:p>
      <w:pPr>
        <w:spacing w:after="150"/>
      </w:pPr>
      <w:r>
        <w:rPr/>
        <w:t xml:space="preserve">一、正面吊技术发展及趋势分析 58</w:t>
      </w:r>
    </w:p>
    <w:p>
      <w:pPr>
        <w:spacing w:after="150"/>
      </w:pPr>
      <w:r>
        <w:rPr/>
        <w:t xml:space="preserve">二、正面吊产业发展趋势分析 58</w:t>
      </w:r>
    </w:p>
    <w:p>
      <w:pPr>
        <w:spacing w:after="150"/>
      </w:pPr>
      <w:r>
        <w:rPr/>
        <w:t xml:space="preserve">三、正面吊产业发展潜力分析 59</w:t>
      </w:r>
    </w:p>
    <w:p>
      <w:pPr>
        <w:spacing w:after="150"/>
      </w:pPr>
      <w:r>
        <w:rPr>
          <w:b w:val="1"/>
          <w:bCs w:val="1"/>
        </w:rPr>
        <w:t xml:space="preserve">第五章 中国正面吊市场运行综合分析 60</w:t>
      </w:r>
    </w:p>
    <w:p>
      <w:pPr>
        <w:spacing w:after="150"/>
      </w:pPr>
      <w:r>
        <w:rPr/>
        <w:t xml:space="preserve">第一节 正面吊行业市场发展基本情况 60</w:t>
      </w:r>
    </w:p>
    <w:p>
      <w:pPr>
        <w:spacing w:after="150"/>
      </w:pPr>
      <w:r>
        <w:rPr/>
        <w:t xml:space="preserve">一、市场现状分析 60</w:t>
      </w:r>
    </w:p>
    <w:p>
      <w:pPr>
        <w:spacing w:after="150"/>
      </w:pPr>
      <w:r>
        <w:rPr/>
        <w:t xml:space="preserve">二、市场规模分析 60</w:t>
      </w:r>
    </w:p>
    <w:p>
      <w:pPr>
        <w:spacing w:after="150"/>
      </w:pPr>
      <w:r>
        <w:rPr/>
        <w:t xml:space="preserve">三、市场特点分析 60</w:t>
      </w:r>
    </w:p>
    <w:p>
      <w:pPr>
        <w:spacing w:after="150"/>
      </w:pPr>
      <w:r>
        <w:rPr/>
        <w:t xml:space="preserve">四、市场技术发展状况 61</w:t>
      </w:r>
    </w:p>
    <w:p>
      <w:pPr>
        <w:spacing w:after="150"/>
      </w:pPr>
      <w:r>
        <w:rPr/>
        <w:t xml:space="preserve">第二节 正面吊行业技术研发情况 69</w:t>
      </w:r>
    </w:p>
    <w:p>
      <w:pPr>
        <w:spacing w:after="150"/>
      </w:pPr>
      <w:r>
        <w:rPr/>
        <w:t xml:space="preserve">一、行业技术情况分析 69</w:t>
      </w:r>
    </w:p>
    <w:p>
      <w:pPr>
        <w:spacing w:after="150"/>
      </w:pPr>
      <w:r>
        <w:rPr/>
        <w:t xml:space="preserve">二、行业技术发展动态 70</w:t>
      </w:r>
    </w:p>
    <w:p>
      <w:pPr>
        <w:spacing w:after="150"/>
      </w:pPr>
      <w:r>
        <w:rPr/>
        <w:t xml:space="preserve">三、行业技术发展趋势 71</w:t>
      </w:r>
    </w:p>
    <w:p>
      <w:pPr>
        <w:spacing w:after="150"/>
      </w:pPr>
      <w:r>
        <w:rPr/>
        <w:t xml:space="preserve">第三节 行业市场工业总产值分析 73</w:t>
      </w:r>
    </w:p>
    <w:p>
      <w:pPr>
        <w:spacing w:after="150"/>
      </w:pPr>
      <w:r>
        <w:rPr/>
        <w:t xml:space="preserve">一、市场总产值分析 73</w:t>
      </w:r>
    </w:p>
    <w:p>
      <w:pPr>
        <w:spacing w:after="150"/>
      </w:pPr>
      <w:r>
        <w:rPr/>
        <w:t xml:space="preserve">二、行业市场总产值地区分布 73</w:t>
      </w:r>
    </w:p>
    <w:p>
      <w:pPr>
        <w:spacing w:after="150"/>
      </w:pPr>
      <w:r>
        <w:rPr/>
        <w:t xml:space="preserve">第四节 近三年行业市场产品价格现状分析 74</w:t>
      </w:r>
    </w:p>
    <w:p>
      <w:pPr>
        <w:spacing w:after="150"/>
      </w:pPr>
      <w:r>
        <w:rPr/>
        <w:t xml:space="preserve">一、市场产品价格回顾 74</w:t>
      </w:r>
    </w:p>
    <w:p>
      <w:pPr>
        <w:spacing w:after="150"/>
      </w:pPr>
      <w:r>
        <w:rPr/>
        <w:t xml:space="preserve">二、当前市场产品价格综述 74</w:t>
      </w:r>
    </w:p>
    <w:p>
      <w:pPr>
        <w:spacing w:after="150"/>
      </w:pPr>
      <w:r>
        <w:rPr/>
        <w:t xml:space="preserve">三、2024-2029年市场产品价格发展预测 74</w:t>
      </w:r>
    </w:p>
    <w:p>
      <w:pPr>
        <w:spacing w:after="150"/>
      </w:pPr>
      <w:r>
        <w:rPr>
          <w:b w:val="1"/>
          <w:bCs w:val="1"/>
        </w:rPr>
        <w:t xml:space="preserve">第六章 中国正面吊行业经济运行指标分析 75</w:t>
      </w:r>
    </w:p>
    <w:p>
      <w:pPr>
        <w:spacing w:after="150"/>
      </w:pPr>
      <w:r>
        <w:rPr/>
        <w:t xml:space="preserve">第一节 中国正面吊行业总体规模分析 75</w:t>
      </w:r>
    </w:p>
    <w:p>
      <w:pPr>
        <w:spacing w:after="150"/>
      </w:pPr>
      <w:r>
        <w:rPr/>
        <w:t xml:space="preserve">一、企业数量结构分析 75</w:t>
      </w:r>
    </w:p>
    <w:p>
      <w:pPr>
        <w:spacing w:after="150"/>
      </w:pPr>
      <w:r>
        <w:rPr/>
        <w:t xml:space="preserve">二、行业供给规模分析 75</w:t>
      </w:r>
    </w:p>
    <w:p>
      <w:pPr>
        <w:spacing w:after="150"/>
      </w:pPr>
      <w:r>
        <w:rPr/>
        <w:t xml:space="preserve">五、2024-2029年正面吊供给预测 76</w:t>
      </w:r>
    </w:p>
    <w:p>
      <w:pPr>
        <w:spacing w:after="150"/>
      </w:pPr>
      <w:r>
        <w:rPr/>
        <w:t xml:space="preserve">第二节 中国正面吊行业产销分析 76</w:t>
      </w:r>
    </w:p>
    <w:p>
      <w:pPr>
        <w:spacing w:after="150"/>
      </w:pPr>
      <w:r>
        <w:rPr/>
        <w:t xml:space="preserve">一、行业产品情况总体分析 76</w:t>
      </w:r>
    </w:p>
    <w:p>
      <w:pPr>
        <w:spacing w:after="150"/>
      </w:pPr>
      <w:r>
        <w:rPr/>
        <w:t xml:space="preserve">二、行业产品销售收入总体分析 79</w:t>
      </w:r>
    </w:p>
    <w:p>
      <w:pPr>
        <w:spacing w:after="150"/>
      </w:pPr>
      <w:r>
        <w:rPr/>
        <w:t xml:space="preserve">第三节 中国正面吊行业财务指标总体分析 79</w:t>
      </w:r>
    </w:p>
    <w:p>
      <w:pPr>
        <w:spacing w:after="150"/>
      </w:pPr>
      <w:r>
        <w:rPr/>
        <w:t xml:space="preserve">一、行业盈利能力分析 79</w:t>
      </w:r>
    </w:p>
    <w:p>
      <w:pPr>
        <w:spacing w:after="150"/>
      </w:pPr>
      <w:r>
        <w:rPr/>
        <w:t xml:space="preserve">二、行业偿债能力分析 79</w:t>
      </w:r>
    </w:p>
    <w:p>
      <w:pPr>
        <w:spacing w:after="150"/>
      </w:pPr>
      <w:r>
        <w:rPr/>
        <w:t xml:space="preserve">三、行业营运能力分析 80</w:t>
      </w:r>
    </w:p>
    <w:p>
      <w:pPr>
        <w:spacing w:after="150"/>
      </w:pPr>
      <w:r>
        <w:rPr/>
        <w:t xml:space="preserve">四、行业发展能力分析 80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第七章 2024-2029年中国正面吊市场需求分析及预测 81</w:t>
      </w:r>
    </w:p>
    <w:p>
      <w:pPr>
        <w:spacing w:after="150"/>
      </w:pPr>
      <w:r>
        <w:rPr/>
        <w:t xml:space="preserve">第一节 正面吊市场需求分析 81</w:t>
      </w:r>
    </w:p>
    <w:p>
      <w:pPr>
        <w:spacing w:after="150"/>
      </w:pPr>
      <w:r>
        <w:rPr/>
        <w:t xml:space="preserve">一、正面吊行业需求市场 81</w:t>
      </w:r>
    </w:p>
    <w:p>
      <w:pPr>
        <w:spacing w:after="150"/>
      </w:pPr>
      <w:r>
        <w:rPr/>
        <w:t xml:space="preserve">二、正面吊行业客户结构 81</w:t>
      </w:r>
    </w:p>
    <w:p>
      <w:pPr>
        <w:spacing w:after="150"/>
      </w:pPr>
      <w:r>
        <w:rPr/>
        <w:t xml:space="preserve">三、正面吊行业需求的地区差异 82</w:t>
      </w:r>
    </w:p>
    <w:p>
      <w:pPr>
        <w:spacing w:after="150"/>
      </w:pPr>
      <w:r>
        <w:rPr/>
        <w:t xml:space="preserve">第二节 2024-2029年供求平衡分析及未来发展趋势 82</w:t>
      </w:r>
    </w:p>
    <w:p>
      <w:pPr>
        <w:spacing w:after="150"/>
      </w:pPr>
      <w:r>
        <w:rPr/>
        <w:t xml:space="preserve">一、2024-2029年正面吊行业的需求预测 82</w:t>
      </w:r>
    </w:p>
    <w:p>
      <w:pPr>
        <w:spacing w:after="150"/>
      </w:pPr>
      <w:r>
        <w:rPr/>
        <w:t xml:space="preserve">二、2024-2029年正面吊供求平衡预测 82</w:t>
      </w:r>
    </w:p>
    <w:p>
      <w:pPr>
        <w:spacing w:after="150"/>
      </w:pPr>
      <w:r>
        <w:rPr>
          <w:b w:val="1"/>
          <w:bCs w:val="1"/>
        </w:rPr>
        <w:t xml:space="preserve">第八章 正面吊行业区域市场发展分析及预测 83</w:t>
      </w:r>
    </w:p>
    <w:p>
      <w:pPr>
        <w:spacing w:after="150"/>
      </w:pPr>
      <w:r>
        <w:rPr/>
        <w:t xml:space="preserve">第一节 长三角区域市场情况分析 83</w:t>
      </w:r>
    </w:p>
    <w:p>
      <w:pPr>
        <w:spacing w:after="150"/>
      </w:pPr>
      <w:r>
        <w:rPr/>
        <w:t xml:space="preserve">第二节 珠三角区域市场情况分析 83</w:t>
      </w:r>
    </w:p>
    <w:p>
      <w:pPr>
        <w:spacing w:after="150"/>
      </w:pPr>
      <w:r>
        <w:rPr/>
        <w:t xml:space="preserve">第三节 环渤海区域市场情况分析 84</w:t>
      </w:r>
    </w:p>
    <w:p>
      <w:pPr>
        <w:spacing w:after="150"/>
      </w:pPr>
      <w:r>
        <w:rPr/>
        <w:t xml:space="preserve">第四节 主要省市市场情况分析 85</w:t>
      </w:r>
    </w:p>
    <w:p>
      <w:pPr>
        <w:spacing w:after="150"/>
      </w:pPr>
      <w:r>
        <w:rPr/>
        <w:t xml:space="preserve">第五节 正面吊行业主要区域市场发展状况及竞争力研究 85</w:t>
      </w:r>
    </w:p>
    <w:p>
      <w:pPr>
        <w:spacing w:after="150"/>
      </w:pPr>
      <w:r>
        <w:rPr/>
        <w:t xml:space="preserve">一、华北大区市场分析 85</w:t>
      </w:r>
    </w:p>
    <w:p>
      <w:pPr>
        <w:spacing w:after="150"/>
      </w:pPr>
      <w:r>
        <w:rPr/>
        <w:t xml:space="preserve">1、市场规模现状 85</w:t>
      </w:r>
    </w:p>
    <w:p>
      <w:pPr>
        <w:spacing w:after="150"/>
      </w:pPr>
      <w:r>
        <w:rPr/>
        <w:t xml:space="preserve">2、市场需求现状及预测 85</w:t>
      </w:r>
    </w:p>
    <w:p>
      <w:pPr>
        <w:spacing w:after="150"/>
      </w:pPr>
      <w:r>
        <w:rPr/>
        <w:t xml:space="preserve">3、未来发展前景预测 85</w:t>
      </w:r>
    </w:p>
    <w:p>
      <w:pPr>
        <w:spacing w:after="150"/>
      </w:pPr>
      <w:r>
        <w:rPr/>
        <w:t xml:space="preserve">二、华中大区市场分析 86</w:t>
      </w:r>
    </w:p>
    <w:p>
      <w:pPr>
        <w:spacing w:after="150"/>
      </w:pPr>
      <w:r>
        <w:rPr/>
        <w:t xml:space="preserve">1、市场规模现状 86</w:t>
      </w:r>
    </w:p>
    <w:p>
      <w:pPr>
        <w:spacing w:after="150"/>
      </w:pPr>
      <w:r>
        <w:rPr/>
        <w:t xml:space="preserve">2、市场需求现状及预测 86</w:t>
      </w:r>
    </w:p>
    <w:p>
      <w:pPr>
        <w:spacing w:after="150"/>
      </w:pPr>
      <w:r>
        <w:rPr/>
        <w:t xml:space="preserve">3、未来发展前景预测 87</w:t>
      </w:r>
    </w:p>
    <w:p>
      <w:pPr>
        <w:spacing w:after="150"/>
      </w:pPr>
      <w:r>
        <w:rPr/>
        <w:t xml:space="preserve">三、华南大区市场分析 87</w:t>
      </w:r>
    </w:p>
    <w:p>
      <w:pPr>
        <w:spacing w:after="150"/>
      </w:pPr>
      <w:r>
        <w:rPr/>
        <w:t xml:space="preserve">1、市场规模现状 87</w:t>
      </w:r>
    </w:p>
    <w:p>
      <w:pPr>
        <w:spacing w:after="150"/>
      </w:pPr>
      <w:r>
        <w:rPr/>
        <w:t xml:space="preserve">2、市场需求现状及预测 87</w:t>
      </w:r>
    </w:p>
    <w:p>
      <w:pPr>
        <w:spacing w:after="150"/>
      </w:pPr>
      <w:r>
        <w:rPr/>
        <w:t xml:space="preserve">3、未来发展前景预测 88</w:t>
      </w:r>
    </w:p>
    <w:p>
      <w:pPr>
        <w:spacing w:after="150"/>
      </w:pPr>
      <w:r>
        <w:rPr/>
        <w:t xml:space="preserve">四、华东大区市场分析 88</w:t>
      </w:r>
    </w:p>
    <w:p>
      <w:pPr>
        <w:spacing w:after="150"/>
      </w:pPr>
      <w:r>
        <w:rPr/>
        <w:t xml:space="preserve">1、市场规模现状 88</w:t>
      </w:r>
    </w:p>
    <w:p>
      <w:pPr>
        <w:spacing w:after="150"/>
      </w:pPr>
      <w:r>
        <w:rPr/>
        <w:t xml:space="preserve">2、市场需求现状及预测 89</w:t>
      </w:r>
    </w:p>
    <w:p>
      <w:pPr>
        <w:spacing w:after="150"/>
      </w:pPr>
      <w:r>
        <w:rPr/>
        <w:t xml:space="preserve">3、未来发展前景预测 89</w:t>
      </w:r>
    </w:p>
    <w:p>
      <w:pPr>
        <w:spacing w:after="150"/>
      </w:pPr>
      <w:r>
        <w:rPr/>
        <w:t xml:space="preserve">五、东北大区市场分析 89</w:t>
      </w:r>
    </w:p>
    <w:p>
      <w:pPr>
        <w:spacing w:after="150"/>
      </w:pPr>
      <w:r>
        <w:rPr/>
        <w:t xml:space="preserve">1、市场规模现状 89</w:t>
      </w:r>
    </w:p>
    <w:p>
      <w:pPr>
        <w:spacing w:after="150"/>
      </w:pPr>
      <w:r>
        <w:rPr/>
        <w:t xml:space="preserve">2、市场需求现状及预测 90</w:t>
      </w:r>
    </w:p>
    <w:p>
      <w:pPr>
        <w:spacing w:after="150"/>
      </w:pPr>
      <w:r>
        <w:rPr/>
        <w:t xml:space="preserve">3、未来发展前景预测 90</w:t>
      </w:r>
    </w:p>
    <w:p>
      <w:pPr>
        <w:spacing w:after="150"/>
      </w:pPr>
      <w:r>
        <w:rPr/>
        <w:t xml:space="preserve">六、西南大区市场分析 90</w:t>
      </w:r>
    </w:p>
    <w:p>
      <w:pPr>
        <w:spacing w:after="150"/>
      </w:pPr>
      <w:r>
        <w:rPr/>
        <w:t xml:space="preserve">1、市场规模现状 90</w:t>
      </w:r>
    </w:p>
    <w:p>
      <w:pPr>
        <w:spacing w:after="150"/>
      </w:pPr>
      <w:r>
        <w:rPr/>
        <w:t xml:space="preserve">2、市场需求现状及预测 90</w:t>
      </w:r>
    </w:p>
    <w:p>
      <w:pPr>
        <w:spacing w:after="150"/>
      </w:pPr>
      <w:r>
        <w:rPr/>
        <w:t xml:space="preserve">3、未来发展前景预测 91</w:t>
      </w:r>
    </w:p>
    <w:p>
      <w:pPr>
        <w:spacing w:after="150"/>
      </w:pPr>
      <w:r>
        <w:rPr/>
        <w:t xml:space="preserve">七、西北大区市场分析 91</w:t>
      </w:r>
    </w:p>
    <w:p>
      <w:pPr>
        <w:spacing w:after="150"/>
      </w:pPr>
      <w:r>
        <w:rPr/>
        <w:t xml:space="preserve">1、市场规模现状 91</w:t>
      </w:r>
    </w:p>
    <w:p>
      <w:pPr>
        <w:spacing w:after="150"/>
      </w:pPr>
      <w:r>
        <w:rPr/>
        <w:t xml:space="preserve">2、市场需求现状及预测 91</w:t>
      </w:r>
    </w:p>
    <w:p>
      <w:pPr>
        <w:spacing w:after="150"/>
      </w:pPr>
      <w:r>
        <w:rPr/>
        <w:t xml:space="preserve">3、未来发展前景预测 91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第九章 正面吊市场竞争格局分析 92</w:t>
      </w:r>
    </w:p>
    <w:p>
      <w:pPr>
        <w:spacing w:after="150"/>
      </w:pPr>
      <w:r>
        <w:rPr/>
        <w:t xml:space="preserve">第一节 正面吊行业竞争结构分析 92</w:t>
      </w:r>
    </w:p>
    <w:p>
      <w:pPr>
        <w:spacing w:after="150"/>
      </w:pPr>
      <w:r>
        <w:rPr/>
        <w:t xml:space="preserve">一、现有企业间竞争 92</w:t>
      </w:r>
    </w:p>
    <w:p>
      <w:pPr>
        <w:spacing w:after="150"/>
      </w:pPr>
      <w:r>
        <w:rPr/>
        <w:t xml:space="preserve">二、潜在进入者分析 92</w:t>
      </w:r>
    </w:p>
    <w:p>
      <w:pPr>
        <w:spacing w:after="150"/>
      </w:pPr>
      <w:r>
        <w:rPr/>
        <w:t xml:space="preserve">三、替代品威胁分析 93</w:t>
      </w:r>
    </w:p>
    <w:p>
      <w:pPr>
        <w:spacing w:after="150"/>
      </w:pPr>
      <w:r>
        <w:rPr/>
        <w:t xml:space="preserve">四、供应商议价能力 93</w:t>
      </w:r>
    </w:p>
    <w:p>
      <w:pPr>
        <w:spacing w:after="150"/>
      </w:pPr>
      <w:r>
        <w:rPr/>
        <w:t xml:space="preserve">五、客户议价能力 93</w:t>
      </w:r>
    </w:p>
    <w:p>
      <w:pPr>
        <w:spacing w:after="150"/>
      </w:pPr>
      <w:r>
        <w:rPr/>
        <w:t xml:space="preserve">第二节 正面吊行业集中度分析 94</w:t>
      </w:r>
    </w:p>
    <w:p>
      <w:pPr>
        <w:spacing w:after="150"/>
      </w:pPr>
      <w:r>
        <w:rPr/>
        <w:t xml:space="preserve">一、市场集中度分析 94</w:t>
      </w:r>
    </w:p>
    <w:p>
      <w:pPr>
        <w:spacing w:after="150"/>
      </w:pPr>
      <w:r>
        <w:rPr/>
        <w:t xml:space="preserve">二、企业集中度分析 94</w:t>
      </w:r>
    </w:p>
    <w:p>
      <w:pPr>
        <w:spacing w:after="150"/>
      </w:pPr>
      <w:r>
        <w:rPr/>
        <w:t xml:space="preserve">三、区域集中度分析 94</w:t>
      </w:r>
    </w:p>
    <w:p>
      <w:pPr>
        <w:spacing w:after="150"/>
      </w:pPr>
      <w:r>
        <w:rPr/>
        <w:t xml:space="preserve">第三节 正面吊行业国际竞争力比较 94</w:t>
      </w:r>
    </w:p>
    <w:p>
      <w:pPr>
        <w:spacing w:after="150"/>
      </w:pPr>
      <w:r>
        <w:rPr/>
        <w:t xml:space="preserve">一、生产要素 94</w:t>
      </w:r>
    </w:p>
    <w:p>
      <w:pPr>
        <w:spacing w:after="150"/>
      </w:pPr>
      <w:r>
        <w:rPr/>
        <w:t xml:space="preserve">二、需求条件 95</w:t>
      </w:r>
    </w:p>
    <w:p>
      <w:pPr>
        <w:spacing w:after="150"/>
      </w:pPr>
      <w:r>
        <w:rPr/>
        <w:t xml:space="preserve">三、支援与相关产业 95</w:t>
      </w:r>
    </w:p>
    <w:p>
      <w:pPr>
        <w:spacing w:after="150"/>
      </w:pPr>
      <w:r>
        <w:rPr/>
        <w:t xml:space="preserve">四、企业战略结构与竞争状态 96</w:t>
      </w:r>
    </w:p>
    <w:p>
      <w:pPr>
        <w:spacing w:after="150"/>
      </w:pPr>
      <w:r>
        <w:rPr/>
        <w:t xml:space="preserve">五、政府的作用 96</w:t>
      </w:r>
    </w:p>
    <w:p>
      <w:pPr>
        <w:spacing w:after="150"/>
      </w:pPr>
      <w:r>
        <w:rPr/>
        <w:t xml:space="preserve">第四节 正面吊行业竞争格局分析 96</w:t>
      </w:r>
    </w:p>
    <w:p>
      <w:pPr>
        <w:spacing w:after="150"/>
      </w:pPr>
      <w:r>
        <w:rPr/>
        <w:t xml:space="preserve">一、正面吊行业竞争分析 96</w:t>
      </w:r>
    </w:p>
    <w:p>
      <w:pPr>
        <w:spacing w:after="150"/>
      </w:pPr>
      <w:r>
        <w:rPr/>
        <w:t xml:space="preserve">二、国内外正面吊竞争分析 97</w:t>
      </w:r>
    </w:p>
    <w:p>
      <w:pPr>
        <w:spacing w:after="150"/>
      </w:pPr>
      <w:r>
        <w:rPr/>
        <w:t xml:space="preserve">三、中国正面吊市场竞争分析 97</w:t>
      </w:r>
    </w:p>
    <w:p>
      <w:pPr>
        <w:spacing w:after="150"/>
      </w:pPr>
      <w:r>
        <w:rPr>
          <w:b w:val="1"/>
          <w:bCs w:val="1"/>
        </w:rPr>
        <w:t xml:space="preserve">第十章 正面吊行业重点领先企业经营状况及前景规划分析 99</w:t>
      </w:r>
    </w:p>
    <w:p>
      <w:pPr>
        <w:spacing w:after="150"/>
      </w:pPr>
      <w:r>
        <w:rPr/>
        <w:t xml:space="preserve">第一节 中储发展股份有限公司 99</w:t>
      </w:r>
    </w:p>
    <w:p>
      <w:pPr>
        <w:spacing w:after="150"/>
      </w:pPr>
      <w:r>
        <w:rPr/>
        <w:t xml:space="preserve">一、企业概况 99</w:t>
      </w:r>
    </w:p>
    <w:p>
      <w:pPr>
        <w:spacing w:after="150"/>
      </w:pPr>
      <w:r>
        <w:rPr/>
        <w:t xml:space="preserve">二、市场定位情况 99</w:t>
      </w:r>
    </w:p>
    <w:p>
      <w:pPr>
        <w:spacing w:after="150"/>
      </w:pPr>
      <w:r>
        <w:rPr/>
        <w:t xml:space="preserve">三、市场经营情况 100</w:t>
      </w:r>
    </w:p>
    <w:p>
      <w:pPr>
        <w:spacing w:after="150"/>
      </w:pPr>
      <w:r>
        <w:rPr/>
        <w:t xml:space="preserve">四、公司发展战略分析 103</w:t>
      </w:r>
    </w:p>
    <w:p>
      <w:pPr>
        <w:spacing w:after="150"/>
      </w:pPr>
      <w:r>
        <w:rPr/>
        <w:t xml:space="preserve">第二节 杭叉集团股份有限公司 104</w:t>
      </w:r>
    </w:p>
    <w:p>
      <w:pPr>
        <w:spacing w:after="150"/>
      </w:pPr>
      <w:r>
        <w:rPr/>
        <w:t xml:space="preserve">一、企业概况 104</w:t>
      </w:r>
    </w:p>
    <w:p>
      <w:pPr>
        <w:spacing w:after="150"/>
      </w:pPr>
      <w:r>
        <w:rPr/>
        <w:t xml:space="preserve">二、市场定位情况 104</w:t>
      </w:r>
    </w:p>
    <w:p>
      <w:pPr>
        <w:spacing w:after="150"/>
      </w:pPr>
      <w:r>
        <w:rPr/>
        <w:t xml:space="preserve">三、市场经营情况 105</w:t>
      </w:r>
    </w:p>
    <w:p>
      <w:pPr>
        <w:spacing w:after="150"/>
      </w:pPr>
      <w:r>
        <w:rPr/>
        <w:t xml:space="preserve">四、公司发展战略分析 106</w:t>
      </w:r>
    </w:p>
    <w:p>
      <w:pPr>
        <w:spacing w:after="150"/>
      </w:pPr>
      <w:r>
        <w:rPr/>
        <w:t xml:space="preserve">第三节 上海振华重工(集团)股份有限公司 107</w:t>
      </w:r>
    </w:p>
    <w:p>
      <w:pPr>
        <w:spacing w:after="150"/>
      </w:pPr>
      <w:r>
        <w:rPr/>
        <w:t xml:space="preserve">一、企业概况 107</w:t>
      </w:r>
    </w:p>
    <w:p>
      <w:pPr>
        <w:spacing w:after="150"/>
      </w:pPr>
      <w:r>
        <w:rPr/>
        <w:t xml:space="preserve">二、市场定位情况 107</w:t>
      </w:r>
    </w:p>
    <w:p>
      <w:pPr>
        <w:spacing w:after="150"/>
      </w:pPr>
      <w:r>
        <w:rPr/>
        <w:t xml:space="preserve">三、市场经营情况 107</w:t>
      </w:r>
    </w:p>
    <w:p>
      <w:pPr>
        <w:spacing w:after="150"/>
      </w:pPr>
      <w:r>
        <w:rPr/>
        <w:t xml:space="preserve">四、公司发展战略分析 108</w:t>
      </w:r>
    </w:p>
    <w:p>
      <w:pPr>
        <w:spacing w:after="150"/>
      </w:pPr>
      <w:r>
        <w:rPr/>
        <w:t xml:space="preserve">第四节 安徽合力股份有限公司 108</w:t>
      </w:r>
    </w:p>
    <w:p>
      <w:pPr>
        <w:spacing w:after="150"/>
      </w:pPr>
      <w:r>
        <w:rPr/>
        <w:t xml:space="preserve">一、企业概况 108</w:t>
      </w:r>
    </w:p>
    <w:p>
      <w:pPr>
        <w:spacing w:after="150"/>
      </w:pPr>
      <w:r>
        <w:rPr/>
        <w:t xml:space="preserve">二、市场定位情况 108</w:t>
      </w:r>
    </w:p>
    <w:p>
      <w:pPr>
        <w:spacing w:after="150"/>
      </w:pPr>
      <w:r>
        <w:rPr/>
        <w:t xml:space="preserve">三、市场经营情况 109</w:t>
      </w:r>
    </w:p>
    <w:p>
      <w:pPr>
        <w:spacing w:after="150"/>
      </w:pPr>
      <w:r>
        <w:rPr/>
        <w:t xml:space="preserve">四、公司发展战略分析 110</w:t>
      </w:r>
    </w:p>
    <w:p>
      <w:pPr>
        <w:spacing w:after="150"/>
      </w:pPr>
      <w:r>
        <w:rPr/>
        <w:t xml:space="preserve">第五节 厦门厦工机械股份有限公司 111</w:t>
      </w:r>
    </w:p>
    <w:p>
      <w:pPr>
        <w:spacing w:after="150"/>
      </w:pPr>
      <w:r>
        <w:rPr/>
        <w:t xml:space="preserve">一、企业概况 111</w:t>
      </w:r>
    </w:p>
    <w:p>
      <w:pPr>
        <w:spacing w:after="150"/>
      </w:pPr>
      <w:r>
        <w:rPr/>
        <w:t xml:space="preserve">二、市场定位情况 111</w:t>
      </w:r>
    </w:p>
    <w:p>
      <w:pPr>
        <w:spacing w:after="150"/>
      </w:pPr>
      <w:r>
        <w:rPr/>
        <w:t xml:space="preserve">三、市场经营情况 111</w:t>
      </w:r>
    </w:p>
    <w:p>
      <w:pPr>
        <w:spacing w:after="150"/>
      </w:pPr>
      <w:r>
        <w:rPr/>
        <w:t xml:space="preserve">四、公司发展战略分析 113</w:t>
      </w:r>
    </w:p>
    <w:p>
      <w:pPr>
        <w:spacing w:after="150"/>
      </w:pPr>
      <w:r>
        <w:rPr/>
        <w:t xml:space="preserve">第六节 徐工集团工程机械股份有限公司 113</w:t>
      </w:r>
    </w:p>
    <w:p>
      <w:pPr>
        <w:spacing w:after="150"/>
      </w:pPr>
      <w:r>
        <w:rPr/>
        <w:t xml:space="preserve">一、企业概况 113</w:t>
      </w:r>
    </w:p>
    <w:p>
      <w:pPr>
        <w:spacing w:after="150"/>
      </w:pPr>
      <w:r>
        <w:rPr/>
        <w:t xml:space="preserve">二、市场定位情况 113</w:t>
      </w:r>
    </w:p>
    <w:p>
      <w:pPr>
        <w:spacing w:after="150"/>
      </w:pPr>
      <w:r>
        <w:rPr/>
        <w:t xml:space="preserve">三、市场经营情况 113</w:t>
      </w:r>
    </w:p>
    <w:p>
      <w:pPr>
        <w:spacing w:after="150"/>
      </w:pPr>
      <w:r>
        <w:rPr/>
        <w:t xml:space="preserve">四、公司发展战略分析 114</w:t>
      </w:r>
    </w:p>
    <w:p>
      <w:pPr>
        <w:spacing w:after="150"/>
      </w:pPr>
      <w:r>
        <w:rPr/>
        <w:t xml:space="preserve">第七节 广西柳工机械股份有限公司 114</w:t>
      </w:r>
    </w:p>
    <w:p>
      <w:pPr>
        <w:spacing w:after="150"/>
      </w:pPr>
      <w:r>
        <w:rPr/>
        <w:t xml:space="preserve">一、企业概况 114</w:t>
      </w:r>
    </w:p>
    <w:p>
      <w:pPr>
        <w:spacing w:after="150"/>
      </w:pPr>
      <w:r>
        <w:rPr/>
        <w:t xml:space="preserve">二、市场定位情况 115</w:t>
      </w:r>
    </w:p>
    <w:p>
      <w:pPr>
        <w:spacing w:after="150"/>
      </w:pPr>
      <w:r>
        <w:rPr/>
        <w:t xml:space="preserve">三、市场经营情况 115</w:t>
      </w:r>
    </w:p>
    <w:p>
      <w:pPr>
        <w:spacing w:after="150"/>
      </w:pPr>
      <w:r>
        <w:rPr/>
        <w:t xml:space="preserve">四、公司发展战略分析 119</w:t>
      </w:r>
    </w:p>
    <w:p>
      <w:pPr>
        <w:spacing w:after="150"/>
      </w:pPr>
      <w:r>
        <w:rPr/>
        <w:t xml:space="preserve">第八节 三一重工股份有限公司 120</w:t>
      </w:r>
    </w:p>
    <w:p>
      <w:pPr>
        <w:spacing w:after="150"/>
      </w:pPr>
      <w:r>
        <w:rPr/>
        <w:t xml:space="preserve">一、企业概况 120</w:t>
      </w:r>
    </w:p>
    <w:p>
      <w:pPr>
        <w:spacing w:after="150"/>
      </w:pPr>
      <w:r>
        <w:rPr/>
        <w:t xml:space="preserve">二、市场定位情况 120</w:t>
      </w:r>
    </w:p>
    <w:p>
      <w:pPr>
        <w:spacing w:after="150"/>
      </w:pPr>
      <w:r>
        <w:rPr/>
        <w:t xml:space="preserve">三、市场经营情况 120</w:t>
      </w:r>
    </w:p>
    <w:p>
      <w:pPr>
        <w:spacing w:after="150"/>
      </w:pPr>
      <w:r>
        <w:rPr/>
        <w:t xml:space="preserve">四、公司发展战略分析 121</w:t>
      </w:r>
    </w:p>
    <w:p>
      <w:pPr>
        <w:spacing w:after="150"/>
      </w:pPr>
      <w:r>
        <w:rPr/>
        <w:t xml:space="preserve">第九节 无锡华东重型机械股份有限公司 121</w:t>
      </w:r>
    </w:p>
    <w:p>
      <w:pPr>
        <w:spacing w:after="150"/>
      </w:pPr>
      <w:r>
        <w:rPr/>
        <w:t xml:space="preserve">一、企业概况 121</w:t>
      </w:r>
    </w:p>
    <w:p>
      <w:pPr>
        <w:spacing w:after="150"/>
      </w:pPr>
      <w:r>
        <w:rPr/>
        <w:t xml:space="preserve">二、市场定位情况 121</w:t>
      </w:r>
    </w:p>
    <w:p>
      <w:pPr>
        <w:spacing w:after="150"/>
      </w:pPr>
      <w:r>
        <w:rPr/>
        <w:t xml:space="preserve">三、市场经营情况 122</w:t>
      </w:r>
    </w:p>
    <w:p>
      <w:pPr>
        <w:spacing w:after="150"/>
      </w:pPr>
      <w:r>
        <w:rPr/>
        <w:t xml:space="preserve">四、公司发展战略分析 123</w:t>
      </w:r>
    </w:p>
    <w:p>
      <w:pPr>
        <w:spacing w:after="150"/>
      </w:pPr>
      <w:r>
        <w:rPr/>
        <w:t xml:space="preserve">第十节 中联重科股份有限公司 123</w:t>
      </w:r>
    </w:p>
    <w:p>
      <w:pPr>
        <w:spacing w:after="150"/>
      </w:pPr>
      <w:r>
        <w:rPr/>
        <w:t xml:space="preserve">一、企业概况 123</w:t>
      </w:r>
    </w:p>
    <w:p>
      <w:pPr>
        <w:spacing w:after="150"/>
      </w:pPr>
      <w:r>
        <w:rPr/>
        <w:t xml:space="preserve">二、市场定位情况 124</w:t>
      </w:r>
    </w:p>
    <w:p>
      <w:pPr>
        <w:spacing w:after="150"/>
      </w:pPr>
      <w:r>
        <w:rPr/>
        <w:t xml:space="preserve">三、市场经营情况 124</w:t>
      </w:r>
    </w:p>
    <w:p>
      <w:pPr>
        <w:spacing w:after="150"/>
      </w:pPr>
      <w:r>
        <w:rPr/>
        <w:t xml:space="preserve">四、公司发展战略分析 126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>
          <w:b w:val="1"/>
          <w:bCs w:val="1"/>
        </w:rPr>
        <w:t xml:space="preserve">第十一章 2024-2029年正面吊行业发展趋势及影响因素 128</w:t>
      </w:r>
    </w:p>
    <w:p>
      <w:pPr>
        <w:spacing w:after="150"/>
      </w:pPr>
      <w:r>
        <w:rPr/>
        <w:t xml:space="preserve">第一节 2024-2029年正面吊行业市场前景分析 128</w:t>
      </w:r>
    </w:p>
    <w:p>
      <w:pPr>
        <w:spacing w:after="150"/>
      </w:pPr>
      <w:r>
        <w:rPr/>
        <w:t xml:space="preserve">一、正面吊市场容量分析 128</w:t>
      </w:r>
    </w:p>
    <w:p>
      <w:pPr>
        <w:spacing w:after="150"/>
      </w:pPr>
      <w:r>
        <w:rPr/>
        <w:t xml:space="preserve">二、正面吊行业利好利空政策 128</w:t>
      </w:r>
    </w:p>
    <w:p>
      <w:pPr>
        <w:spacing w:after="150"/>
      </w:pPr>
      <w:r>
        <w:rPr/>
        <w:t xml:space="preserve">三、正面吊行业发展前景分析 145</w:t>
      </w:r>
    </w:p>
    <w:p>
      <w:pPr>
        <w:spacing w:after="150"/>
      </w:pPr>
      <w:r>
        <w:rPr/>
        <w:t xml:space="preserve">第二节 2024-2029年正面吊行业未来发展预测分析 145</w:t>
      </w:r>
    </w:p>
    <w:p>
      <w:pPr>
        <w:spacing w:after="150"/>
      </w:pPr>
      <w:r>
        <w:rPr/>
        <w:t xml:space="preserve">一、中国正面吊发展方向分析 145</w:t>
      </w:r>
    </w:p>
    <w:p>
      <w:pPr>
        <w:spacing w:after="150"/>
      </w:pPr>
      <w:r>
        <w:rPr/>
        <w:t xml:space="preserve">二、2024-2029年中国正面吊行业发展规模 146</w:t>
      </w:r>
    </w:p>
    <w:p>
      <w:pPr>
        <w:spacing w:after="150"/>
      </w:pPr>
      <w:r>
        <w:rPr/>
        <w:t xml:space="preserve">三、2024-2029年中国正面吊行业发展趋势预测 146</w:t>
      </w:r>
    </w:p>
    <w:p>
      <w:pPr>
        <w:spacing w:after="150"/>
      </w:pPr>
      <w:r>
        <w:rPr/>
        <w:t xml:space="preserve">第三节 2024-2029年正面吊行业供需预测 147</w:t>
      </w:r>
    </w:p>
    <w:p>
      <w:pPr>
        <w:spacing w:after="150"/>
      </w:pPr>
      <w:r>
        <w:rPr/>
        <w:t xml:space="preserve">一、2024-2029年正面吊行业供给预测 147</w:t>
      </w:r>
    </w:p>
    <w:p>
      <w:pPr>
        <w:spacing w:after="150"/>
      </w:pPr>
      <w:r>
        <w:rPr/>
        <w:t xml:space="preserve">二、2024-2029年正面吊行业需求预测 148</w:t>
      </w:r>
    </w:p>
    <w:p>
      <w:pPr>
        <w:spacing w:after="150"/>
      </w:pPr>
      <w:r>
        <w:rPr/>
        <w:t xml:space="preserve">第四节 2024-2029年影响企业经营的关键趋势 148</w:t>
      </w:r>
    </w:p>
    <w:p>
      <w:pPr>
        <w:spacing w:after="150"/>
      </w:pPr>
      <w:r>
        <w:rPr/>
        <w:t xml:space="preserve">一、市场整合成长趋势 148</w:t>
      </w:r>
    </w:p>
    <w:p>
      <w:pPr>
        <w:spacing w:after="150"/>
      </w:pPr>
      <w:r>
        <w:rPr/>
        <w:t xml:space="preserve">二、需求变化趋势及新的商业机遇预测 148</w:t>
      </w:r>
    </w:p>
    <w:p>
      <w:pPr>
        <w:spacing w:after="150"/>
      </w:pPr>
      <w:r>
        <w:rPr/>
        <w:t xml:space="preserve">三、企业区域市场拓展的趋势 149</w:t>
      </w:r>
    </w:p>
    <w:p>
      <w:pPr>
        <w:spacing w:after="150"/>
      </w:pPr>
      <w:r>
        <w:rPr/>
        <w:t xml:space="preserve">四、科研开发趋势及替代技术进展 149</w:t>
      </w:r>
    </w:p>
    <w:p>
      <w:pPr>
        <w:spacing w:after="150"/>
      </w:pPr>
      <w:r>
        <w:rPr/>
        <w:t xml:space="preserve">五、影响企业销售与服务方式的关键趋势 149</w:t>
      </w:r>
    </w:p>
    <w:p>
      <w:pPr>
        <w:spacing w:after="150"/>
      </w:pPr>
      <w:r>
        <w:rPr/>
        <w:t xml:space="preserve">六、2024-2029年中国正面吊行业swot分析 150</w:t>
      </w:r>
    </w:p>
    <w:p>
      <w:pPr>
        <w:spacing w:after="150"/>
      </w:pPr>
      <w:r>
        <w:rPr/>
        <w:t xml:space="preserve">1、优势分析 150</w:t>
      </w:r>
    </w:p>
    <w:p>
      <w:pPr>
        <w:spacing w:after="150"/>
      </w:pPr>
      <w:r>
        <w:rPr/>
        <w:t xml:space="preserve">2、劣势分析 150</w:t>
      </w:r>
    </w:p>
    <w:p>
      <w:pPr>
        <w:spacing w:after="150"/>
      </w:pPr>
      <w:r>
        <w:rPr/>
        <w:t xml:space="preserve">3、机会分析 150</w:t>
      </w:r>
    </w:p>
    <w:p>
      <w:pPr>
        <w:spacing w:after="150"/>
      </w:pPr>
      <w:r>
        <w:rPr/>
        <w:t xml:space="preserve">4、风险分析 150</w:t>
      </w:r>
    </w:p>
    <w:p>
      <w:pPr>
        <w:spacing w:after="150"/>
      </w:pPr>
      <w:r>
        <w:rPr>
          <w:b w:val="1"/>
          <w:bCs w:val="1"/>
        </w:rPr>
        <w:t xml:space="preserve">第十二章 2024-2029年正面吊行业投资方向与风险分析 152</w:t>
      </w:r>
    </w:p>
    <w:p>
      <w:pPr>
        <w:spacing w:after="150"/>
      </w:pPr>
      <w:r>
        <w:rPr/>
        <w:t xml:space="preserve">第一节 2024-2029年正面吊行业发展的有利因素与不利因素分析 152</w:t>
      </w:r>
    </w:p>
    <w:p>
      <w:pPr>
        <w:spacing w:after="150"/>
      </w:pPr>
      <w:r>
        <w:rPr/>
        <w:t xml:space="preserve">一、有利因素 152</w:t>
      </w:r>
    </w:p>
    <w:p>
      <w:pPr>
        <w:spacing w:after="150"/>
      </w:pPr>
      <w:r>
        <w:rPr/>
        <w:t xml:space="preserve">二、不利因素 152</w:t>
      </w:r>
    </w:p>
    <w:p>
      <w:pPr>
        <w:spacing w:after="150"/>
      </w:pPr>
      <w:r>
        <w:rPr/>
        <w:t xml:space="preserve">第二节 2024-2029年正面吊行业产业发展的空白点分析 153</w:t>
      </w:r>
    </w:p>
    <w:p>
      <w:pPr>
        <w:spacing w:after="150"/>
      </w:pPr>
      <w:r>
        <w:rPr/>
        <w:t xml:space="preserve">第三节 2024-2029年正面吊行业投资回报率比较高的投资方向 153</w:t>
      </w:r>
    </w:p>
    <w:p>
      <w:pPr>
        <w:spacing w:after="150"/>
      </w:pPr>
      <w:r>
        <w:rPr/>
        <w:t xml:space="preserve">第四节 2024-2029年正面吊行业投资潜力与机会 153</w:t>
      </w:r>
    </w:p>
    <w:p>
      <w:pPr>
        <w:spacing w:after="150"/>
      </w:pPr>
      <w:r>
        <w:rPr/>
        <w:t xml:space="preserve">第五节 2024-2029年正面吊行业新进入者应注意的障碍因素 154</w:t>
      </w:r>
    </w:p>
    <w:p>
      <w:pPr>
        <w:spacing w:after="150"/>
      </w:pPr>
      <w:r>
        <w:rPr/>
        <w:t xml:space="preserve">第六节 2024-2029年中国正面吊行业投资风险分析 154</w:t>
      </w:r>
    </w:p>
    <w:p>
      <w:pPr>
        <w:spacing w:after="150"/>
      </w:pPr>
      <w:r>
        <w:rPr/>
        <w:t xml:space="preserve">一、市场竞争风险 154</w:t>
      </w:r>
    </w:p>
    <w:p>
      <w:pPr>
        <w:spacing w:after="150"/>
      </w:pPr>
      <w:r>
        <w:rPr/>
        <w:t xml:space="preserve">二、上游压力风险分析 154</w:t>
      </w:r>
    </w:p>
    <w:p>
      <w:pPr>
        <w:spacing w:after="150"/>
      </w:pPr>
      <w:r>
        <w:rPr/>
        <w:t xml:space="preserve">三、技术风险分析 155</w:t>
      </w:r>
    </w:p>
    <w:p>
      <w:pPr>
        <w:spacing w:after="150"/>
      </w:pPr>
      <w:r>
        <w:rPr/>
        <w:t xml:space="preserve">四、政策和体制风险 156</w:t>
      </w:r>
    </w:p>
    <w:p>
      <w:pPr>
        <w:spacing w:after="150"/>
      </w:pPr>
      <w:r>
        <w:rPr/>
        <w:t xml:space="preserve">五、外资进入现状及对未来市场的威胁 157</w:t>
      </w:r>
    </w:p>
    <w:p>
      <w:pPr>
        <w:spacing w:after="150"/>
      </w:pPr>
      <w:r>
        <w:rPr>
          <w:b w:val="1"/>
          <w:bCs w:val="1"/>
        </w:rPr>
        <w:t xml:space="preserve">第六部分 发展战略研究</w:t>
      </w:r>
    </w:p>
    <w:p>
      <w:pPr>
        <w:spacing w:after="150"/>
      </w:pPr>
      <w:r>
        <w:rPr>
          <w:b w:val="1"/>
          <w:bCs w:val="1"/>
        </w:rPr>
        <w:t xml:space="preserve">第十三章 2024-2029年正面吊行业发展环境与渠道分析 159</w:t>
      </w:r>
    </w:p>
    <w:p>
      <w:pPr>
        <w:spacing w:after="150"/>
      </w:pPr>
      <w:r>
        <w:rPr/>
        <w:t xml:space="preserve">第一节 全国经济发展背景分析 159</w:t>
      </w:r>
    </w:p>
    <w:p>
      <w:pPr>
        <w:spacing w:after="150"/>
      </w:pPr>
      <w:r>
        <w:rPr/>
        <w:t xml:space="preserve">一、宏观经济数据分析 159</w:t>
      </w:r>
    </w:p>
    <w:p>
      <w:pPr>
        <w:spacing w:after="150"/>
      </w:pPr>
      <w:r>
        <w:rPr/>
        <w:t xml:space="preserve">二、宏观政策环境分析 161</w:t>
      </w:r>
    </w:p>
    <w:p>
      <w:pPr>
        <w:spacing w:after="150"/>
      </w:pPr>
      <w:r>
        <w:rPr/>
        <w:t xml:space="preserve">三、"十四五"发展规划分析 163</w:t>
      </w:r>
    </w:p>
    <w:p>
      <w:pPr>
        <w:spacing w:after="150"/>
      </w:pPr>
      <w:r>
        <w:rPr/>
        <w:t xml:space="preserve">第二节 主要正面吊产业聚集区发展背景分析 165</w:t>
      </w:r>
    </w:p>
    <w:p>
      <w:pPr>
        <w:spacing w:after="150"/>
      </w:pPr>
      <w:r>
        <w:rPr/>
        <w:t xml:space="preserve">一、主要正面吊产业聚集区市场特点分析 165</w:t>
      </w:r>
    </w:p>
    <w:p>
      <w:pPr>
        <w:spacing w:after="150"/>
      </w:pPr>
      <w:r>
        <w:rPr/>
        <w:t xml:space="preserve">二、主要正面吊产业聚集区社会经济现状分析 166</w:t>
      </w:r>
    </w:p>
    <w:p>
      <w:pPr>
        <w:spacing w:after="150"/>
      </w:pPr>
      <w:r>
        <w:rPr/>
        <w:t xml:space="preserve">三、未来主要正面吊产业聚集区经济发展预测 166</w:t>
      </w:r>
    </w:p>
    <w:p>
      <w:pPr>
        <w:spacing w:after="150"/>
      </w:pPr>
      <w:r>
        <w:rPr/>
        <w:t xml:space="preserve">第三节 竞争对手渠道模式 167</w:t>
      </w:r>
    </w:p>
    <w:p>
      <w:pPr>
        <w:spacing w:after="150"/>
      </w:pPr>
      <w:r>
        <w:rPr/>
        <w:t xml:space="preserve">一、正面吊市场渠道情况 167</w:t>
      </w:r>
    </w:p>
    <w:p>
      <w:pPr>
        <w:spacing w:after="150"/>
      </w:pPr>
      <w:r>
        <w:rPr/>
        <w:t xml:space="preserve">二、正面吊竞争对手渠道模式 168</w:t>
      </w:r>
    </w:p>
    <w:p>
      <w:pPr>
        <w:spacing w:after="150"/>
      </w:pPr>
      <w:r>
        <w:rPr/>
        <w:t xml:space="preserve">三、正面吊直营代理分布情况 171</w:t>
      </w:r>
    </w:p>
    <w:p>
      <w:pPr>
        <w:spacing w:after="150"/>
      </w:pPr>
      <w:r>
        <w:rPr>
          <w:b w:val="1"/>
          <w:bCs w:val="1"/>
        </w:rPr>
        <w:t xml:space="preserve">第十四章 2024-2029年正面吊行业市场策略分析 172</w:t>
      </w:r>
    </w:p>
    <w:p>
      <w:pPr>
        <w:spacing w:after="150"/>
      </w:pPr>
      <w:r>
        <w:rPr/>
        <w:t xml:space="preserve">第一节 正面吊行业营销策略分析及建议 172</w:t>
      </w:r>
    </w:p>
    <w:p>
      <w:pPr>
        <w:spacing w:after="150"/>
      </w:pPr>
      <w:r>
        <w:rPr/>
        <w:t xml:space="preserve">一、正面吊行业营销模式 172</w:t>
      </w:r>
    </w:p>
    <w:p>
      <w:pPr>
        <w:spacing w:after="150"/>
      </w:pPr>
      <w:r>
        <w:rPr/>
        <w:t xml:space="preserve">二、正面吊行业营销策略 174</w:t>
      </w:r>
    </w:p>
    <w:p>
      <w:pPr>
        <w:spacing w:after="150"/>
      </w:pPr>
      <w:r>
        <w:rPr/>
        <w:t xml:space="preserve">第二节 正面吊行业企业经营发展分析及建议 175</w:t>
      </w:r>
    </w:p>
    <w:p>
      <w:pPr>
        <w:spacing w:after="150"/>
      </w:pPr>
      <w:r>
        <w:rPr/>
        <w:t xml:space="preserve">一、正面吊行业经营模式 175</w:t>
      </w:r>
    </w:p>
    <w:p>
      <w:pPr>
        <w:spacing w:after="150"/>
      </w:pPr>
      <w:r>
        <w:rPr/>
        <w:t xml:space="preserve">第三节 多元化策略分析 175</w:t>
      </w:r>
    </w:p>
    <w:p>
      <w:pPr>
        <w:spacing w:after="150"/>
      </w:pPr>
      <w:r>
        <w:rPr/>
        <w:t xml:space="preserve">一、行业多元化策略研究 175</w:t>
      </w:r>
    </w:p>
    <w:p>
      <w:pPr>
        <w:spacing w:after="150"/>
      </w:pPr>
      <w:r>
        <w:rPr/>
        <w:t xml:space="preserve">二、现有竞争企业多元化业务模式 176</w:t>
      </w:r>
    </w:p>
    <w:p>
      <w:pPr>
        <w:spacing w:after="150"/>
      </w:pPr>
      <w:r>
        <w:rPr/>
        <w:t xml:space="preserve">三、上下游行业策略分析 177</w:t>
      </w:r>
    </w:p>
    <w:p>
      <w:pPr>
        <w:spacing w:after="150"/>
      </w:pPr>
      <w:r>
        <w:rPr/>
        <w:t xml:space="preserve">第四节 市场重点客户战略实施 177</w:t>
      </w:r>
    </w:p>
    <w:p>
      <w:pPr>
        <w:spacing w:after="150"/>
      </w:pPr>
      <w:r>
        <w:rPr/>
        <w:t xml:space="preserve">一、实施重点客户战略的必要性 177</w:t>
      </w:r>
    </w:p>
    <w:p>
      <w:pPr>
        <w:spacing w:after="150"/>
      </w:pPr>
      <w:r>
        <w:rPr/>
        <w:t xml:space="preserve">二、合理确立重点客户 178</w:t>
      </w:r>
    </w:p>
    <w:p>
      <w:pPr>
        <w:spacing w:after="150"/>
      </w:pPr>
      <w:r>
        <w:rPr/>
        <w:t xml:space="preserve">三、重点客户战略管理 179</w:t>
      </w:r>
    </w:p>
    <w:p>
      <w:pPr>
        <w:spacing w:after="150"/>
      </w:pPr>
      <w:r>
        <w:rPr/>
        <w:t xml:space="preserve">四、重点客户管理功能 180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图表：行业发展周期 13</w:t>
      </w:r>
    </w:p>
    <w:p>
      <w:pPr>
        <w:spacing w:after="150"/>
      </w:pPr>
      <w:r>
        <w:rPr/>
        <w:t xml:space="preserve">图表：2019-2023年4季度和全年gdp初步核算数据 14</w:t>
      </w:r>
    </w:p>
    <w:p>
      <w:pPr>
        <w:spacing w:after="150"/>
      </w:pPr>
      <w:r>
        <w:rPr/>
        <w:t xml:space="preserve">图表：gdp同比增长速度 14</w:t>
      </w:r>
    </w:p>
    <w:p>
      <w:pPr>
        <w:spacing w:after="150"/>
      </w:pPr>
      <w:r>
        <w:rPr/>
        <w:t xml:space="preserve">图表：gdp环比增长速度 15</w:t>
      </w:r>
    </w:p>
    <w:p>
      <w:pPr>
        <w:spacing w:after="150"/>
      </w:pPr>
      <w:r>
        <w:rPr/>
        <w:t xml:space="preserve">图表：2019-2023年全国居民人均可支配收入平均数与中位数 19</w:t>
      </w:r>
    </w:p>
    <w:p>
      <w:pPr>
        <w:spacing w:after="150"/>
      </w:pPr>
      <w:r>
        <w:rPr/>
        <w:t xml:space="preserve">图表：2019-2023年全国居民人均消费支出及构成 20</w:t>
      </w:r>
    </w:p>
    <w:p>
      <w:pPr>
        <w:spacing w:after="150"/>
      </w:pPr>
      <w:r>
        <w:rPr/>
        <w:t xml:space="preserve">图表：社会消费品零售总额分月同比增长速度 20</w:t>
      </w:r>
    </w:p>
    <w:p>
      <w:pPr>
        <w:spacing w:after="150"/>
      </w:pPr>
      <w:r>
        <w:rPr/>
        <w:t xml:space="preserve">图表：固定资产投资同比增速 22</w:t>
      </w:r>
    </w:p>
    <w:p>
      <w:pPr>
        <w:spacing w:after="150"/>
      </w:pPr>
      <w:r>
        <w:rPr/>
        <w:t xml:space="preserve">图表：2019-2023年年末人口数及其构成 27</w:t>
      </w:r>
    </w:p>
    <w:p>
      <w:pPr>
        <w:spacing w:after="150"/>
      </w:pPr>
      <w:r>
        <w:rPr/>
        <w:t xml:space="preserve">图表：2019-2023年城镇新增就业人数 28</w:t>
      </w:r>
    </w:p>
    <w:p>
      <w:pPr>
        <w:spacing w:after="150"/>
      </w:pPr>
      <w:r>
        <w:rPr/>
        <w:t xml:space="preserve">图表：2019-2023年r&amp;d经费支出及同比增长率 29</w:t>
      </w:r>
    </w:p>
    <w:p>
      <w:pPr>
        <w:spacing w:after="150"/>
      </w:pPr>
      <w:r>
        <w:rPr/>
        <w:t xml:space="preserve">图表：2019-2023年普通本专科、中等职业教育及普通高中招生人数 30</w:t>
      </w:r>
    </w:p>
    <w:p>
      <w:pPr>
        <w:spacing w:after="150"/>
      </w:pPr>
      <w:r>
        <w:rPr/>
        <w:t xml:space="preserve">图表：2019-2023年国内游客人次及其增长速度 31</w:t>
      </w:r>
    </w:p>
    <w:p>
      <w:pPr>
        <w:spacing w:after="150"/>
      </w:pPr>
      <w:r>
        <w:rPr/>
        <w:t xml:space="preserve">图表：2019-2023年清洁能源消费量占能源消费总量的比重 32</w:t>
      </w:r>
    </w:p>
    <w:p>
      <w:pPr>
        <w:spacing w:after="150"/>
      </w:pPr>
      <w:r>
        <w:rPr/>
        <w:t xml:space="preserve">图表：2019-2023年年末人口数及其构成 33</w:t>
      </w:r>
    </w:p>
    <w:p>
      <w:pPr>
        <w:spacing w:after="150"/>
      </w:pPr>
      <w:r>
        <w:rPr/>
        <w:t xml:space="preserve">图表：2019-2023年全球正面吊领先企业 57</w:t>
      </w:r>
    </w:p>
    <w:p>
      <w:pPr>
        <w:spacing w:after="150"/>
      </w:pPr>
      <w:r>
        <w:rPr/>
        <w:t xml:space="preserve">图表：2019-2023年中国正面吊市场规模 61</w:t>
      </w:r>
    </w:p>
    <w:p>
      <w:pPr>
        <w:spacing w:after="150"/>
      </w:pPr>
      <w:r>
        <w:rPr/>
        <w:t xml:space="preserve">图表：2019-2023年中国正面吊行业总产值规模 74</w:t>
      </w:r>
    </w:p>
    <w:p>
      <w:pPr>
        <w:spacing w:after="150"/>
      </w:pPr>
      <w:r>
        <w:rPr/>
        <w:t xml:space="preserve">图表：2019-2023年中国正面吊产值地区分布 74</w:t>
      </w:r>
    </w:p>
    <w:p>
      <w:pPr>
        <w:spacing w:after="150"/>
      </w:pPr>
      <w:r>
        <w:rPr/>
        <w:t xml:space="preserve">图表：2019-2023年中国正面吊行业供给规模 76</w:t>
      </w:r>
    </w:p>
    <w:p>
      <w:pPr>
        <w:spacing w:after="150"/>
      </w:pPr>
      <w:r>
        <w:rPr/>
        <w:t xml:space="preserve">图表：2024-2029年中国正面吊供给规模预测 77</w:t>
      </w:r>
    </w:p>
    <w:p>
      <w:pPr>
        <w:spacing w:after="150"/>
      </w:pPr>
      <w:r>
        <w:rPr/>
        <w:t xml:space="preserve">图表：2019-2023年中国正面吊行业销售规模 80</w:t>
      </w:r>
    </w:p>
    <w:p>
      <w:pPr>
        <w:spacing w:after="150"/>
      </w:pPr>
      <w:r>
        <w:rPr/>
        <w:t xml:space="preserve">图表：2019-2023年正面吊行业盈利能力指标分析 80</w:t>
      </w:r>
    </w:p>
    <w:p>
      <w:pPr>
        <w:spacing w:after="150"/>
      </w:pPr>
      <w:r>
        <w:rPr/>
        <w:t xml:space="preserve">图表：2019-2023年正面吊行业偿债能力分析 80</w:t>
      </w:r>
    </w:p>
    <w:p>
      <w:pPr>
        <w:spacing w:after="150"/>
      </w:pPr>
      <w:r>
        <w:rPr/>
        <w:t xml:space="preserve">图表：2019-2023年正面吊行业运营能力指标分析 81</w:t>
      </w:r>
    </w:p>
    <w:p>
      <w:pPr>
        <w:spacing w:after="150"/>
      </w:pPr>
      <w:r>
        <w:rPr/>
        <w:t xml:space="preserve">图表：2019-2023年正面吊行业发展能力指标分析 81</w:t>
      </w:r>
    </w:p>
    <w:p>
      <w:pPr>
        <w:spacing w:after="150"/>
      </w:pPr>
      <w:r>
        <w:rPr/>
        <w:t xml:space="preserve">图表：2024-2029年中国正面吊需求规模预测 83</w:t>
      </w:r>
    </w:p>
    <w:p>
      <w:pPr>
        <w:spacing w:after="150"/>
      </w:pPr>
      <w:r>
        <w:rPr/>
        <w:t xml:space="preserve">图表：2024-2029年正面吊行业市场供给预测 148</w:t>
      </w:r>
    </w:p>
    <w:p>
      <w:pPr>
        <w:spacing w:after="150"/>
      </w:pPr>
      <w:r>
        <w:rPr/>
        <w:t xml:space="preserve">图表：2024-2029年正面吊行业市场需求预测 149</w:t>
      </w:r>
    </w:p>
    <w:p>
      <w:pPr>
        <w:spacing w:after="150"/>
      </w:pPr>
      <w:r>
        <w:rPr/>
        <w:t xml:space="preserve">图表：2019-2023年4季度和全年gdp初步核算数据 160</w:t>
      </w:r>
    </w:p>
    <w:p>
      <w:pPr>
        <w:spacing w:after="150"/>
      </w:pPr>
      <w:r>
        <w:rPr/>
        <w:t xml:space="preserve">图表：gdp同比增长速度 160</w:t>
      </w:r>
    </w:p>
    <w:p>
      <w:pPr>
        <w:spacing w:after="150"/>
      </w:pPr>
      <w:r>
        <w:rPr/>
        <w:t xml:space="preserve">图表：gdp环比增长速度 161</w:t>
      </w:r>
    </w:p>
    <w:p>
      <w:pPr>
        <w:spacing w:after="150"/>
      </w:pPr>
      <w:r>
        <w:rPr/>
        <w:t xml:space="preserve">图表：固定资产投资同比增速 161</w:t>
      </w:r>
    </w:p>
    <w:p>
      <w:pPr>
        <w:spacing w:after="150"/>
      </w:pPr>
      <w:r>
        <w:rPr/>
        <w:t xml:space="preserve">图表：2019-2023年正面吊直营代理分布 172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本文地址：https://www.51baogao.cn/bg/20190506/118413.shtml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2024-2029年中国正面吊市场深度调研及发展前景预测报告</dc:title>
  <dc:description>2024-2029年中国正面吊市场深度调研及发展前景预测报告</dc:description>
  <dc:subject>2024-2029年中国正面吊市场深度调研及发展前景预测报告</dc:subject>
  <cp:keywords>研究报告</cp:keywords>
  <cp:category>研究报告</cp:category>
  <cp:lastModifiedBy>北京中道泰和信息咨询有限公司</cp:lastModifiedBy>
  <dcterms:created xsi:type="dcterms:W3CDTF">2024-01-22T14:24:24+08:00</dcterms:created>
  <dcterms:modified xsi:type="dcterms:W3CDTF">2024-01-22T14:24:24+08:00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