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2024-2029年中国管理培训行业市场前瞻分析与投资战略预测报告</w:t>
      </w:r>
    </w:p>
    <w:p>
      <w:pPr>
        <w:spacing w:after="150"/>
      </w:pPr>
      <w:r>
        <w:rPr>
          <w:b w:val="1"/>
          <w:bCs w:val="1"/>
        </w:rPr>
        <w:t xml:space="preserve">报告简介</w:t>
      </w:r>
    </w:p>
    <w:p>
      <w:pPr>
        <w:spacing w:after="150"/>
      </w:pPr>
      <w:r>
        <w:rPr/>
        <w:t xml:space="preserve">企业管理是对人、财、物、信息等资源的一种集中管理。随着社会的发展，企业所需要的知识、技能都在不断地发生变化，企业管理的难度和复杂程度持续上升，这就让很多企业和组织产生了管理培训和管理咨询的需求。管理培训是指对企业领导者及企业经营管理人员的培训直接涉及的是企业发展目标及企业经营战略的内容，让领导者和管理者经过一系列的培训在转变和树立经营管理思想的同时，重要的是要提高他们从事经营与管理的实际能力。</w:t>
      </w:r>
    </w:p>
    <w:p>
      <w:pPr>
        <w:spacing w:after="150"/>
      </w:pPr>
      <w:r>
        <w:rPr/>
        <w:t xml:space="preserve">近年来，在中国经济持续稳定增长、企业规模不断扩大以及企业对培训日益重视等有利因素的带动下，中国的企业管理培训行业呈现出了高速增长的态势。面对产业结构调整的挑战，国内企业逐渐意识到进行管理培训对自身转型升级的重要作用，在培训领域投入的不断增加。特别是最近几年，中小企业管理培训业发展迅速，商业模式创新和技术创新不断涌现，优秀企业开始资源整合，风投资本开始介入行业发展。根据统计，2018年我国企业管理培训市场规模达到3024亿元，增长率16.8%。目前我国企业管理培训市场格局分散，实力和规模较大的品牌更容易脱颖而出，获取较大的市场份额。我国中小企业的管理培训供给主要分为两类，一是培训公司等市场化培训机构提供的商业性培训服务，目前国内从事企业管理培训服务的市场化培训机构超过7万家，是中小企业管理培训业的主体;二是政府有关部门及其下属机构举办的具有一定公益性的企业培训，这其中也有相当大一部分是利用社会上的市场化培训机构的力量来开展的。市场化培训机构是我国管理培训服务的供给主体，公益性培训机构发挥补充和调节作用。</w:t>
      </w:r>
    </w:p>
    <w:p>
      <w:pPr>
        <w:spacing w:after="150"/>
      </w:pPr>
      <w:r>
        <w:rPr/>
        <w:t xml:space="preserve">随着中国企业数量增加、规模增大、组织日益复杂化，企业管理已成为提升企业效率的关键所在，企业对管理培训的需求越来越旺盛。社会经济发展的复杂性日益提高，管理培训服务的内涵不断丰富，行业内呈现出专业化的发展趋势。行业内部分企业，尤其是规模较小的企业大多依据自身专长确立了核心服务内容，比如有些企业擅长资本运作领域的咨询培训，有些企业则擅长营销、人力资源等方面的咨询培训。专业化的发展趋势提高了单个咨询培训产品的质量，为客户带来了广泛的选择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中小企业协会、51行业报告网、全国及海外多种相关报纸杂志的基础信息等公布和提供的大量资料和数据，客观、多角度地对中国管理培训市场进行了分析研究。报告在总结中国管理培训发展历程的基础上，结合新时期的各方面因素，对中国管理培训的发展趋势给予了细致和审慎的预测论证。报告资料详实，图表丰富，既有深入的分析，又有直观的比较，为管理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管理培训行业发展综述 1</w:t>
      </w:r>
    </w:p>
    <w:p>
      <w:pPr>
        <w:spacing w:after="150"/>
      </w:pPr>
      <w:r>
        <w:rPr/>
        <w:t xml:space="preserve">第一节 管理培训行业相关概述 1</w:t>
      </w:r>
    </w:p>
    <w:p>
      <w:pPr>
        <w:spacing w:after="150"/>
      </w:pPr>
      <w:r>
        <w:rPr/>
        <w:t xml:space="preserve">一、行业研究范围界定 1</w:t>
      </w:r>
    </w:p>
    <w:p>
      <w:pPr>
        <w:spacing w:after="150"/>
      </w:pPr>
      <w:r>
        <w:rPr/>
        <w:t xml:space="preserve">二、管理培训的分类 2</w:t>
      </w:r>
    </w:p>
    <w:p>
      <w:pPr>
        <w:spacing w:after="150"/>
      </w:pPr>
      <w:r>
        <w:rPr/>
        <w:t xml:space="preserve">三、管理培训行业的特点分析 3</w:t>
      </w:r>
    </w:p>
    <w:p>
      <w:pPr>
        <w:spacing w:after="150"/>
      </w:pPr>
      <w:r>
        <w:rPr/>
        <w:t xml:space="preserve">第二节 管理培训行业发展环境分析 4</w:t>
      </w:r>
    </w:p>
    <w:p>
      <w:pPr>
        <w:spacing w:after="150"/>
      </w:pPr>
      <w:r>
        <w:rPr/>
        <w:t xml:space="preserve">一、行业政策环境分析 4</w:t>
      </w:r>
    </w:p>
    <w:p>
      <w:pPr>
        <w:spacing w:after="150"/>
      </w:pPr>
      <w:r>
        <w:rPr/>
        <w:t xml:space="preserve">1、行业管理体制 4</w:t>
      </w:r>
    </w:p>
    <w:p>
      <w:pPr>
        <w:spacing w:after="150"/>
      </w:pPr>
      <w:r>
        <w:rPr/>
        <w:t xml:space="preserve">2、行业相关政策及解析 4</w:t>
      </w:r>
    </w:p>
    <w:p>
      <w:pPr>
        <w:spacing w:after="150"/>
      </w:pPr>
      <w:r>
        <w:rPr/>
        <w:t xml:space="preserve">3、行业发展规划及解析 5</w:t>
      </w:r>
    </w:p>
    <w:p>
      <w:pPr>
        <w:spacing w:after="150"/>
      </w:pPr>
      <w:r>
        <w:rPr/>
        <w:t xml:space="preserve">二、行业经济环境分析 6</w:t>
      </w:r>
    </w:p>
    <w:p>
      <w:pPr>
        <w:spacing w:after="150"/>
      </w:pPr>
      <w:r>
        <w:rPr/>
        <w:t xml:space="preserve">1、中国gdp增长情况分析 6</w:t>
      </w:r>
    </w:p>
    <w:p>
      <w:pPr>
        <w:spacing w:after="150"/>
      </w:pPr>
      <w:r>
        <w:rPr/>
        <w:t xml:space="preserve">2、中国cpi波动情况分析 7</w:t>
      </w:r>
    </w:p>
    <w:p>
      <w:pPr>
        <w:spacing w:after="150"/>
      </w:pPr>
      <w:r>
        <w:rPr/>
        <w:t xml:space="preserve">3、居民人均收入增长情况分析 8</w:t>
      </w:r>
    </w:p>
    <w:p>
      <w:pPr>
        <w:spacing w:after="150"/>
      </w:pPr>
      <w:r>
        <w:rPr/>
        <w:t xml:space="preserve">4、经济环境影响分析 11</w:t>
      </w:r>
    </w:p>
    <w:p>
      <w:pPr>
        <w:spacing w:after="150"/>
      </w:pPr>
      <w:r>
        <w:rPr/>
        <w:t xml:space="preserve">三、行业社会环境分析 19</w:t>
      </w:r>
    </w:p>
    <w:p>
      <w:pPr>
        <w:spacing w:after="150"/>
      </w:pPr>
      <w:r>
        <w:rPr/>
        <w:t xml:space="preserve">1、中国人口发展分析 19</w:t>
      </w:r>
    </w:p>
    <w:p>
      <w:pPr>
        <w:spacing w:after="150"/>
      </w:pPr>
      <w:r>
        <w:rPr/>
        <w:t xml:space="preserve">(1)中国人口规模 19</w:t>
      </w:r>
    </w:p>
    <w:p>
      <w:pPr>
        <w:spacing w:after="150"/>
      </w:pPr>
      <w:r>
        <w:rPr/>
        <w:t xml:space="preserve">(2)中国人口年龄结构 20</w:t>
      </w:r>
    </w:p>
    <w:p>
      <w:pPr>
        <w:spacing w:after="150"/>
      </w:pPr>
      <w:r>
        <w:rPr/>
        <w:t xml:space="preserve">(3)中国人口健康状况 22</w:t>
      </w:r>
    </w:p>
    <w:p>
      <w:pPr>
        <w:spacing w:after="150"/>
      </w:pPr>
      <w:r>
        <w:rPr/>
        <w:t xml:space="preserve">(4)中国人口老龄化进程 23</w:t>
      </w:r>
    </w:p>
    <w:p>
      <w:pPr>
        <w:spacing w:after="150"/>
      </w:pPr>
      <w:r>
        <w:rPr/>
        <w:t xml:space="preserve">2、中国城镇化发展状况 26</w:t>
      </w:r>
    </w:p>
    <w:p>
      <w:pPr>
        <w:spacing w:after="150"/>
      </w:pPr>
      <w:r>
        <w:rPr/>
        <w:t xml:space="preserve">3、中国居民消费习惯分析 27</w:t>
      </w:r>
    </w:p>
    <w:p>
      <w:pPr>
        <w:spacing w:after="150"/>
      </w:pPr>
      <w:r>
        <w:rPr>
          <w:b w:val="1"/>
          <w:bCs w:val="1"/>
        </w:rPr>
        <w:t xml:space="preserve">第二章 当代背景下管理培训的发展机会分析 29</w:t>
      </w:r>
    </w:p>
    <w:p>
      <w:pPr>
        <w:spacing w:after="150"/>
      </w:pPr>
      <w:r>
        <w:rPr/>
        <w:t xml:space="preserve">第一节 管理培训政策及其实施情况 29</w:t>
      </w:r>
    </w:p>
    <w:p>
      <w:pPr>
        <w:spacing w:after="150"/>
      </w:pPr>
      <w:r>
        <w:rPr/>
        <w:t xml:space="preserve">一、管理培训相关政策解读 29</w:t>
      </w:r>
    </w:p>
    <w:p>
      <w:pPr>
        <w:spacing w:after="150"/>
      </w:pPr>
      <w:r>
        <w:rPr/>
        <w:t xml:space="preserve">二、管理培训计划实施成果解读 31</w:t>
      </w:r>
    </w:p>
    <w:p>
      <w:pPr>
        <w:spacing w:after="150"/>
      </w:pPr>
      <w:r>
        <w:rPr/>
        <w:t xml:space="preserve">第二节 管理培训在国民经济中的地位及作用分析 32</w:t>
      </w:r>
    </w:p>
    <w:p>
      <w:pPr>
        <w:spacing w:after="150"/>
      </w:pPr>
      <w:r>
        <w:rPr/>
        <w:t xml:space="preserve">一、管理培训内涵与特征 32</w:t>
      </w:r>
    </w:p>
    <w:p>
      <w:pPr>
        <w:spacing w:after="150"/>
      </w:pPr>
      <w:r>
        <w:rPr/>
        <w:t xml:space="preserve">二、管理培训与经济的关系分析 33</w:t>
      </w:r>
    </w:p>
    <w:p>
      <w:pPr>
        <w:spacing w:after="150"/>
      </w:pPr>
      <w:r>
        <w:rPr/>
        <w:t xml:space="preserve">第三节 国内环境背景下管理培训发展的swot分析 34</w:t>
      </w:r>
    </w:p>
    <w:p>
      <w:pPr>
        <w:spacing w:after="150"/>
      </w:pPr>
      <w:r>
        <w:rPr/>
        <w:t xml:space="preserve">一、国家战略对管理培训产业的影响分析 34</w:t>
      </w:r>
    </w:p>
    <w:p>
      <w:pPr>
        <w:spacing w:after="150"/>
      </w:pPr>
      <w:r>
        <w:rPr/>
        <w:t xml:space="preserve">1、对管理培训市场资源配置的影响 34</w:t>
      </w:r>
    </w:p>
    <w:p>
      <w:pPr>
        <w:spacing w:after="150"/>
      </w:pPr>
      <w:r>
        <w:rPr/>
        <w:t xml:space="preserve">2、对管理培训产业市场格局的影响 34</w:t>
      </w:r>
    </w:p>
    <w:p>
      <w:pPr>
        <w:spacing w:after="150"/>
      </w:pPr>
      <w:r>
        <w:rPr/>
        <w:t xml:space="preserve">3、对管理培训产业发展方式的影响 35</w:t>
      </w:r>
    </w:p>
    <w:p>
      <w:pPr>
        <w:spacing w:after="150"/>
      </w:pPr>
      <w:r>
        <w:rPr/>
        <w:t xml:space="preserve">二、管理培训国家战略背景下管理培训发展的swot分析 35</w:t>
      </w:r>
    </w:p>
    <w:p>
      <w:pPr>
        <w:spacing w:after="150"/>
      </w:pPr>
      <w:r>
        <w:rPr/>
        <w:t xml:space="preserve">1、管理培训发展的优势分析 35</w:t>
      </w:r>
    </w:p>
    <w:p>
      <w:pPr>
        <w:spacing w:after="150"/>
      </w:pPr>
      <w:r>
        <w:rPr/>
        <w:t xml:space="preserve">2、管理培训发展的劣势分析 36</w:t>
      </w:r>
    </w:p>
    <w:p>
      <w:pPr>
        <w:spacing w:after="150"/>
      </w:pPr>
      <w:r>
        <w:rPr/>
        <w:t xml:space="preserve">3、管理培训发展的机遇分析 36</w:t>
      </w:r>
    </w:p>
    <w:p>
      <w:pPr>
        <w:spacing w:after="150"/>
      </w:pPr>
      <w:r>
        <w:rPr/>
        <w:t xml:space="preserve">4、管理培训发展面临的挑战 37</w:t>
      </w:r>
    </w:p>
    <w:p>
      <w:pPr>
        <w:spacing w:after="150"/>
      </w:pPr>
      <w:r>
        <w:rPr>
          <w:b w:val="1"/>
          <w:bCs w:val="1"/>
        </w:rPr>
        <w:t xml:space="preserve">第三章 国际管理培训行业发展分析 38</w:t>
      </w:r>
    </w:p>
    <w:p>
      <w:pPr>
        <w:spacing w:after="150"/>
      </w:pPr>
      <w:r>
        <w:rPr/>
        <w:t xml:space="preserve">第一节 国际管理培训行业发展环境分析 38</w:t>
      </w:r>
    </w:p>
    <w:p>
      <w:pPr>
        <w:spacing w:after="150"/>
      </w:pPr>
      <w:r>
        <w:rPr/>
        <w:t xml:space="preserve">一、全球人口状况分析 38</w:t>
      </w:r>
    </w:p>
    <w:p>
      <w:pPr>
        <w:spacing w:after="150"/>
      </w:pPr>
      <w:r>
        <w:rPr/>
        <w:t xml:space="preserve">二、国际宏观经济环境分析 41</w:t>
      </w:r>
    </w:p>
    <w:p>
      <w:pPr>
        <w:spacing w:after="150"/>
      </w:pPr>
      <w:r>
        <w:rPr/>
        <w:t xml:space="preserve">1、国际宏观经济发展现状 41</w:t>
      </w:r>
    </w:p>
    <w:p>
      <w:pPr>
        <w:spacing w:after="150"/>
      </w:pPr>
      <w:r>
        <w:rPr/>
        <w:t xml:space="preserve">2、国际宏观经济发展预测 53</w:t>
      </w:r>
    </w:p>
    <w:p>
      <w:pPr>
        <w:spacing w:after="150"/>
      </w:pPr>
      <w:r>
        <w:rPr/>
        <w:t xml:space="preserve">3、国际宏观经济发展对行业的影响分析 56</w:t>
      </w:r>
    </w:p>
    <w:p>
      <w:pPr>
        <w:spacing w:after="150"/>
      </w:pPr>
      <w:r>
        <w:rPr/>
        <w:t xml:space="preserve">第二节 国际管理培训行业发展现状分析 57</w:t>
      </w:r>
    </w:p>
    <w:p>
      <w:pPr>
        <w:spacing w:after="150"/>
      </w:pPr>
      <w:r>
        <w:rPr/>
        <w:t xml:space="preserve">一、国际管理培训行业发展概况 57</w:t>
      </w:r>
    </w:p>
    <w:p>
      <w:pPr>
        <w:spacing w:after="150"/>
      </w:pPr>
      <w:r>
        <w:rPr/>
        <w:t xml:space="preserve">二、主要国家管理培训行业的经济效益分析 57</w:t>
      </w:r>
    </w:p>
    <w:p>
      <w:pPr>
        <w:spacing w:after="150"/>
      </w:pPr>
      <w:r>
        <w:rPr/>
        <w:t xml:space="preserve">三、国际管理培训行业的发展趋势分析 58</w:t>
      </w:r>
    </w:p>
    <w:p>
      <w:pPr>
        <w:spacing w:after="150"/>
      </w:pPr>
      <w:r>
        <w:rPr/>
        <w:t xml:space="preserve">第三节 主要国家及地区管理培训行业发展状况及经验借鉴 58</w:t>
      </w:r>
    </w:p>
    <w:p>
      <w:pPr>
        <w:spacing w:after="150"/>
      </w:pPr>
      <w:r>
        <w:rPr/>
        <w:t xml:space="preserve">一、美国管理培训行业发展分析 58</w:t>
      </w:r>
    </w:p>
    <w:p>
      <w:pPr>
        <w:spacing w:after="150"/>
      </w:pPr>
      <w:r>
        <w:rPr/>
        <w:t xml:space="preserve">二、欧洲管理培训行业发展分析 59</w:t>
      </w:r>
    </w:p>
    <w:p>
      <w:pPr>
        <w:spacing w:after="150"/>
      </w:pPr>
      <w:r>
        <w:rPr/>
        <w:t xml:space="preserve">三、日本管理培训行业发展分析 60</w:t>
      </w:r>
    </w:p>
    <w:p>
      <w:pPr>
        <w:spacing w:after="150"/>
      </w:pPr>
      <w:r>
        <w:rPr/>
        <w:t xml:space="preserve">四、台湾地区管理培训行业发展分析 60</w:t>
      </w:r>
    </w:p>
    <w:p>
      <w:pPr>
        <w:spacing w:after="150"/>
      </w:pPr>
      <w:r>
        <w:rPr/>
        <w:t xml:space="preserve">五、国外管理培训行业发展经验总结 63</w:t>
      </w:r>
    </w:p>
    <w:p>
      <w:pPr>
        <w:spacing w:after="150"/>
      </w:pPr>
      <w:r>
        <w:rPr>
          <w:b w:val="1"/>
          <w:bCs w:val="1"/>
        </w:rPr>
        <w:t xml:space="preserve">第二部分 行业深度分析</w:t>
      </w:r>
    </w:p>
    <w:p>
      <w:pPr>
        <w:spacing w:after="150"/>
      </w:pPr>
      <w:r>
        <w:rPr>
          <w:b w:val="1"/>
          <w:bCs w:val="1"/>
        </w:rPr>
        <w:t xml:space="preserve">第四章 2019-2023年中国管理培训行业发展现状分析 65</w:t>
      </w:r>
    </w:p>
    <w:p>
      <w:pPr>
        <w:spacing w:after="150"/>
      </w:pPr>
      <w:r>
        <w:rPr/>
        <w:t xml:space="preserve">第一节 中国管理培训行业发展概况 65</w:t>
      </w:r>
    </w:p>
    <w:p>
      <w:pPr>
        <w:spacing w:after="150"/>
      </w:pPr>
      <w:r>
        <w:rPr/>
        <w:t xml:space="preserve">一、中国管理培训行业发展趋势 65</w:t>
      </w:r>
    </w:p>
    <w:p>
      <w:pPr>
        <w:spacing w:after="150"/>
      </w:pPr>
      <w:r>
        <w:rPr/>
        <w:t xml:space="preserve">二、中国管理培训发展状况 67</w:t>
      </w:r>
    </w:p>
    <w:p>
      <w:pPr>
        <w:spacing w:after="150"/>
      </w:pPr>
      <w:r>
        <w:rPr/>
        <w:t xml:space="preserve">1、管理培训行业发展规模 67</w:t>
      </w:r>
    </w:p>
    <w:p>
      <w:pPr>
        <w:spacing w:after="150"/>
      </w:pPr>
      <w:r>
        <w:rPr/>
        <w:t xml:space="preserve">2、管理培训行业供需状况 68</w:t>
      </w:r>
    </w:p>
    <w:p>
      <w:pPr>
        <w:spacing w:after="150"/>
      </w:pPr>
      <w:r>
        <w:rPr/>
        <w:t xml:space="preserve">第二节 中国管理培训运营分析 70</w:t>
      </w:r>
    </w:p>
    <w:p>
      <w:pPr>
        <w:spacing w:after="150"/>
      </w:pPr>
      <w:r>
        <w:rPr/>
        <w:t xml:space="preserve">一、中国管理培训经营模式分析 70</w:t>
      </w:r>
    </w:p>
    <w:p>
      <w:pPr>
        <w:spacing w:after="150"/>
      </w:pPr>
      <w:r>
        <w:rPr/>
        <w:t xml:space="preserve">二、中国管理培训经营项目分析 70</w:t>
      </w:r>
    </w:p>
    <w:p>
      <w:pPr>
        <w:spacing w:after="150"/>
      </w:pPr>
      <w:r>
        <w:rPr/>
        <w:t xml:space="preserve">三、中国管理培训运营存在的问题 71</w:t>
      </w:r>
    </w:p>
    <w:p>
      <w:pPr>
        <w:spacing w:after="150"/>
      </w:pPr>
      <w:r>
        <w:rPr>
          <w:b w:val="1"/>
          <w:bCs w:val="1"/>
        </w:rPr>
        <w:t xml:space="preserve">第五章 互联网对管理培训的影响分析 73</w:t>
      </w:r>
    </w:p>
    <w:p>
      <w:pPr>
        <w:spacing w:after="150"/>
      </w:pPr>
      <w:r>
        <w:rPr/>
        <w:t xml:space="preserve">第一节 互联网对管理培训行业的影响 73</w:t>
      </w:r>
    </w:p>
    <w:p>
      <w:pPr>
        <w:spacing w:after="150"/>
      </w:pPr>
      <w:r>
        <w:rPr/>
        <w:t xml:space="preserve">一、智能管理培训设备发展情况分析 73</w:t>
      </w:r>
    </w:p>
    <w:p>
      <w:pPr>
        <w:spacing w:after="150"/>
      </w:pPr>
      <w:r>
        <w:rPr/>
        <w:t xml:space="preserve">1、智能管理培训设备发展概况 73</w:t>
      </w:r>
    </w:p>
    <w:p>
      <w:pPr>
        <w:spacing w:after="150"/>
      </w:pPr>
      <w:r>
        <w:rPr/>
        <w:t xml:space="preserve">2、主要管理培训app应用情况 73</w:t>
      </w:r>
    </w:p>
    <w:p>
      <w:pPr>
        <w:spacing w:after="150"/>
      </w:pPr>
      <w:r>
        <w:rPr/>
        <w:t xml:space="preserve">二、管理培训智能设备经营模式分析 74</w:t>
      </w:r>
    </w:p>
    <w:p>
      <w:pPr>
        <w:spacing w:after="150"/>
      </w:pPr>
      <w:r>
        <w:rPr/>
        <w:t xml:space="preserve">1、智能硬件模式 74</w:t>
      </w:r>
    </w:p>
    <w:p>
      <w:pPr>
        <w:spacing w:after="150"/>
      </w:pPr>
      <w:r>
        <w:rPr/>
        <w:t xml:space="preserve">2、管理培训app模式 74</w:t>
      </w:r>
    </w:p>
    <w:p>
      <w:pPr>
        <w:spacing w:after="150"/>
      </w:pPr>
      <w:r>
        <w:rPr/>
        <w:t xml:space="preserve">3、虚实结合模式 74</w:t>
      </w:r>
    </w:p>
    <w:p>
      <w:pPr>
        <w:spacing w:after="150"/>
      </w:pPr>
      <w:r>
        <w:rPr/>
        <w:t xml:space="preserve">4、个性化资讯模式 74</w:t>
      </w:r>
    </w:p>
    <w:p>
      <w:pPr>
        <w:spacing w:after="150"/>
      </w:pPr>
      <w:r>
        <w:rPr/>
        <w:t xml:space="preserve">三、智能设备对管理培训行业的影响分析 76</w:t>
      </w:r>
    </w:p>
    <w:p>
      <w:pPr>
        <w:spacing w:after="150"/>
      </w:pPr>
      <w:r>
        <w:rPr/>
        <w:t xml:space="preserve">1、智能设备对管理培训行业的影响 76</w:t>
      </w:r>
    </w:p>
    <w:p>
      <w:pPr>
        <w:spacing w:after="150"/>
      </w:pPr>
      <w:r>
        <w:rPr/>
        <w:t xml:space="preserve">2、管理培训智能设备的发展趋势分析 77</w:t>
      </w:r>
    </w:p>
    <w:p>
      <w:pPr>
        <w:spacing w:after="150"/>
      </w:pPr>
      <w:r>
        <w:rPr/>
        <w:t xml:space="preserve">第二节 互联网+管理培训发展模式分析 79</w:t>
      </w:r>
    </w:p>
    <w:p>
      <w:pPr>
        <w:spacing w:after="150"/>
      </w:pPr>
      <w:r>
        <w:rPr/>
        <w:t xml:space="preserve">一、互联网+管理培训商业模式解析 79</w:t>
      </w:r>
    </w:p>
    <w:p>
      <w:pPr>
        <w:spacing w:after="150"/>
      </w:pPr>
      <w:r>
        <w:rPr/>
        <w:t xml:space="preserve">1、管理培训o2o模式分析 79</w:t>
      </w:r>
    </w:p>
    <w:p>
      <w:pPr>
        <w:spacing w:after="150"/>
      </w:pPr>
      <w:r>
        <w:rPr/>
        <w:t xml:space="preserve">(1)运行方式 79</w:t>
      </w:r>
    </w:p>
    <w:p>
      <w:pPr>
        <w:spacing w:after="150"/>
      </w:pPr>
      <w:r>
        <w:rPr/>
        <w:t xml:space="preserve">(2)盈利模式 79</w:t>
      </w:r>
    </w:p>
    <w:p>
      <w:pPr>
        <w:spacing w:after="150"/>
      </w:pPr>
      <w:r>
        <w:rPr/>
        <w:t xml:space="preserve">2、智能联网模式 79</w:t>
      </w:r>
    </w:p>
    <w:p>
      <w:pPr>
        <w:spacing w:after="150"/>
      </w:pPr>
      <w:r>
        <w:rPr/>
        <w:t xml:space="preserve">(1)运行方式 79</w:t>
      </w:r>
    </w:p>
    <w:p>
      <w:pPr>
        <w:spacing w:after="150"/>
      </w:pPr>
      <w:r>
        <w:rPr/>
        <w:t xml:space="preserve">(2)盈利模式 79</w:t>
      </w:r>
    </w:p>
    <w:p>
      <w:pPr>
        <w:spacing w:after="150"/>
      </w:pPr>
      <w:r>
        <w:rPr/>
        <w:t xml:space="preserve">二、互联网+管理培训案例分析 80</w:t>
      </w:r>
    </w:p>
    <w:p>
      <w:pPr>
        <w:spacing w:after="150"/>
      </w:pPr>
      <w:r>
        <w:rPr/>
        <w:t xml:space="preserve">1、技术服务公司开启“互联网+”管理培训新模式 80</w:t>
      </w:r>
    </w:p>
    <w:p>
      <w:pPr>
        <w:spacing w:after="150"/>
      </w:pPr>
      <w:r>
        <w:rPr/>
        <w:t xml:space="preserve">2、深度贫困地区企业互联网+管理培训 80</w:t>
      </w:r>
    </w:p>
    <w:p>
      <w:pPr>
        <w:spacing w:after="150"/>
      </w:pPr>
      <w:r>
        <w:rPr/>
        <w:t xml:space="preserve">3、国匠在线整体服务方案 81</w:t>
      </w:r>
    </w:p>
    <w:p>
      <w:pPr>
        <w:spacing w:after="150"/>
      </w:pPr>
      <w:r>
        <w:rPr/>
        <w:t xml:space="preserve">三、互联网背景下管理培训行业发展趋势分析 82</w:t>
      </w:r>
    </w:p>
    <w:p>
      <w:pPr>
        <w:spacing w:after="150"/>
      </w:pPr>
      <w:r>
        <w:rPr>
          <w:b w:val="1"/>
          <w:bCs w:val="1"/>
        </w:rPr>
        <w:t xml:space="preserve">第六章 中国管理培训需求与消费者偏好调查 85</w:t>
      </w:r>
    </w:p>
    <w:p>
      <w:pPr>
        <w:spacing w:after="150"/>
      </w:pPr>
      <w:r>
        <w:rPr/>
        <w:t xml:space="preserve">第一节 管理培训产品目标客户群体调查 85</w:t>
      </w:r>
    </w:p>
    <w:p>
      <w:pPr>
        <w:spacing w:after="150"/>
      </w:pPr>
      <w:r>
        <w:rPr/>
        <w:t xml:space="preserve">一、不同收入水平消费者偏好调查 85</w:t>
      </w:r>
    </w:p>
    <w:p>
      <w:pPr>
        <w:spacing w:after="150"/>
      </w:pPr>
      <w:r>
        <w:rPr/>
        <w:t xml:space="preserve">二、不同年龄的消费者偏好调查 85</w:t>
      </w:r>
    </w:p>
    <w:p>
      <w:pPr>
        <w:spacing w:after="150"/>
      </w:pPr>
      <w:r>
        <w:rPr/>
        <w:t xml:space="preserve">三、不同地区的消费者偏好调查 86</w:t>
      </w:r>
    </w:p>
    <w:p>
      <w:pPr>
        <w:spacing w:after="150"/>
      </w:pPr>
      <w:r>
        <w:rPr/>
        <w:t xml:space="preserve">第二节 管理培训产品的品牌市场调查 86</w:t>
      </w:r>
    </w:p>
    <w:p>
      <w:pPr>
        <w:spacing w:after="150"/>
      </w:pPr>
      <w:r>
        <w:rPr/>
        <w:t xml:space="preserve">一、消费者对管理培训品牌认知度宏观调查 86</w:t>
      </w:r>
    </w:p>
    <w:p>
      <w:pPr>
        <w:spacing w:after="150"/>
      </w:pPr>
      <w:r>
        <w:rPr/>
        <w:t xml:space="preserve">二、消费者对管理培训产品的品牌偏好调查 87</w:t>
      </w:r>
    </w:p>
    <w:p>
      <w:pPr>
        <w:spacing w:after="150"/>
      </w:pPr>
      <w:r>
        <w:rPr/>
        <w:t xml:space="preserve">三、消费者对管理培训品牌的首要认知渠道 87</w:t>
      </w:r>
    </w:p>
    <w:p>
      <w:pPr>
        <w:spacing w:after="150"/>
      </w:pPr>
      <w:r>
        <w:rPr/>
        <w:t xml:space="preserve">四、消费者经常购买的品牌调查 87</w:t>
      </w:r>
    </w:p>
    <w:p>
      <w:pPr>
        <w:spacing w:after="150"/>
      </w:pPr>
      <w:r>
        <w:rPr/>
        <w:t xml:space="preserve">五、管理培训品牌忠诚度调查 88</w:t>
      </w:r>
    </w:p>
    <w:p>
      <w:pPr>
        <w:spacing w:after="150"/>
      </w:pPr>
      <w:r>
        <w:rPr/>
        <w:t xml:space="preserve">六、消费者的消费理念调研 88</w:t>
      </w:r>
    </w:p>
    <w:p>
      <w:pPr>
        <w:spacing w:after="150"/>
      </w:pPr>
      <w:r>
        <w:rPr/>
        <w:t xml:space="preserve">第三节 不同客户购买相关的态度及影响分析 89</w:t>
      </w:r>
    </w:p>
    <w:p>
      <w:pPr>
        <w:spacing w:after="150"/>
      </w:pPr>
      <w:r>
        <w:rPr/>
        <w:t xml:space="preserve">一、价格敏感程度 89</w:t>
      </w:r>
    </w:p>
    <w:p>
      <w:pPr>
        <w:spacing w:after="150"/>
      </w:pPr>
      <w:r>
        <w:rPr/>
        <w:t xml:space="preserve">二、品牌的影响 89</w:t>
      </w:r>
    </w:p>
    <w:p>
      <w:pPr>
        <w:spacing w:after="150"/>
      </w:pPr>
      <w:r>
        <w:rPr/>
        <w:t xml:space="preserve">三、购买方便的影响 90</w:t>
      </w:r>
    </w:p>
    <w:p>
      <w:pPr>
        <w:spacing w:after="150"/>
      </w:pPr>
      <w:r>
        <w:rPr/>
        <w:t xml:space="preserve">四、广告的影响程度 90</w:t>
      </w:r>
    </w:p>
    <w:p>
      <w:pPr>
        <w:spacing w:after="150"/>
      </w:pPr>
      <w:r>
        <w:rPr>
          <w:b w:val="1"/>
          <w:bCs w:val="1"/>
        </w:rPr>
        <w:t xml:space="preserve">第三部分 市场全景调研</w:t>
      </w:r>
    </w:p>
    <w:p>
      <w:pPr>
        <w:spacing w:after="150"/>
      </w:pPr>
      <w:r>
        <w:rPr>
          <w:b w:val="1"/>
          <w:bCs w:val="1"/>
        </w:rPr>
        <w:t xml:space="preserve">第七章 中国重点城市管理培训市场分析 91</w:t>
      </w:r>
    </w:p>
    <w:p>
      <w:pPr>
        <w:spacing w:after="150"/>
      </w:pPr>
      <w:r>
        <w:rPr/>
        <w:t xml:space="preserve">第一节 北京市管理培训市场分析 91</w:t>
      </w:r>
    </w:p>
    <w:p>
      <w:pPr>
        <w:spacing w:after="150"/>
      </w:pPr>
      <w:r>
        <w:rPr/>
        <w:t xml:space="preserve">一、北京市管理培训行业需求分析 91</w:t>
      </w:r>
    </w:p>
    <w:p>
      <w:pPr>
        <w:spacing w:after="150"/>
      </w:pPr>
      <w:r>
        <w:rPr/>
        <w:t xml:space="preserve">二、北京市管理培训发展情况 91</w:t>
      </w:r>
    </w:p>
    <w:p>
      <w:pPr>
        <w:spacing w:after="150"/>
      </w:pPr>
      <w:r>
        <w:rPr/>
        <w:t xml:space="preserve">三、北京市管理培训存在的问题与建议 92</w:t>
      </w:r>
    </w:p>
    <w:p>
      <w:pPr>
        <w:spacing w:after="150"/>
      </w:pPr>
      <w:r>
        <w:rPr/>
        <w:t xml:space="preserve">第二节 上海市管理培训市场分析 96</w:t>
      </w:r>
    </w:p>
    <w:p>
      <w:pPr>
        <w:spacing w:after="150"/>
      </w:pPr>
      <w:r>
        <w:rPr/>
        <w:t xml:space="preserve">一、上海市管理培训行业需求分析 96</w:t>
      </w:r>
    </w:p>
    <w:p>
      <w:pPr>
        <w:spacing w:after="150"/>
      </w:pPr>
      <w:r>
        <w:rPr/>
        <w:t xml:space="preserve">二、上海市管理培训发展情况 96</w:t>
      </w:r>
    </w:p>
    <w:p>
      <w:pPr>
        <w:spacing w:after="150"/>
      </w:pPr>
      <w:r>
        <w:rPr/>
        <w:t xml:space="preserve">三、上海市管理培训存在的问题与建议 97</w:t>
      </w:r>
    </w:p>
    <w:p>
      <w:pPr>
        <w:spacing w:after="150"/>
      </w:pPr>
      <w:r>
        <w:rPr/>
        <w:t xml:space="preserve">第三节 天津市管理培训市场分析 100</w:t>
      </w:r>
    </w:p>
    <w:p>
      <w:pPr>
        <w:spacing w:after="150"/>
      </w:pPr>
      <w:r>
        <w:rPr/>
        <w:t xml:space="preserve">一、天津市管理培训行业需求分析 100</w:t>
      </w:r>
    </w:p>
    <w:p>
      <w:pPr>
        <w:spacing w:after="150"/>
      </w:pPr>
      <w:r>
        <w:rPr/>
        <w:t xml:space="preserve">二、天津市管理培训发展情况 100</w:t>
      </w:r>
    </w:p>
    <w:p>
      <w:pPr>
        <w:spacing w:after="150"/>
      </w:pPr>
      <w:r>
        <w:rPr/>
        <w:t xml:space="preserve">三、天津市管理培训存在的问题与建议 102</w:t>
      </w:r>
    </w:p>
    <w:p>
      <w:pPr>
        <w:spacing w:after="150"/>
      </w:pPr>
      <w:r>
        <w:rPr/>
        <w:t xml:space="preserve">第四节 深圳市管理培训市场分析 105</w:t>
      </w:r>
    </w:p>
    <w:p>
      <w:pPr>
        <w:spacing w:after="150"/>
      </w:pPr>
      <w:r>
        <w:rPr/>
        <w:t xml:space="preserve">一、深圳市管理培训行业需求分析 105</w:t>
      </w:r>
    </w:p>
    <w:p>
      <w:pPr>
        <w:spacing w:after="150"/>
      </w:pPr>
      <w:r>
        <w:rPr/>
        <w:t xml:space="preserve">二、深圳市管理培训发展情况 105</w:t>
      </w:r>
    </w:p>
    <w:p>
      <w:pPr>
        <w:spacing w:after="150"/>
      </w:pPr>
      <w:r>
        <w:rPr/>
        <w:t xml:space="preserve">三、深圳市管理培训存在的问题与建议 105</w:t>
      </w:r>
    </w:p>
    <w:p>
      <w:pPr>
        <w:spacing w:after="150"/>
      </w:pPr>
      <w:r>
        <w:rPr/>
        <w:t xml:space="preserve">第五节 重庆市管理培训市场分析 107</w:t>
      </w:r>
    </w:p>
    <w:p>
      <w:pPr>
        <w:spacing w:after="150"/>
      </w:pPr>
      <w:r>
        <w:rPr/>
        <w:t xml:space="preserve">一、重庆市管理培训行业需求分析 107</w:t>
      </w:r>
    </w:p>
    <w:p>
      <w:pPr>
        <w:spacing w:after="150"/>
      </w:pPr>
      <w:r>
        <w:rPr/>
        <w:t xml:space="preserve">二、重庆市管理培训发展情况 107</w:t>
      </w:r>
    </w:p>
    <w:p>
      <w:pPr>
        <w:spacing w:after="150"/>
      </w:pPr>
      <w:r>
        <w:rPr/>
        <w:t xml:space="preserve">三、重庆市管理培训存在的问题与建议 108</w:t>
      </w:r>
    </w:p>
    <w:p>
      <w:pPr>
        <w:spacing w:after="150"/>
      </w:pPr>
      <w:r>
        <w:rPr>
          <w:b w:val="1"/>
          <w:bCs w:val="1"/>
        </w:rPr>
        <w:t xml:space="preserve">第四部分 竞争格局分析</w:t>
      </w:r>
    </w:p>
    <w:p>
      <w:pPr>
        <w:spacing w:after="150"/>
      </w:pPr>
      <w:r>
        <w:rPr>
          <w:b w:val="1"/>
          <w:bCs w:val="1"/>
        </w:rPr>
        <w:t xml:space="preserve">第八章 中国领先企业管理培训经营分析 111</w:t>
      </w:r>
    </w:p>
    <w:p>
      <w:pPr>
        <w:spacing w:after="150"/>
      </w:pPr>
      <w:r>
        <w:rPr/>
        <w:t xml:space="preserve">第一节 中国管理培训总体状况分析 111</w:t>
      </w:r>
    </w:p>
    <w:p>
      <w:pPr>
        <w:spacing w:after="150"/>
      </w:pPr>
      <w:r>
        <w:rPr/>
        <w:t xml:space="preserve">一、企业规模分析 111</w:t>
      </w:r>
    </w:p>
    <w:p>
      <w:pPr>
        <w:spacing w:after="150"/>
      </w:pPr>
      <w:r>
        <w:rPr/>
        <w:t xml:space="preserve">二、企业类型分析 111</w:t>
      </w:r>
    </w:p>
    <w:p>
      <w:pPr>
        <w:spacing w:after="150"/>
      </w:pPr>
      <w:r>
        <w:rPr/>
        <w:t xml:space="preserve">三、企业性质分析 111</w:t>
      </w:r>
    </w:p>
    <w:p>
      <w:pPr>
        <w:spacing w:after="150"/>
      </w:pPr>
      <w:r>
        <w:rPr/>
        <w:t xml:space="preserve">第二节 领先管理培训经营状况分析 112</w:t>
      </w:r>
    </w:p>
    <w:p>
      <w:pPr>
        <w:spacing w:after="150"/>
      </w:pPr>
      <w:r>
        <w:rPr/>
        <w:t xml:space="preserve">一、北京和君商学在线科技股份有限公司 112</w:t>
      </w:r>
    </w:p>
    <w:p>
      <w:pPr>
        <w:spacing w:after="150"/>
      </w:pPr>
      <w:r>
        <w:rPr/>
        <w:t xml:space="preserve">1、企业发展简况分析 112</w:t>
      </w:r>
    </w:p>
    <w:p>
      <w:pPr>
        <w:spacing w:after="150"/>
      </w:pPr>
      <w:r>
        <w:rPr/>
        <w:t xml:space="preserve">2、企业经营情况分析 113</w:t>
      </w:r>
    </w:p>
    <w:p>
      <w:pPr>
        <w:spacing w:after="150"/>
      </w:pPr>
      <w:r>
        <w:rPr/>
        <w:t xml:space="preserve">3、企业服务内容分析 114</w:t>
      </w:r>
    </w:p>
    <w:p>
      <w:pPr>
        <w:spacing w:after="150"/>
      </w:pPr>
      <w:r>
        <w:rPr/>
        <w:t xml:space="preserve">4、企业经营优劣势分析 119</w:t>
      </w:r>
    </w:p>
    <w:p>
      <w:pPr>
        <w:spacing w:after="150"/>
      </w:pPr>
      <w:r>
        <w:rPr/>
        <w:t xml:space="preserve">5、企业最新发展动态 120</w:t>
      </w:r>
    </w:p>
    <w:p>
      <w:pPr>
        <w:spacing w:after="150"/>
      </w:pPr>
      <w:r>
        <w:rPr/>
        <w:t xml:space="preserve">二、盛景网联科技股份有限公司 121</w:t>
      </w:r>
    </w:p>
    <w:p>
      <w:pPr>
        <w:spacing w:after="150"/>
      </w:pPr>
      <w:r>
        <w:rPr/>
        <w:t xml:space="preserve">1、企业发展简况分析 121</w:t>
      </w:r>
    </w:p>
    <w:p>
      <w:pPr>
        <w:spacing w:after="150"/>
      </w:pPr>
      <w:r>
        <w:rPr/>
        <w:t xml:space="preserve">2、企业经营情况分析 121</w:t>
      </w:r>
    </w:p>
    <w:p>
      <w:pPr>
        <w:spacing w:after="150"/>
      </w:pPr>
      <w:r>
        <w:rPr/>
        <w:t xml:space="preserve">3、企业服务内容分析 122</w:t>
      </w:r>
    </w:p>
    <w:p>
      <w:pPr>
        <w:spacing w:after="150"/>
      </w:pPr>
      <w:r>
        <w:rPr/>
        <w:t xml:space="preserve">4、企业经营优劣势分析 124</w:t>
      </w:r>
    </w:p>
    <w:p>
      <w:pPr>
        <w:spacing w:after="150"/>
      </w:pPr>
      <w:r>
        <w:rPr/>
        <w:t xml:space="preserve">5、企业最新发展动态 126</w:t>
      </w:r>
    </w:p>
    <w:p>
      <w:pPr>
        <w:spacing w:after="150"/>
      </w:pPr>
      <w:r>
        <w:rPr/>
        <w:t xml:space="preserve">三、上海行动成功教育科技股份有限公司 126</w:t>
      </w:r>
    </w:p>
    <w:p>
      <w:pPr>
        <w:spacing w:after="150"/>
      </w:pPr>
      <w:r>
        <w:rPr/>
        <w:t xml:space="preserve">1、企业发展简况分析 126</w:t>
      </w:r>
    </w:p>
    <w:p>
      <w:pPr>
        <w:spacing w:after="150"/>
      </w:pPr>
      <w:r>
        <w:rPr/>
        <w:t xml:space="preserve">2、企业经营情况分析 127</w:t>
      </w:r>
    </w:p>
    <w:p>
      <w:pPr>
        <w:spacing w:after="150"/>
      </w:pPr>
      <w:r>
        <w:rPr/>
        <w:t xml:space="preserve">3、企业服务内容分析 128</w:t>
      </w:r>
    </w:p>
    <w:p>
      <w:pPr>
        <w:spacing w:after="150"/>
      </w:pPr>
      <w:r>
        <w:rPr/>
        <w:t xml:space="preserve">4、企业经营优劣势分析 129</w:t>
      </w:r>
    </w:p>
    <w:p>
      <w:pPr>
        <w:spacing w:after="150"/>
      </w:pPr>
      <w:r>
        <w:rPr/>
        <w:t xml:space="preserve">5、企业最新发展动态 130</w:t>
      </w:r>
    </w:p>
    <w:p>
      <w:pPr>
        <w:spacing w:after="150"/>
      </w:pPr>
      <w:r>
        <w:rPr/>
        <w:t xml:space="preserve">四、深圳市聚成企业管理顾问股份有限公司 131</w:t>
      </w:r>
    </w:p>
    <w:p>
      <w:pPr>
        <w:spacing w:after="150"/>
      </w:pPr>
      <w:r>
        <w:rPr/>
        <w:t xml:space="preserve">1、企业发展简况分析 131</w:t>
      </w:r>
    </w:p>
    <w:p>
      <w:pPr>
        <w:spacing w:after="150"/>
      </w:pPr>
      <w:r>
        <w:rPr/>
        <w:t xml:space="preserve">2、企业经营情况分析 132</w:t>
      </w:r>
    </w:p>
    <w:p>
      <w:pPr>
        <w:spacing w:after="150"/>
      </w:pPr>
      <w:r>
        <w:rPr/>
        <w:t xml:space="preserve">3、企业服务内容分析 132</w:t>
      </w:r>
    </w:p>
    <w:p>
      <w:pPr>
        <w:spacing w:after="150"/>
      </w:pPr>
      <w:r>
        <w:rPr/>
        <w:t xml:space="preserve">4、企业经营优劣势分析 132</w:t>
      </w:r>
    </w:p>
    <w:p>
      <w:pPr>
        <w:spacing w:after="150"/>
      </w:pPr>
      <w:r>
        <w:rPr/>
        <w:t xml:space="preserve">5、企业最新发展动态 133</w:t>
      </w:r>
    </w:p>
    <w:p>
      <w:pPr>
        <w:spacing w:after="150"/>
      </w:pPr>
      <w:r>
        <w:rPr/>
        <w:t xml:space="preserve">五、深圳市博商管理科学研究院股份有限公司 133</w:t>
      </w:r>
    </w:p>
    <w:p>
      <w:pPr>
        <w:spacing w:after="150"/>
      </w:pPr>
      <w:r>
        <w:rPr/>
        <w:t xml:space="preserve">1、企业发展简况分析 133</w:t>
      </w:r>
    </w:p>
    <w:p>
      <w:pPr>
        <w:spacing w:after="150"/>
      </w:pPr>
      <w:r>
        <w:rPr/>
        <w:t xml:space="preserve">2、企业经营情况分析 133</w:t>
      </w:r>
    </w:p>
    <w:p>
      <w:pPr>
        <w:spacing w:after="150"/>
      </w:pPr>
      <w:r>
        <w:rPr/>
        <w:t xml:space="preserve">3、企业服务内容分析 135</w:t>
      </w:r>
    </w:p>
    <w:p>
      <w:pPr>
        <w:spacing w:after="150"/>
      </w:pPr>
      <w:r>
        <w:rPr/>
        <w:t xml:space="preserve">4、企业经营优劣势分析 137</w:t>
      </w:r>
    </w:p>
    <w:p>
      <w:pPr>
        <w:spacing w:after="150"/>
      </w:pPr>
      <w:r>
        <w:rPr/>
        <w:t xml:space="preserve">5、企业最新发展动态 139</w:t>
      </w:r>
    </w:p>
    <w:p>
      <w:pPr>
        <w:spacing w:after="150"/>
      </w:pPr>
      <w:r>
        <w:rPr/>
        <w:t xml:space="preserve">六、时代光华集团 139</w:t>
      </w:r>
    </w:p>
    <w:p>
      <w:pPr>
        <w:spacing w:after="150"/>
      </w:pPr>
      <w:r>
        <w:rPr/>
        <w:t xml:space="preserve">1、企业发展简况分析 139</w:t>
      </w:r>
    </w:p>
    <w:p>
      <w:pPr>
        <w:spacing w:after="150"/>
      </w:pPr>
      <w:r>
        <w:rPr/>
        <w:t xml:space="preserve">2、企业经营情况分析 139</w:t>
      </w:r>
    </w:p>
    <w:p>
      <w:pPr>
        <w:spacing w:after="150"/>
      </w:pPr>
      <w:r>
        <w:rPr/>
        <w:t xml:space="preserve">3、企业服务内容分析 140</w:t>
      </w:r>
    </w:p>
    <w:p>
      <w:pPr>
        <w:spacing w:after="150"/>
      </w:pPr>
      <w:r>
        <w:rPr/>
        <w:t xml:space="preserve">4、企业经营优劣势分析 141</w:t>
      </w:r>
    </w:p>
    <w:p>
      <w:pPr>
        <w:spacing w:after="150"/>
      </w:pPr>
      <w:r>
        <w:rPr/>
        <w:t xml:space="preserve">5、企业最新发展动态 142</w:t>
      </w:r>
    </w:p>
    <w:p>
      <w:pPr>
        <w:spacing w:after="150"/>
      </w:pPr>
      <w:r>
        <w:rPr/>
        <w:t xml:space="preserve">七、北京长松深蓝科技有限公司 143</w:t>
      </w:r>
    </w:p>
    <w:p>
      <w:pPr>
        <w:spacing w:after="150"/>
      </w:pPr>
      <w:r>
        <w:rPr/>
        <w:t xml:space="preserve">1、企业发展简况分析 143</w:t>
      </w:r>
    </w:p>
    <w:p>
      <w:pPr>
        <w:spacing w:after="150"/>
      </w:pPr>
      <w:r>
        <w:rPr/>
        <w:t xml:space="preserve">2、企业经营情况分析 143</w:t>
      </w:r>
    </w:p>
    <w:p>
      <w:pPr>
        <w:spacing w:after="150"/>
      </w:pPr>
      <w:r>
        <w:rPr/>
        <w:t xml:space="preserve">3、企业服务内容分析 143</w:t>
      </w:r>
    </w:p>
    <w:p>
      <w:pPr>
        <w:spacing w:after="150"/>
      </w:pPr>
      <w:r>
        <w:rPr/>
        <w:t xml:space="preserve">4、企业经营优劣势分析 144</w:t>
      </w:r>
    </w:p>
    <w:p>
      <w:pPr>
        <w:spacing w:after="150"/>
      </w:pPr>
      <w:r>
        <w:rPr/>
        <w:t xml:space="preserve">5、企业最新发展动态 144</w:t>
      </w:r>
    </w:p>
    <w:p>
      <w:pPr>
        <w:spacing w:after="150"/>
      </w:pPr>
      <w:r>
        <w:rPr/>
        <w:t xml:space="preserve">八、深圳市中旭企业管理股份有限公司 144</w:t>
      </w:r>
    </w:p>
    <w:p>
      <w:pPr>
        <w:spacing w:after="150"/>
      </w:pPr>
      <w:r>
        <w:rPr/>
        <w:t xml:space="preserve">1、企业发展简况分析 144</w:t>
      </w:r>
    </w:p>
    <w:p>
      <w:pPr>
        <w:spacing w:after="150"/>
      </w:pPr>
      <w:r>
        <w:rPr/>
        <w:t xml:space="preserve">2、企业经营情况分析 145</w:t>
      </w:r>
    </w:p>
    <w:p>
      <w:pPr>
        <w:spacing w:after="150"/>
      </w:pPr>
      <w:r>
        <w:rPr/>
        <w:t xml:space="preserve">3、企业服务内容分析 145</w:t>
      </w:r>
    </w:p>
    <w:p>
      <w:pPr>
        <w:spacing w:after="150"/>
      </w:pPr>
      <w:r>
        <w:rPr/>
        <w:t xml:space="preserve">4、企业经营优劣势分析 146</w:t>
      </w:r>
    </w:p>
    <w:p>
      <w:pPr>
        <w:spacing w:after="150"/>
      </w:pPr>
      <w:r>
        <w:rPr/>
        <w:t xml:space="preserve">5、企业最新发展动态 146</w:t>
      </w:r>
    </w:p>
    <w:p>
      <w:pPr>
        <w:spacing w:after="150"/>
      </w:pPr>
      <w:r>
        <w:rPr/>
        <w:t xml:space="preserve">九、上海起航企业管理咨询股份有限公司 147</w:t>
      </w:r>
    </w:p>
    <w:p>
      <w:pPr>
        <w:spacing w:after="150"/>
      </w:pPr>
      <w:r>
        <w:rPr/>
        <w:t xml:space="preserve">1、企业发展简况分析 147</w:t>
      </w:r>
    </w:p>
    <w:p>
      <w:pPr>
        <w:spacing w:after="150"/>
      </w:pPr>
      <w:r>
        <w:rPr/>
        <w:t xml:space="preserve">2、企业经营情况分析 148</w:t>
      </w:r>
    </w:p>
    <w:p>
      <w:pPr>
        <w:spacing w:after="150"/>
      </w:pPr>
      <w:r>
        <w:rPr/>
        <w:t xml:space="preserve">3、企业服务内容分析 148</w:t>
      </w:r>
    </w:p>
    <w:p>
      <w:pPr>
        <w:spacing w:after="150"/>
      </w:pPr>
      <w:r>
        <w:rPr/>
        <w:t xml:space="preserve">4、企业经营优劣势分析 150</w:t>
      </w:r>
    </w:p>
    <w:p>
      <w:pPr>
        <w:spacing w:after="150"/>
      </w:pPr>
      <w:r>
        <w:rPr/>
        <w:t xml:space="preserve">5、企业最新发展动态 152</w:t>
      </w:r>
    </w:p>
    <w:p>
      <w:pPr>
        <w:spacing w:after="150"/>
      </w:pPr>
      <w:r>
        <w:rPr/>
        <w:t xml:space="preserve">十、影响力集团 152</w:t>
      </w:r>
    </w:p>
    <w:p>
      <w:pPr>
        <w:spacing w:after="150"/>
      </w:pPr>
      <w:r>
        <w:rPr/>
        <w:t xml:space="preserve">1、企业发展简况分析 152</w:t>
      </w:r>
    </w:p>
    <w:p>
      <w:pPr>
        <w:spacing w:after="150"/>
      </w:pPr>
      <w:r>
        <w:rPr/>
        <w:t xml:space="preserve">2、企业经营情况分析 153</w:t>
      </w:r>
    </w:p>
    <w:p>
      <w:pPr>
        <w:spacing w:after="150"/>
      </w:pPr>
      <w:r>
        <w:rPr/>
        <w:t xml:space="preserve">3、企业服务内容分析 153</w:t>
      </w:r>
    </w:p>
    <w:p>
      <w:pPr>
        <w:spacing w:after="150"/>
      </w:pPr>
      <w:r>
        <w:rPr/>
        <w:t xml:space="preserve">4、企业经营优劣势分析 153</w:t>
      </w:r>
    </w:p>
    <w:p>
      <w:pPr>
        <w:spacing w:after="150"/>
      </w:pPr>
      <w:r>
        <w:rPr/>
        <w:t xml:space="preserve">5、企业最新发展动态 153</w:t>
      </w:r>
    </w:p>
    <w:p>
      <w:pPr>
        <w:spacing w:after="150"/>
      </w:pPr>
      <w:r>
        <w:rPr>
          <w:b w:val="1"/>
          <w:bCs w:val="1"/>
        </w:rPr>
        <w:t xml:space="preserve">第五部分 发展前景展望</w:t>
      </w:r>
    </w:p>
    <w:p>
      <w:pPr>
        <w:spacing w:after="150"/>
      </w:pPr>
      <w:r>
        <w:rPr>
          <w:b w:val="1"/>
          <w:bCs w:val="1"/>
        </w:rPr>
        <w:t xml:space="preserve">第九章 中国管理培训行业投资与前景预测 154</w:t>
      </w:r>
    </w:p>
    <w:p>
      <w:pPr>
        <w:spacing w:after="150"/>
      </w:pPr>
      <w:r>
        <w:rPr/>
        <w:t xml:space="preserve">第一节 中国管理培训行业投资风险分析 154</w:t>
      </w:r>
    </w:p>
    <w:p>
      <w:pPr>
        <w:spacing w:after="150"/>
      </w:pPr>
      <w:r>
        <w:rPr/>
        <w:t xml:space="preserve">一、行业宏观经济风险 154</w:t>
      </w:r>
    </w:p>
    <w:p>
      <w:pPr>
        <w:spacing w:after="150"/>
      </w:pPr>
      <w:r>
        <w:rPr/>
        <w:t xml:space="preserve">二、行业政策变动风险 154</w:t>
      </w:r>
    </w:p>
    <w:p>
      <w:pPr>
        <w:spacing w:after="150"/>
      </w:pPr>
      <w:r>
        <w:rPr/>
        <w:t xml:space="preserve">三、行业市场竞争风险 154</w:t>
      </w:r>
    </w:p>
    <w:p>
      <w:pPr>
        <w:spacing w:after="150"/>
      </w:pPr>
      <w:r>
        <w:rPr/>
        <w:t xml:space="preserve">四、行业其他相关风险 154</w:t>
      </w:r>
    </w:p>
    <w:p>
      <w:pPr>
        <w:spacing w:after="150"/>
      </w:pPr>
      <w:r>
        <w:rPr/>
        <w:t xml:space="preserve">第二节 中国管理培训行业投资特性分析 155</w:t>
      </w:r>
    </w:p>
    <w:p>
      <w:pPr>
        <w:spacing w:after="150"/>
      </w:pPr>
      <w:r>
        <w:rPr/>
        <w:t xml:space="preserve">一、行业进入壁垒分析 155</w:t>
      </w:r>
    </w:p>
    <w:p>
      <w:pPr>
        <w:spacing w:after="150"/>
      </w:pPr>
      <w:r>
        <w:rPr/>
        <w:t xml:space="preserve">二、行业盈利因素分析 156</w:t>
      </w:r>
    </w:p>
    <w:p>
      <w:pPr>
        <w:spacing w:after="150"/>
      </w:pPr>
      <w:r>
        <w:rPr/>
        <w:t xml:space="preserve">三、行业营销模式分析 157</w:t>
      </w:r>
    </w:p>
    <w:p>
      <w:pPr>
        <w:spacing w:after="150"/>
      </w:pPr>
      <w:r>
        <w:rPr/>
        <w:t xml:space="preserve">第三节 中国管理培训行业投资潜力分析 158</w:t>
      </w:r>
    </w:p>
    <w:p>
      <w:pPr>
        <w:spacing w:after="150"/>
      </w:pPr>
      <w:r>
        <w:rPr/>
        <w:t xml:space="preserve">一、行业投资机会分析 158</w:t>
      </w:r>
    </w:p>
    <w:p>
      <w:pPr>
        <w:spacing w:after="150"/>
      </w:pPr>
      <w:r>
        <w:rPr/>
        <w:t xml:space="preserve">二、中道泰和行业投资建议 158</w:t>
      </w:r>
    </w:p>
    <w:p>
      <w:pPr>
        <w:spacing w:after="150"/>
      </w:pPr>
      <w:r>
        <w:rPr/>
        <w:t xml:space="preserve">第四节 中国管理培训行业前景预测 160</w:t>
      </w:r>
    </w:p>
    <w:p>
      <w:pPr>
        <w:spacing w:after="150"/>
      </w:pPr>
      <w:r>
        <w:rPr/>
        <w:t xml:space="preserve">一、管理培训市场规模预测 160</w:t>
      </w:r>
    </w:p>
    <w:p>
      <w:pPr>
        <w:spacing w:after="150"/>
      </w:pPr>
      <w:r>
        <w:rPr/>
        <w:t xml:space="preserve">二、管理培训市场发展预测 161</w:t>
      </w:r>
    </w:p>
    <w:p>
      <w:pPr>
        <w:spacing w:after="150"/>
      </w:pPr>
      <w:r>
        <w:rPr>
          <w:b w:val="1"/>
          <w:bCs w:val="1"/>
        </w:rPr>
        <w:t xml:space="preserve">图表目录</w:t>
      </w:r>
    </w:p>
    <w:p>
      <w:pPr>
        <w:spacing w:after="150"/>
      </w:pPr>
      <w:r>
        <w:rPr/>
        <w:t xml:space="preserve">图表：管理培训服务流程 2</w:t>
      </w:r>
    </w:p>
    <w:p>
      <w:pPr>
        <w:spacing w:after="150"/>
      </w:pPr>
      <w:r>
        <w:rPr/>
        <w:t xml:space="preserve">图表：管理培训行业相关政策法规 4</w:t>
      </w:r>
    </w:p>
    <w:p>
      <w:pPr>
        <w:spacing w:after="150"/>
      </w:pPr>
      <w:r>
        <w:rPr/>
        <w:t xml:space="preserve">图表：2019-2023年国内生产总值及其增长速度 6</w:t>
      </w:r>
    </w:p>
    <w:p>
      <w:pPr>
        <w:spacing w:after="150"/>
      </w:pPr>
      <w:r>
        <w:rPr/>
        <w:t xml:space="preserve">图表：2019-2023年社会消费品零售总额 7</w:t>
      </w:r>
    </w:p>
    <w:p>
      <w:pPr>
        <w:spacing w:after="150"/>
      </w:pPr>
      <w:r>
        <w:rPr/>
        <w:t xml:space="preserve">图表：2019-2023年全国居民消费价格月度涨跌幅度 8</w:t>
      </w:r>
    </w:p>
    <w:p>
      <w:pPr>
        <w:spacing w:after="150"/>
      </w:pPr>
      <w:r>
        <w:rPr/>
        <w:t xml:space="preserve">图表：2019-2023年全国居民人均可支配收入平均数与中位数 9</w:t>
      </w:r>
    </w:p>
    <w:p>
      <w:pPr>
        <w:spacing w:after="150"/>
      </w:pPr>
      <w:r>
        <w:rPr/>
        <w:t xml:space="preserve">图表：2019-2023年规模以上工业增加值增速 12</w:t>
      </w:r>
    </w:p>
    <w:p>
      <w:pPr>
        <w:spacing w:after="150"/>
      </w:pPr>
      <w:r>
        <w:rPr/>
        <w:t xml:space="preserve">图表：2019-2023年固定资产投资增速 14</w:t>
      </w:r>
    </w:p>
    <w:p>
      <w:pPr>
        <w:spacing w:after="150"/>
      </w:pPr>
      <w:r>
        <w:rPr/>
        <w:t xml:space="preserve">图表：2019-2023年房地产开发投资增速 15</w:t>
      </w:r>
    </w:p>
    <w:p>
      <w:pPr>
        <w:spacing w:after="150"/>
      </w:pPr>
      <w:r>
        <w:rPr/>
        <w:t xml:space="preserve">图表：2019-2023年分月全国城镇调查失业率 16</w:t>
      </w:r>
    </w:p>
    <w:p>
      <w:pPr>
        <w:spacing w:after="150"/>
      </w:pPr>
      <w:r>
        <w:rPr/>
        <w:t xml:space="preserve">图表：2019-2023年中国大陆人口总数情况 20</w:t>
      </w:r>
    </w:p>
    <w:p>
      <w:pPr>
        <w:spacing w:after="150"/>
      </w:pPr>
      <w:r>
        <w:rPr/>
        <w:t xml:space="preserve">图表：2019-2023年中国15-64岁人口规模及占比 21</w:t>
      </w:r>
    </w:p>
    <w:p>
      <w:pPr>
        <w:spacing w:after="150"/>
      </w:pPr>
      <w:r>
        <w:rPr/>
        <w:t xml:space="preserve">图表：2019-2023年中国大陆15岁以下人口数及比重 22</w:t>
      </w:r>
    </w:p>
    <w:p>
      <w:pPr>
        <w:spacing w:after="150"/>
      </w:pPr>
      <w:r>
        <w:rPr/>
        <w:t xml:space="preserve">图表：2019-2023年中国65岁及以上人口数及占比 24</w:t>
      </w:r>
    </w:p>
    <w:p>
      <w:pPr>
        <w:spacing w:after="150"/>
      </w:pPr>
      <w:r>
        <w:rPr/>
        <w:t xml:space="preserve">图表：2019-2023年中国城镇化情况 27</w:t>
      </w:r>
    </w:p>
    <w:p>
      <w:pPr>
        <w:spacing w:after="150"/>
      </w:pPr>
      <w:r>
        <w:rPr/>
        <w:t xml:space="preserve">图表：2019-2023年全国居民人均消费支出及构成 27</w:t>
      </w:r>
    </w:p>
    <w:p>
      <w:pPr>
        <w:spacing w:after="150"/>
      </w:pPr>
      <w:r>
        <w:rPr/>
        <w:t xml:space="preserve">图表：中国企业管理培训竞争格局 35</w:t>
      </w:r>
    </w:p>
    <w:p>
      <w:pPr>
        <w:spacing w:after="150"/>
      </w:pPr>
      <w:r>
        <w:rPr/>
        <w:t xml:space="preserve">图表：2019-2023年世界人口排行 38</w:t>
      </w:r>
    </w:p>
    <w:p>
      <w:pPr>
        <w:spacing w:after="150"/>
      </w:pPr>
      <w:r>
        <w:rPr/>
        <w:t xml:space="preserve">图表：预计2050年人口数及人口增长率 40</w:t>
      </w:r>
    </w:p>
    <w:p>
      <w:pPr>
        <w:spacing w:after="150"/>
      </w:pPr>
      <w:r>
        <w:rPr/>
        <w:t xml:space="preserve">图表：2019-2023年美国实际gdp环比折年率(经季节性调整，单位：%) 41</w:t>
      </w:r>
    </w:p>
    <w:p>
      <w:pPr>
        <w:spacing w:after="150"/>
      </w:pPr>
      <w:r>
        <w:rPr/>
        <w:t xml:space="preserve">图表：美国个人消费、私人投资、政府消费与投资、进出口环比折年率(%) 42</w:t>
      </w:r>
    </w:p>
    <w:p>
      <w:pPr>
        <w:spacing w:after="150"/>
      </w:pPr>
      <w:r>
        <w:rPr/>
        <w:t xml:space="preserve">图表：各因素对美国实际gdp变化的贡献度(季调折年率，单位：%) 43</w:t>
      </w:r>
    </w:p>
    <w:p>
      <w:pPr>
        <w:spacing w:after="150"/>
      </w:pPr>
      <w:r>
        <w:rPr/>
        <w:t xml:space="preserve">图表：美国工业生产环比季调折年率及产能利用率变化(单位：%) 44</w:t>
      </w:r>
    </w:p>
    <w:p>
      <w:pPr>
        <w:spacing w:after="150"/>
      </w:pPr>
      <w:r>
        <w:rPr/>
        <w:t xml:space="preserve">图表：近六年美国cpi和ppi环比变化趋势(经季节性调整，单位：%) 44</w:t>
      </w:r>
    </w:p>
    <w:p>
      <w:pPr>
        <w:spacing w:after="150"/>
      </w:pPr>
      <w:r>
        <w:rPr/>
        <w:t xml:space="preserve">图表：近五年美国失业率情况(经季节性调整，单位：%) 45</w:t>
      </w:r>
    </w:p>
    <w:p>
      <w:pPr>
        <w:spacing w:after="150"/>
      </w:pPr>
      <w:r>
        <w:rPr/>
        <w:t xml:space="preserve">图表：欧元区19国gdp季调折年率(单位：%) 46</w:t>
      </w:r>
    </w:p>
    <w:p>
      <w:pPr>
        <w:spacing w:after="150"/>
      </w:pPr>
      <w:r>
        <w:rPr/>
        <w:t xml:space="preserve">图表：欧元区(19国)、德国、法国、意大利工业产值月环比变化(%) 47</w:t>
      </w:r>
    </w:p>
    <w:p>
      <w:pPr>
        <w:spacing w:after="150"/>
      </w:pPr>
      <w:r>
        <w:rPr/>
        <w:t xml:space="preserve">图表：近五年欧元区hicp、ppi未经季调折年率(单位：%) 47</w:t>
      </w:r>
    </w:p>
    <w:p>
      <w:pPr>
        <w:spacing w:after="150"/>
      </w:pPr>
      <w:r>
        <w:rPr/>
        <w:t xml:space="preserve">图表：近五年欧元区19国失业率(经季节性调整，单位：%) 49</w:t>
      </w:r>
    </w:p>
    <w:p>
      <w:pPr>
        <w:spacing w:after="150"/>
      </w:pPr>
      <w:r>
        <w:rPr/>
        <w:t xml:space="preserve">图表：近七年日本gdp环比变化情况(经季节性调整，单位：%) 50</w:t>
      </w:r>
    </w:p>
    <w:p>
      <w:pPr>
        <w:spacing w:after="150"/>
      </w:pPr>
      <w:r>
        <w:rPr/>
        <w:t xml:space="preserve">图表：2019-2023年4季度日本工业产值变化(单位：%) 50</w:t>
      </w:r>
    </w:p>
    <w:p>
      <w:pPr>
        <w:spacing w:after="150"/>
      </w:pPr>
      <w:r>
        <w:rPr/>
        <w:t xml:space="preserve">图表：近五年日本cpi变化(单位：%) 51</w:t>
      </w:r>
    </w:p>
    <w:p>
      <w:pPr>
        <w:spacing w:after="150"/>
      </w:pPr>
      <w:r>
        <w:rPr/>
        <w:t xml:space="preserve">图表：近五年日本失业率变化(经季节性调整，单位：%) 52</w:t>
      </w:r>
    </w:p>
    <w:p>
      <w:pPr>
        <w:spacing w:after="150"/>
      </w:pPr>
      <w:r>
        <w:rPr/>
        <w:t xml:space="preserve">图表：国际管理培训市场发展现状 57</w:t>
      </w:r>
    </w:p>
    <w:p>
      <w:pPr>
        <w:spacing w:after="150"/>
      </w:pPr>
      <w:r>
        <w:rPr/>
        <w:t xml:space="preserve">图表：管理培训公司发展态势示意图 66</w:t>
      </w:r>
    </w:p>
    <w:p>
      <w:pPr>
        <w:spacing w:after="150"/>
      </w:pPr>
      <w:r>
        <w:rPr/>
        <w:t xml:space="preserve">图表：2019-2023年全国管理培训行业市场规模 68</w:t>
      </w:r>
    </w:p>
    <w:p>
      <w:pPr>
        <w:spacing w:after="150"/>
      </w:pPr>
      <w:r>
        <w:rPr/>
        <w:t xml:space="preserve">图表：2019-2023年国内企业数量 69</w:t>
      </w:r>
    </w:p>
    <w:p>
      <w:pPr>
        <w:spacing w:after="150"/>
      </w:pPr>
      <w:r>
        <w:rPr/>
        <w:t xml:space="preserve">图表：“培训+咨询+投资”三轮驱动商业模式 70</w:t>
      </w:r>
    </w:p>
    <w:p>
      <w:pPr>
        <w:spacing w:after="150"/>
      </w:pPr>
      <w:r>
        <w:rPr/>
        <w:t xml:space="preserve">图表：国匠在线云平台 81</w:t>
      </w:r>
    </w:p>
    <w:p>
      <w:pPr>
        <w:spacing w:after="150"/>
      </w:pPr>
      <w:r>
        <w:rPr/>
        <w:t xml:space="preserve">图表：不同企业管理培训需求占比 85</w:t>
      </w:r>
    </w:p>
    <w:p>
      <w:pPr>
        <w:spacing w:after="150"/>
      </w:pPr>
      <w:r>
        <w:rPr/>
        <w:t xml:space="preserve">图表：不同地区企业参加管理培训的数量占比 86</w:t>
      </w:r>
    </w:p>
    <w:p>
      <w:pPr>
        <w:spacing w:after="150"/>
      </w:pPr>
      <w:r>
        <w:rPr/>
        <w:t xml:space="preserve">图表：管理培训不同服务对象代表性企业 87</w:t>
      </w:r>
    </w:p>
    <w:p>
      <w:pPr>
        <w:spacing w:after="150"/>
      </w:pPr>
      <w:r>
        <w:rPr/>
        <w:t xml:space="preserve">图表：企业管理培训市场的行业分布结构 88</w:t>
      </w:r>
    </w:p>
    <w:p>
      <w:pPr>
        <w:spacing w:after="150"/>
      </w:pPr>
      <w:r>
        <w:rPr/>
        <w:t xml:space="preserve">图表：企业对管理培训产品价格敏感程度 89</w:t>
      </w:r>
    </w:p>
    <w:p>
      <w:pPr>
        <w:spacing w:after="150"/>
      </w:pPr>
      <w:r>
        <w:rPr/>
        <w:t xml:space="preserve">图表：消费者对管理培训产品品牌重视程度 89</w:t>
      </w:r>
    </w:p>
    <w:p>
      <w:pPr>
        <w:spacing w:after="150"/>
      </w:pPr>
      <w:r>
        <w:rPr/>
        <w:t xml:space="preserve">图表：管理培训行业广告效果分析 90</w:t>
      </w:r>
    </w:p>
    <w:p>
      <w:pPr>
        <w:spacing w:after="150"/>
      </w:pPr>
      <w:r>
        <w:rPr/>
        <w:t xml:space="preserve">图表：样本企业所属行业企业分布 91</w:t>
      </w:r>
    </w:p>
    <w:p>
      <w:pPr>
        <w:spacing w:after="150"/>
      </w:pPr>
      <w:r>
        <w:rPr/>
        <w:t xml:space="preserve">图表：2019-2023年中国管理培训行业企业数量情况 111</w:t>
      </w:r>
    </w:p>
    <w:p>
      <w:pPr>
        <w:spacing w:after="150"/>
      </w:pPr>
      <w:r>
        <w:rPr/>
        <w:t xml:space="preserve">图表：北京和君商学在线科技股份有限公司股权结构图 113</w:t>
      </w:r>
    </w:p>
    <w:p>
      <w:pPr>
        <w:spacing w:after="150"/>
      </w:pPr>
      <w:r>
        <w:rPr/>
        <w:t xml:space="preserve">图表：和君商学经营情况 114</w:t>
      </w:r>
    </w:p>
    <w:p>
      <w:pPr>
        <w:spacing w:after="150"/>
      </w:pPr>
      <w:r>
        <w:rPr/>
        <w:t xml:space="preserve">图表：和君商学在线科技股份有限公司商业模式 115</w:t>
      </w:r>
    </w:p>
    <w:p>
      <w:pPr>
        <w:spacing w:after="150"/>
      </w:pPr>
      <w:r>
        <w:rPr/>
        <w:t xml:space="preserve">图表：和君商学在线科技股份有限公司主要产品或服务一览 116</w:t>
      </w:r>
    </w:p>
    <w:p>
      <w:pPr>
        <w:spacing w:after="150"/>
      </w:pPr>
      <w:r>
        <w:rPr/>
        <w:t xml:space="preserve">图表：盛景网联科技股份有限公司营业收入 122</w:t>
      </w:r>
    </w:p>
    <w:p>
      <w:pPr>
        <w:spacing w:after="150"/>
      </w:pPr>
      <w:r>
        <w:rPr/>
        <w:t xml:space="preserve">图表：上海行动教育科技股份有限公司经营情况 128</w:t>
      </w:r>
    </w:p>
    <w:p>
      <w:pPr>
        <w:spacing w:after="150"/>
      </w:pPr>
      <w:r>
        <w:rPr/>
        <w:t xml:space="preserve">图表：深圳市博商管理科学研究院股份有限公司经营情况 134</w:t>
      </w:r>
    </w:p>
    <w:p>
      <w:pPr>
        <w:spacing w:after="150"/>
      </w:pPr>
      <w:r>
        <w:rPr/>
        <w:t xml:space="preserve">图表：时代光华行业客户案例 140</w:t>
      </w:r>
    </w:p>
    <w:p>
      <w:pPr>
        <w:spacing w:after="150"/>
      </w:pPr>
      <w:r>
        <w:rPr/>
        <w:t xml:space="preserve">图表：深圳市中旭企业管理股份有限公司基本情况 145</w:t>
      </w:r>
    </w:p>
    <w:p>
      <w:pPr>
        <w:spacing w:after="150"/>
      </w:pPr>
      <w:r>
        <w:rPr/>
        <w:t xml:space="preserve">图表：深圳市中旭企业管理股份有限公司 145</w:t>
      </w:r>
    </w:p>
    <w:p>
      <w:pPr>
        <w:spacing w:after="150"/>
      </w:pPr>
      <w:r>
        <w:rPr/>
        <w:t xml:space="preserve">图表：起航架构 147</w:t>
      </w:r>
    </w:p>
    <w:p>
      <w:pPr>
        <w:spacing w:after="150"/>
      </w:pPr>
      <w:r>
        <w:rPr/>
        <w:t xml:space="preserve">图表：上海起航企业管理咨询股份有限公司经营情况 148</w:t>
      </w:r>
    </w:p>
    <w:p>
      <w:pPr>
        <w:spacing w:after="150"/>
      </w:pPr>
      <w:r>
        <w:rPr/>
        <w:t xml:space="preserve">图表：上海起航企业管理咨询股份有限公司培训业务介绍 149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2024-2029年中国管理培训行业市场前瞻分析与投资战略预测报告</dc:title>
  <dc:description>2024-2029年中国管理培训行业市场前瞻分析与投资战略预测报告</dc:description>
  <dc:subject>2024-2029年中国管理培训行业市场前瞻分析与投资战略预测报告</dc:subject>
  <cp:keywords>研究报告</cp:keywords>
  <cp:category>研究报告</cp:category>
  <cp:lastModifiedBy>北京中道泰和信息咨询有限公司</cp:lastModifiedBy>
  <dcterms:created xsi:type="dcterms:W3CDTF">2024-01-22T14:23:56+08:00</dcterms:created>
  <dcterms:modified xsi:type="dcterms:W3CDTF">2024-01-22T14:23:56+08:00</dcterms:modified>
</cp:coreProperties>
</file>

<file path=docProps/custom.xml><?xml version="1.0" encoding="utf-8"?>
<Properties xmlns="http://schemas.openxmlformats.org/officeDocument/2006/custom-properties" xmlns:vt="http://schemas.openxmlformats.org/officeDocument/2006/docPropsVTypes"/>
</file>