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2026-2031年中国清洁能源行业发展分析及投资战略规划咨询报告</w:t>
      </w:r>
    </w:p>
    <w:p>
      <w:pPr>
        <w:spacing w:after="150"/>
      </w:pPr>
      <w:r>
        <w:rPr>
          <w:b w:val="1"/>
          <w:bCs w:val="1"/>
        </w:rPr>
        <w:t xml:space="preserve">报告简介</w:t>
      </w:r>
    </w:p>
    <w:p>
      <w:pPr>
        <w:spacing w:after="150"/>
      </w:pPr>
      <w:r>
        <w:rPr/>
        <w:t xml:space="preserve">进人21世纪以来，伴随着世界经济增长及国际社会对能源安全、生态环境、气候变化等可持续发展问题的日益重视，加快开发可再生能源利用及提高能源效率已然成为世界各国的普遍共识。</w:t>
      </w:r>
    </w:p>
    <w:p>
      <w:pPr>
        <w:spacing w:after="150"/>
      </w:pPr>
      <w:r>
        <w:rPr/>
        <w:t xml:space="preserve">目前，全球能源发展进入新阶段，以高效、清洁、多元化为主要特征的能源转型进程加快推进，能源投资重心向绿色清洁化能源转移，推动全球绿色能源发电装机容量持续增长，绿色能源发电已然成为全球发电的重要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清洁能源市场进行了分析研究。报告在总结中国清洁能源行业发展历程的基础上，结合新时期的各方面因素，对中国清洁能源行业的发展趋势给予了细致和审慎的预测论证。报告资料详实，图表丰富，既有深入的分析，又有直观的比较，为清洁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全球清洁能源发展情况 1</w:t>
      </w:r>
    </w:p>
    <w:p>
      <w:pPr>
        <w:spacing w:before="75" w:after="0"/>
      </w:pPr>
      <w:r>
        <w:rPr/>
        <w:t xml:space="preserve">第一节 全球清洁能源整体概况 1</w:t>
      </w:r>
    </w:p>
    <w:p>
      <w:pPr>
        <w:spacing w:before="75" w:after="0"/>
      </w:pPr>
      <w:r>
        <w:rPr/>
        <w:t xml:space="preserve">第二节 全球太阳能发展概况 2</w:t>
      </w:r>
    </w:p>
    <w:p>
      <w:pPr>
        <w:spacing w:before="75" w:after="0"/>
      </w:pPr>
      <w:r>
        <w:rPr/>
        <w:t xml:space="preserve">第三节 全球风电发展概况 4</w:t>
      </w:r>
    </w:p>
    <w:p>
      <w:pPr>
        <w:spacing w:before="75" w:after="0"/>
      </w:pPr>
      <w:r>
        <w:rPr/>
        <w:t xml:space="preserve">第四节 全球核电发展概况 6</w:t>
      </w:r>
    </w:p>
    <w:p>
      <w:pPr>
        <w:spacing w:before="75" w:after="0"/>
      </w:pPr>
      <w:r>
        <w:rPr/>
        <w:t xml:space="preserve">第五节 全球清洁能源发展趋势 9</w:t>
      </w:r>
    </w:p>
    <w:p>
      <w:pPr>
        <w:spacing w:before="75" w:after="0"/>
      </w:pPr>
      <w:r>
        <w:rPr>
          <w:b w:val="1"/>
          <w:bCs w:val="1"/>
        </w:rPr>
        <w:t xml:space="preserve">第二章 中国清洁能源发展环境 12</w:t>
      </w:r>
    </w:p>
    <w:p>
      <w:pPr>
        <w:spacing w:before="75" w:after="0"/>
      </w:pPr>
      <w:r>
        <w:rPr/>
        <w:t xml:space="preserve">第一节 中国电力产业发展情况 12</w:t>
      </w:r>
    </w:p>
    <w:p>
      <w:pPr>
        <w:spacing w:before="75" w:after="0"/>
      </w:pPr>
      <w:r>
        <w:rPr/>
        <w:t xml:space="preserve">一、中国电力产业整体概况 12</w:t>
      </w:r>
    </w:p>
    <w:p>
      <w:pPr>
        <w:spacing w:before="75" w:after="0"/>
      </w:pPr>
      <w:r>
        <w:rPr/>
        <w:t xml:space="preserve">二、宏观经济对电力行业的影响 13</w:t>
      </w:r>
    </w:p>
    <w:p>
      <w:pPr>
        <w:spacing w:before="75" w:after="0"/>
      </w:pPr>
      <w:r>
        <w:rPr/>
        <w:t xml:space="preserve">第二节 中国清洁能源相关政策 14</w:t>
      </w:r>
    </w:p>
    <w:p>
      <w:pPr>
        <w:spacing w:before="75" w:after="0"/>
      </w:pPr>
      <w:r>
        <w:rPr>
          <w:b w:val="1"/>
          <w:bCs w:val="1"/>
        </w:rPr>
        <w:t xml:space="preserve">第三章 中国清洁能源发电整体运行概况 18</w:t>
      </w:r>
    </w:p>
    <w:p>
      <w:pPr>
        <w:spacing w:before="75" w:after="0"/>
      </w:pPr>
      <w:r>
        <w:rPr/>
        <w:t xml:space="preserve">第一节 中国能源消费结构 18</w:t>
      </w:r>
    </w:p>
    <w:p>
      <w:pPr>
        <w:spacing w:before="75" w:after="0"/>
      </w:pPr>
      <w:r>
        <w:rPr/>
        <w:t xml:space="preserve">第二节 中国电力行业运行情况 21</w:t>
      </w:r>
    </w:p>
    <w:p>
      <w:pPr>
        <w:spacing w:before="75" w:after="0"/>
      </w:pPr>
      <w:r>
        <w:rPr/>
        <w:t xml:space="preserve">一、产业链 21</w:t>
      </w:r>
    </w:p>
    <w:p>
      <w:pPr>
        <w:spacing w:before="75" w:after="0"/>
      </w:pPr>
      <w:r>
        <w:rPr/>
        <w:t xml:space="preserve">二、发展周期 21</w:t>
      </w:r>
    </w:p>
    <w:p>
      <w:pPr>
        <w:spacing w:before="75" w:after="0"/>
      </w:pPr>
      <w:r>
        <w:rPr/>
        <w:t xml:space="preserve">三、电力定价 22</w:t>
      </w:r>
    </w:p>
    <w:p>
      <w:pPr>
        <w:spacing w:before="75" w:after="0"/>
      </w:pPr>
      <w:r>
        <w:rPr/>
        <w:t xml:space="preserve">四、2021-2026年电力需求趋势 26</w:t>
      </w:r>
    </w:p>
    <w:p>
      <w:pPr>
        <w:spacing w:before="75" w:after="0"/>
      </w:pPr>
      <w:r>
        <w:rPr/>
        <w:t xml:space="preserve">第三节 中国清洁能源发电情况 27</w:t>
      </w:r>
    </w:p>
    <w:p>
      <w:pPr>
        <w:spacing w:before="75" w:after="0"/>
      </w:pPr>
      <w:r>
        <w:rPr/>
        <w:t xml:space="preserve">一、装机情况 27</w:t>
      </w:r>
    </w:p>
    <w:p>
      <w:pPr>
        <w:spacing w:before="75" w:after="0"/>
      </w:pPr>
      <w:r>
        <w:rPr/>
        <w:t xml:space="preserve">二、发电量 27</w:t>
      </w:r>
    </w:p>
    <w:p>
      <w:pPr>
        <w:spacing w:before="75" w:after="0"/>
      </w:pPr>
      <w:r>
        <w:rPr/>
        <w:t xml:space="preserve">三、用电量 28</w:t>
      </w:r>
    </w:p>
    <w:p>
      <w:pPr>
        <w:spacing w:before="75" w:after="0"/>
      </w:pPr>
      <w:r>
        <w:rPr/>
        <w:t xml:space="preserve">四、各种能源发电成本 29</w:t>
      </w:r>
    </w:p>
    <w:p>
      <w:pPr>
        <w:spacing w:before="75" w:after="0"/>
      </w:pPr>
      <w:r>
        <w:rPr>
          <w:b w:val="1"/>
          <w:bCs w:val="1"/>
        </w:rPr>
        <w:t xml:space="preserve">第四章 全球太阳能发展情况 31</w:t>
      </w:r>
    </w:p>
    <w:p>
      <w:pPr>
        <w:spacing w:before="75" w:after="0"/>
      </w:pPr>
      <w:r>
        <w:rPr/>
        <w:t xml:space="preserve">第一节 全球太阳能发展情况及预测 31</w:t>
      </w:r>
    </w:p>
    <w:p>
      <w:pPr>
        <w:spacing w:before="75" w:after="0"/>
      </w:pPr>
      <w:r>
        <w:rPr/>
        <w:t xml:space="preserve">第二节 全球太阳能发展趋势 31</w:t>
      </w:r>
    </w:p>
    <w:p>
      <w:pPr>
        <w:spacing w:before="75" w:after="0"/>
      </w:pPr>
      <w:r>
        <w:rPr/>
        <w:t xml:space="preserve">第三节 全球主要国家太阳能发展情况及预测 33</w:t>
      </w:r>
    </w:p>
    <w:p>
      <w:pPr>
        <w:spacing w:before="75" w:after="0"/>
      </w:pPr>
      <w:r>
        <w:rPr/>
        <w:t xml:space="preserve">一、美国 33</w:t>
      </w:r>
    </w:p>
    <w:p>
      <w:pPr>
        <w:spacing w:before="75" w:after="0"/>
      </w:pPr>
      <w:r>
        <w:rPr/>
        <w:t xml:space="preserve">二、日本 33</w:t>
      </w:r>
    </w:p>
    <w:p>
      <w:pPr>
        <w:spacing w:before="75" w:after="0"/>
      </w:pPr>
      <w:r>
        <w:rPr/>
        <w:t xml:space="preserve">三、德国 33</w:t>
      </w:r>
    </w:p>
    <w:p>
      <w:pPr>
        <w:spacing w:before="75" w:after="0"/>
      </w:pPr>
      <w:r>
        <w:rPr/>
        <w:t xml:space="preserve">四、法国 34</w:t>
      </w:r>
    </w:p>
    <w:p>
      <w:pPr>
        <w:spacing w:before="75" w:after="0"/>
      </w:pPr>
      <w:r>
        <w:rPr/>
        <w:t xml:space="preserve">五、西班牙 34</w:t>
      </w:r>
    </w:p>
    <w:p>
      <w:pPr>
        <w:spacing w:before="75" w:after="0"/>
      </w:pPr>
      <w:r>
        <w:rPr/>
        <w:t xml:space="preserve">六、意大利 34</w:t>
      </w:r>
    </w:p>
    <w:p>
      <w:pPr>
        <w:spacing w:before="75" w:after="0"/>
      </w:pPr>
      <w:r>
        <w:rPr>
          <w:b w:val="1"/>
          <w:bCs w:val="1"/>
        </w:rPr>
        <w:t xml:space="preserve">第五章 中国太阳能发展情况 35</w:t>
      </w:r>
    </w:p>
    <w:p>
      <w:pPr>
        <w:spacing w:before="75" w:after="0"/>
      </w:pPr>
      <w:r>
        <w:rPr/>
        <w:t xml:space="preserve">第一节 中国太阳能发展情况及预测 35</w:t>
      </w:r>
    </w:p>
    <w:p>
      <w:pPr>
        <w:spacing w:before="75" w:after="0"/>
      </w:pPr>
      <w:r>
        <w:rPr/>
        <w:t xml:space="preserve">一、中国光伏太阳能发展情况 35</w:t>
      </w:r>
    </w:p>
    <w:p>
      <w:pPr>
        <w:spacing w:before="75" w:after="0"/>
      </w:pPr>
      <w:r>
        <w:rPr/>
        <w:t xml:space="preserve">二、中国太阳能发电成本 36</w:t>
      </w:r>
    </w:p>
    <w:p>
      <w:pPr>
        <w:spacing w:before="75" w:after="0"/>
      </w:pPr>
      <w:r>
        <w:rPr/>
        <w:t xml:space="preserve">三、太阳能优惠政策 37</w:t>
      </w:r>
    </w:p>
    <w:p>
      <w:pPr>
        <w:spacing w:before="75" w:after="0"/>
      </w:pPr>
      <w:r>
        <w:rPr/>
        <w:t xml:space="preserve">四、中国太阳能发展规划 39</w:t>
      </w:r>
    </w:p>
    <w:p>
      <w:pPr>
        <w:spacing w:before="75" w:after="0"/>
      </w:pPr>
      <w:r>
        <w:rPr/>
        <w:t xml:space="preserve">第二节 太阳能主要厂商 49</w:t>
      </w:r>
    </w:p>
    <w:p>
      <w:pPr>
        <w:spacing w:before="75" w:after="0"/>
      </w:pPr>
      <w:r>
        <w:rPr/>
        <w:t xml:space="preserve">一、firstsolar 49</w:t>
      </w:r>
    </w:p>
    <w:p>
      <w:pPr>
        <w:spacing w:before="75" w:after="0"/>
      </w:pPr>
      <w:r>
        <w:rPr/>
        <w:t xml:space="preserve">二、q-cell 49</w:t>
      </w:r>
    </w:p>
    <w:p>
      <w:pPr>
        <w:spacing w:before="75" w:after="0"/>
      </w:pPr>
      <w:r>
        <w:rPr/>
        <w:t xml:space="preserve">三、三洋 50</w:t>
      </w:r>
    </w:p>
    <w:p>
      <w:pPr>
        <w:spacing w:before="75" w:after="0"/>
      </w:pPr>
      <w:r>
        <w:rPr/>
        <w:t xml:space="preserve">四、日本京瓷 50</w:t>
      </w:r>
    </w:p>
    <w:p>
      <w:pPr>
        <w:spacing w:before="75" w:after="0"/>
      </w:pPr>
      <w:r>
        <w:rPr/>
        <w:t xml:space="preserve">五、日本夏普 51</w:t>
      </w:r>
    </w:p>
    <w:p>
      <w:pPr>
        <w:spacing w:before="75" w:after="0"/>
      </w:pPr>
      <w:r>
        <w:rPr/>
        <w:t xml:space="preserve">六、三菱电机 53</w:t>
      </w:r>
    </w:p>
    <w:p>
      <w:pPr>
        <w:spacing w:before="75" w:after="0"/>
      </w:pPr>
      <w:r>
        <w:rPr/>
        <w:t xml:space="preserve">七、晶澳 54</w:t>
      </w:r>
    </w:p>
    <w:p>
      <w:pPr>
        <w:spacing w:before="75" w:after="0"/>
      </w:pPr>
      <w:r>
        <w:rPr/>
        <w:t xml:space="preserve">八、英利绿色 55</w:t>
      </w:r>
    </w:p>
    <w:p>
      <w:pPr>
        <w:spacing w:before="75" w:after="0"/>
      </w:pPr>
      <w:r>
        <w:rPr/>
        <w:t xml:space="preserve">九、无锡尚德 57</w:t>
      </w:r>
    </w:p>
    <w:p>
      <w:pPr>
        <w:spacing w:before="75" w:after="0"/>
      </w:pPr>
      <w:r>
        <w:rPr>
          <w:b w:val="1"/>
          <w:bCs w:val="1"/>
        </w:rPr>
        <w:t xml:space="preserve">第六章 全球风能发展概况 59</w:t>
      </w:r>
    </w:p>
    <w:p>
      <w:pPr>
        <w:spacing w:before="75" w:after="0"/>
      </w:pPr>
      <w:r>
        <w:rPr/>
        <w:t xml:space="preserve">第一节 全球风能发展现状 59</w:t>
      </w:r>
    </w:p>
    <w:p>
      <w:pPr>
        <w:spacing w:before="75" w:after="0"/>
      </w:pPr>
      <w:r>
        <w:rPr/>
        <w:t xml:space="preserve">第二节 全球主要国家风能发展情况 62</w:t>
      </w:r>
    </w:p>
    <w:p>
      <w:pPr>
        <w:spacing w:before="75" w:after="0"/>
      </w:pPr>
      <w:r>
        <w:rPr/>
        <w:t xml:space="preserve">一、美国 62</w:t>
      </w:r>
    </w:p>
    <w:p>
      <w:pPr>
        <w:spacing w:before="75" w:after="0"/>
      </w:pPr>
      <w:r>
        <w:rPr/>
        <w:t xml:space="preserve">二、德国 65</w:t>
      </w:r>
    </w:p>
    <w:p>
      <w:pPr>
        <w:spacing w:before="75" w:after="0"/>
      </w:pPr>
      <w:r>
        <w:rPr/>
        <w:t xml:space="preserve">三、西班牙 67</w:t>
      </w:r>
    </w:p>
    <w:p>
      <w:pPr>
        <w:spacing w:before="75" w:after="0"/>
      </w:pPr>
      <w:r>
        <w:rPr/>
        <w:t xml:space="preserve">四、丹麦 67</w:t>
      </w:r>
    </w:p>
    <w:p>
      <w:pPr>
        <w:spacing w:before="75" w:after="0"/>
      </w:pPr>
      <w:r>
        <w:rPr>
          <w:b w:val="1"/>
          <w:bCs w:val="1"/>
        </w:rPr>
        <w:t xml:space="preserve">第七章 中国风电发展情况 71</w:t>
      </w:r>
    </w:p>
    <w:p>
      <w:pPr>
        <w:spacing w:before="75" w:after="0"/>
      </w:pPr>
      <w:r>
        <w:rPr/>
        <w:t xml:space="preserve">第一节 中国风电发展现状 71</w:t>
      </w:r>
    </w:p>
    <w:p>
      <w:pPr>
        <w:spacing w:before="75" w:after="0"/>
      </w:pPr>
      <w:r>
        <w:rPr/>
        <w:t xml:space="preserve">一、装机情况 71</w:t>
      </w:r>
    </w:p>
    <w:p>
      <w:pPr>
        <w:spacing w:before="75" w:after="0"/>
      </w:pPr>
      <w:r>
        <w:rPr/>
        <w:t xml:space="preserve">二、风电装机区域情况 71</w:t>
      </w:r>
    </w:p>
    <w:p>
      <w:pPr>
        <w:spacing w:before="75" w:after="0"/>
      </w:pPr>
      <w:r>
        <w:rPr/>
        <w:t xml:space="preserve">三、中国海上风电发展情况 71</w:t>
      </w:r>
    </w:p>
    <w:p>
      <w:pPr>
        <w:spacing w:before="75" w:after="0"/>
      </w:pPr>
      <w:r>
        <w:rPr/>
        <w:t xml:space="preserve">四、中国风能上网情况 75</w:t>
      </w:r>
    </w:p>
    <w:p>
      <w:pPr>
        <w:spacing w:before="75" w:after="0"/>
      </w:pPr>
      <w:r>
        <w:rPr/>
        <w:t xml:space="preserve">第二节 中国风电场运行情况 75</w:t>
      </w:r>
    </w:p>
    <w:p>
      <w:pPr>
        <w:spacing w:before="75" w:after="0"/>
      </w:pPr>
      <w:r>
        <w:rPr/>
        <w:t xml:space="preserve">一、中国风电场规划 75</w:t>
      </w:r>
    </w:p>
    <w:p>
      <w:pPr>
        <w:spacing w:before="75" w:after="0"/>
      </w:pPr>
      <w:r>
        <w:rPr/>
        <w:t xml:space="preserve">二、风电场前期运行 76</w:t>
      </w:r>
    </w:p>
    <w:p>
      <w:pPr>
        <w:spacing w:before="75" w:after="0"/>
      </w:pPr>
      <w:r>
        <w:rPr/>
        <w:t xml:space="preserve">三、风电场后期运行 77</w:t>
      </w:r>
    </w:p>
    <w:p>
      <w:pPr>
        <w:spacing w:before="75" w:after="0"/>
      </w:pPr>
      <w:r>
        <w:rPr/>
        <w:t xml:space="preserve">四、风电场盈利情况 80</w:t>
      </w:r>
    </w:p>
    <w:p>
      <w:pPr>
        <w:spacing w:before="75" w:after="0"/>
      </w:pPr>
      <w:r>
        <w:rPr/>
        <w:t xml:space="preserve">第三节 中国风电相关政策 82</w:t>
      </w:r>
    </w:p>
    <w:p>
      <w:pPr>
        <w:spacing w:before="75" w:after="0"/>
      </w:pPr>
      <w:r>
        <w:rPr/>
        <w:t xml:space="preserve">一、风电行业主要政策 82</w:t>
      </w:r>
    </w:p>
    <w:p>
      <w:pPr>
        <w:spacing w:before="75" w:after="0"/>
      </w:pPr>
      <w:r>
        <w:rPr/>
        <w:t xml:space="preserve">二、风电特许权招标制度 85</w:t>
      </w:r>
    </w:p>
    <w:p>
      <w:pPr>
        <w:spacing w:before="75" w:after="0"/>
      </w:pPr>
      <w:r>
        <w:rPr/>
        <w:t xml:space="preserve">三、风电设备制造行业准入标准 85</w:t>
      </w:r>
    </w:p>
    <w:p>
      <w:pPr>
        <w:spacing w:before="75" w:after="0"/>
      </w:pPr>
      <w:r>
        <w:rPr/>
        <w:t xml:space="preserve">四、风电电价政策 89</w:t>
      </w:r>
    </w:p>
    <w:p>
      <w:pPr>
        <w:spacing w:before="75" w:after="0"/>
      </w:pPr>
      <w:r>
        <w:rPr/>
        <w:t xml:space="preserve">第四节 中国风电区域发展情况 92</w:t>
      </w:r>
    </w:p>
    <w:p>
      <w:pPr>
        <w:spacing w:before="75" w:after="0"/>
      </w:pPr>
      <w:r>
        <w:rPr/>
        <w:t xml:space="preserve">一、黑龙江 92</w:t>
      </w:r>
    </w:p>
    <w:p>
      <w:pPr>
        <w:spacing w:before="75" w:after="0"/>
      </w:pPr>
      <w:r>
        <w:rPr/>
        <w:t xml:space="preserve">二、吉林 94</w:t>
      </w:r>
    </w:p>
    <w:p>
      <w:pPr>
        <w:spacing w:before="75" w:after="0"/>
      </w:pPr>
      <w:r>
        <w:rPr/>
        <w:t xml:space="preserve">三、辽宁 95</w:t>
      </w:r>
    </w:p>
    <w:p>
      <w:pPr>
        <w:spacing w:before="75" w:after="0"/>
      </w:pPr>
      <w:r>
        <w:rPr/>
        <w:t xml:space="preserve">四、内蒙古 96</w:t>
      </w:r>
    </w:p>
    <w:p>
      <w:pPr>
        <w:spacing w:before="75" w:after="0"/>
      </w:pPr>
      <w:r>
        <w:rPr/>
        <w:t xml:space="preserve">五、宁夏 97</w:t>
      </w:r>
    </w:p>
    <w:p>
      <w:pPr>
        <w:spacing w:before="75" w:after="0"/>
      </w:pPr>
      <w:r>
        <w:rPr/>
        <w:t xml:space="preserve">六、甘肃 98</w:t>
      </w:r>
    </w:p>
    <w:p>
      <w:pPr>
        <w:spacing w:before="75" w:after="0"/>
      </w:pPr>
      <w:r>
        <w:rPr/>
        <w:t xml:space="preserve">七、新疆 99</w:t>
      </w:r>
    </w:p>
    <w:p>
      <w:pPr>
        <w:spacing w:before="75" w:after="0"/>
      </w:pPr>
      <w:r>
        <w:rPr/>
        <w:t xml:space="preserve">八、山东 100</w:t>
      </w:r>
    </w:p>
    <w:p>
      <w:pPr>
        <w:spacing w:before="75" w:after="0"/>
      </w:pPr>
      <w:r>
        <w:rPr/>
        <w:t xml:space="preserve">九、河北 102</w:t>
      </w:r>
    </w:p>
    <w:p>
      <w:pPr>
        <w:spacing w:before="75" w:after="0"/>
      </w:pPr>
      <w:r>
        <w:rPr/>
        <w:t xml:space="preserve">第五节 主要风电企业 103</w:t>
      </w:r>
    </w:p>
    <w:p>
      <w:pPr>
        <w:spacing w:before="75" w:after="0"/>
      </w:pPr>
      <w:r>
        <w:rPr/>
        <w:t xml:space="preserve">一、国电集团 103</w:t>
      </w:r>
    </w:p>
    <w:p>
      <w:pPr>
        <w:spacing w:before="75" w:after="0"/>
      </w:pPr>
      <w:r>
        <w:rPr/>
        <w:t xml:space="preserve">(一)企业偿债能力分析 103</w:t>
      </w:r>
    </w:p>
    <w:p>
      <w:pPr>
        <w:spacing w:before="75" w:after="0"/>
      </w:pPr>
      <w:r>
        <w:rPr/>
        <w:t xml:space="preserve">(二)企业运营能力分析 104</w:t>
      </w:r>
    </w:p>
    <w:p>
      <w:pPr>
        <w:spacing w:before="75" w:after="0"/>
      </w:pPr>
      <w:r>
        <w:rPr/>
        <w:t xml:space="preserve">(三)企业盈利能力分析 104</w:t>
      </w:r>
    </w:p>
    <w:p>
      <w:pPr>
        <w:spacing w:before="75" w:after="0"/>
      </w:pPr>
      <w:r>
        <w:rPr/>
        <w:t xml:space="preserve">二、华能集团 105</w:t>
      </w:r>
    </w:p>
    <w:p>
      <w:pPr>
        <w:spacing w:before="75" w:after="0"/>
      </w:pPr>
      <w:r>
        <w:rPr/>
        <w:t xml:space="preserve">(一)企业偿债能力分析 105</w:t>
      </w:r>
    </w:p>
    <w:p>
      <w:pPr>
        <w:spacing w:before="75" w:after="0"/>
      </w:pPr>
      <w:r>
        <w:rPr/>
        <w:t xml:space="preserve">(二)企业运营能力分析 105</w:t>
      </w:r>
    </w:p>
    <w:p>
      <w:pPr>
        <w:spacing w:before="75" w:after="0"/>
      </w:pPr>
      <w:r>
        <w:rPr/>
        <w:t xml:space="preserve">(三)企业盈利能力分析 105</w:t>
      </w:r>
    </w:p>
    <w:p>
      <w:pPr>
        <w:spacing w:before="75" w:after="0"/>
      </w:pPr>
      <w:r>
        <w:rPr/>
        <w:t xml:space="preserve">三、大唐集团 106</w:t>
      </w:r>
    </w:p>
    <w:p>
      <w:pPr>
        <w:spacing w:before="75" w:after="0"/>
      </w:pPr>
      <w:r>
        <w:rPr/>
        <w:t xml:space="preserve">(一)企业偿债能力分析 106</w:t>
      </w:r>
    </w:p>
    <w:p>
      <w:pPr>
        <w:spacing w:before="75" w:after="0"/>
      </w:pPr>
      <w:r>
        <w:rPr/>
        <w:t xml:space="preserve">(二)企业运营能力分析 106</w:t>
      </w:r>
    </w:p>
    <w:p>
      <w:pPr>
        <w:spacing w:before="75" w:after="0"/>
      </w:pPr>
      <w:r>
        <w:rPr/>
        <w:t xml:space="preserve">(三)企业盈利能力分析 106</w:t>
      </w:r>
    </w:p>
    <w:p>
      <w:pPr>
        <w:spacing w:before="75" w:after="0"/>
      </w:pPr>
      <w:r>
        <w:rPr/>
        <w:t xml:space="preserve">四、华电集团 107</w:t>
      </w:r>
    </w:p>
    <w:p>
      <w:pPr>
        <w:spacing w:before="75" w:after="0"/>
      </w:pPr>
      <w:r>
        <w:rPr/>
        <w:t xml:space="preserve">(一)企业偿债能力分析 107</w:t>
      </w:r>
    </w:p>
    <w:p>
      <w:pPr>
        <w:spacing w:before="75" w:after="0"/>
      </w:pPr>
      <w:r>
        <w:rPr/>
        <w:t xml:space="preserve">(二)企业运营能力分析 107</w:t>
      </w:r>
    </w:p>
    <w:p>
      <w:pPr>
        <w:spacing w:before="75" w:after="0"/>
      </w:pPr>
      <w:r>
        <w:rPr/>
        <w:t xml:space="preserve">(三)企业盈利能力分析 107</w:t>
      </w:r>
    </w:p>
    <w:p>
      <w:pPr>
        <w:spacing w:before="75" w:after="0"/>
      </w:pPr>
      <w:r>
        <w:rPr/>
        <w:t xml:space="preserve">五、京能集团 108</w:t>
      </w:r>
    </w:p>
    <w:p>
      <w:pPr>
        <w:spacing w:before="75" w:after="0"/>
      </w:pPr>
      <w:r>
        <w:rPr/>
        <w:t xml:space="preserve">(一)企业偿债能力分析 108</w:t>
      </w:r>
    </w:p>
    <w:p>
      <w:pPr>
        <w:spacing w:before="75" w:after="0"/>
      </w:pPr>
      <w:r>
        <w:rPr/>
        <w:t xml:space="preserve">(二)企业运营能力分析 108</w:t>
      </w:r>
    </w:p>
    <w:p>
      <w:pPr>
        <w:spacing w:before="75" w:after="0"/>
      </w:pPr>
      <w:r>
        <w:rPr/>
        <w:t xml:space="preserve">(三)企业盈利能力分析 109</w:t>
      </w:r>
    </w:p>
    <w:p>
      <w:pPr>
        <w:spacing w:before="75" w:after="0"/>
      </w:pPr>
      <w:r>
        <w:rPr/>
        <w:t xml:space="preserve">六、中电投 109</w:t>
      </w:r>
    </w:p>
    <w:p>
      <w:pPr>
        <w:spacing w:before="75" w:after="0"/>
      </w:pPr>
      <w:r>
        <w:rPr/>
        <w:t xml:space="preserve">(一)企业偿债能力分析 109</w:t>
      </w:r>
    </w:p>
    <w:p>
      <w:pPr>
        <w:spacing w:before="75" w:after="0"/>
      </w:pPr>
      <w:r>
        <w:rPr/>
        <w:t xml:space="preserve">(二)企业运营能力分析 110</w:t>
      </w:r>
    </w:p>
    <w:p>
      <w:pPr>
        <w:spacing w:before="75" w:after="0"/>
      </w:pPr>
      <w:r>
        <w:rPr/>
        <w:t xml:space="preserve">(三)企业盈利能力分析 110</w:t>
      </w:r>
    </w:p>
    <w:p>
      <w:pPr>
        <w:spacing w:before="75" w:after="0"/>
      </w:pPr>
      <w:r>
        <w:rPr/>
        <w:t xml:space="preserve">七、中广核 110</w:t>
      </w:r>
    </w:p>
    <w:p>
      <w:pPr>
        <w:spacing w:before="75" w:after="0"/>
      </w:pPr>
      <w:r>
        <w:rPr/>
        <w:t xml:space="preserve">(一)企业偿债能力分析 110</w:t>
      </w:r>
    </w:p>
    <w:p>
      <w:pPr>
        <w:spacing w:before="75" w:after="0"/>
      </w:pPr>
      <w:r>
        <w:rPr/>
        <w:t xml:space="preserve">(二)企业运营能力分析 111</w:t>
      </w:r>
    </w:p>
    <w:p>
      <w:pPr>
        <w:spacing w:before="75" w:after="0"/>
      </w:pPr>
      <w:r>
        <w:rPr/>
        <w:t xml:space="preserve">(三)企业盈利能力分析 111</w:t>
      </w:r>
    </w:p>
    <w:p>
      <w:pPr>
        <w:spacing w:before="75" w:after="0"/>
      </w:pPr>
      <w:r>
        <w:rPr/>
        <w:t xml:space="preserve">八、宁夏发电集团有限责任公司 111</w:t>
      </w:r>
    </w:p>
    <w:p>
      <w:pPr>
        <w:spacing w:before="75" w:after="0"/>
      </w:pPr>
      <w:r>
        <w:rPr/>
        <w:t xml:space="preserve">(一)企业偿债能力分析 111</w:t>
      </w:r>
    </w:p>
    <w:p>
      <w:pPr>
        <w:spacing w:before="75" w:after="0"/>
      </w:pPr>
      <w:r>
        <w:rPr/>
        <w:t xml:space="preserve">(二)企业运营能力分析 112</w:t>
      </w:r>
    </w:p>
    <w:p>
      <w:pPr>
        <w:spacing w:before="75" w:after="0"/>
      </w:pPr>
      <w:r>
        <w:rPr/>
        <w:t xml:space="preserve">(三)企业盈利能力分析 112</w:t>
      </w:r>
    </w:p>
    <w:p>
      <w:pPr>
        <w:spacing w:before="75" w:after="0"/>
      </w:pPr>
      <w:r>
        <w:rPr/>
        <w:t xml:space="preserve">九、山东鲁能发展集团有限公司 112</w:t>
      </w:r>
    </w:p>
    <w:p>
      <w:pPr>
        <w:spacing w:before="75" w:after="0"/>
      </w:pPr>
      <w:r>
        <w:rPr/>
        <w:t xml:space="preserve">(一)企业偿债能力分析 112</w:t>
      </w:r>
    </w:p>
    <w:p>
      <w:pPr>
        <w:spacing w:before="75" w:after="0"/>
      </w:pPr>
      <w:r>
        <w:rPr/>
        <w:t xml:space="preserve">(二)企业运营能力分析 113</w:t>
      </w:r>
    </w:p>
    <w:p>
      <w:pPr>
        <w:spacing w:before="75" w:after="0"/>
      </w:pPr>
      <w:r>
        <w:rPr/>
        <w:t xml:space="preserve">(三)企业盈利能力分析 114</w:t>
      </w:r>
    </w:p>
    <w:p>
      <w:pPr>
        <w:spacing w:before="75" w:after="0"/>
      </w:pPr>
      <w:r>
        <w:rPr>
          <w:b w:val="1"/>
          <w:bCs w:val="1"/>
        </w:rPr>
        <w:t xml:space="preserve">第八章 中国风电设备发展情况 117</w:t>
      </w:r>
    </w:p>
    <w:p>
      <w:pPr>
        <w:spacing w:before="75" w:after="0"/>
      </w:pPr>
      <w:r>
        <w:rPr/>
        <w:t xml:space="preserve">第一节 中国风电设备行业概述 117</w:t>
      </w:r>
    </w:p>
    <w:p>
      <w:pPr>
        <w:spacing w:before="75" w:after="0"/>
      </w:pPr>
      <w:r>
        <w:rPr/>
        <w:t xml:space="preserve">一、风电设备行业现状 117</w:t>
      </w:r>
    </w:p>
    <w:p>
      <w:pPr>
        <w:spacing w:before="75" w:after="0"/>
      </w:pPr>
      <w:r>
        <w:rPr/>
        <w:t xml:space="preserve">二、风电装机市场格局 118</w:t>
      </w:r>
    </w:p>
    <w:p>
      <w:pPr>
        <w:spacing w:before="75" w:after="0"/>
      </w:pPr>
      <w:r>
        <w:rPr/>
        <w:t xml:space="preserve">三、风机主要类型 118</w:t>
      </w:r>
    </w:p>
    <w:p>
      <w:pPr>
        <w:spacing w:before="75" w:after="0"/>
      </w:pPr>
      <w:r>
        <w:rPr/>
        <w:t xml:space="preserve">四、中国主流风机介绍 119</w:t>
      </w:r>
    </w:p>
    <w:p>
      <w:pPr>
        <w:spacing w:before="75" w:after="0"/>
      </w:pPr>
      <w:r>
        <w:rPr/>
        <w:t xml:space="preserve">五、风机发展趋势 121</w:t>
      </w:r>
    </w:p>
    <w:p>
      <w:pPr>
        <w:spacing w:before="75" w:after="0"/>
      </w:pPr>
      <w:r>
        <w:rPr/>
        <w:t xml:space="preserve">第二节 中国风电设备区域情况 121</w:t>
      </w:r>
    </w:p>
    <w:p>
      <w:pPr>
        <w:spacing w:before="75" w:after="0"/>
      </w:pPr>
      <w:r>
        <w:rPr/>
        <w:t xml:space="preserve">一、辽宁 121</w:t>
      </w:r>
    </w:p>
    <w:p>
      <w:pPr>
        <w:spacing w:before="75" w:after="0"/>
      </w:pPr>
      <w:r>
        <w:rPr/>
        <w:t xml:space="preserve">二、天津 122</w:t>
      </w:r>
    </w:p>
    <w:p>
      <w:pPr>
        <w:spacing w:before="75" w:after="0"/>
      </w:pPr>
      <w:r>
        <w:rPr/>
        <w:t xml:space="preserve">三、新疆 123</w:t>
      </w:r>
    </w:p>
    <w:p>
      <w:pPr>
        <w:spacing w:before="75" w:after="0"/>
      </w:pPr>
      <w:r>
        <w:rPr/>
        <w:t xml:space="preserve">四、河北 124</w:t>
      </w:r>
    </w:p>
    <w:p>
      <w:pPr>
        <w:spacing w:before="75" w:after="0"/>
      </w:pPr>
      <w:r>
        <w:rPr/>
        <w:t xml:space="preserve">五、湖南 124</w:t>
      </w:r>
    </w:p>
    <w:p>
      <w:pPr>
        <w:spacing w:before="75" w:after="0"/>
      </w:pPr>
      <w:r>
        <w:rPr/>
        <w:t xml:space="preserve">六、江苏 125</w:t>
      </w:r>
    </w:p>
    <w:p>
      <w:pPr>
        <w:spacing w:before="75" w:after="0"/>
      </w:pPr>
      <w:r>
        <w:rPr/>
        <w:t xml:space="preserve">第三节 主要风机厂商 125</w:t>
      </w:r>
    </w:p>
    <w:p>
      <w:pPr>
        <w:spacing w:before="75" w:after="0"/>
      </w:pPr>
      <w:r>
        <w:rPr/>
        <w:t xml:space="preserve">一、gewindenergy 125</w:t>
      </w:r>
    </w:p>
    <w:p>
      <w:pPr>
        <w:spacing w:before="75" w:after="0"/>
      </w:pPr>
      <w:r>
        <w:rPr/>
        <w:t xml:space="preserve">二、vestas 127</w:t>
      </w:r>
    </w:p>
    <w:p>
      <w:pPr>
        <w:spacing w:before="75" w:after="0"/>
      </w:pPr>
      <w:r>
        <w:rPr/>
        <w:t xml:space="preserve">三、gamesa 128</w:t>
      </w:r>
    </w:p>
    <w:p>
      <w:pPr>
        <w:spacing w:before="75" w:after="0"/>
      </w:pPr>
      <w:r>
        <w:rPr/>
        <w:t xml:space="preserve">四、金风科技 129</w:t>
      </w:r>
    </w:p>
    <w:p>
      <w:pPr>
        <w:spacing w:before="75" w:after="0"/>
      </w:pPr>
      <w:r>
        <w:rPr/>
        <w:t xml:space="preserve">(一)企业偿债能力分析 129</w:t>
      </w:r>
    </w:p>
    <w:p>
      <w:pPr>
        <w:spacing w:before="75" w:after="0"/>
      </w:pPr>
      <w:r>
        <w:rPr/>
        <w:t xml:space="preserve">(二)企业运营能力分析 129</w:t>
      </w:r>
    </w:p>
    <w:p>
      <w:pPr>
        <w:spacing w:before="75" w:after="0"/>
      </w:pPr>
      <w:r>
        <w:rPr/>
        <w:t xml:space="preserve">(三)企业盈利能力分析 130</w:t>
      </w:r>
    </w:p>
    <w:p>
      <w:pPr>
        <w:spacing w:before="75" w:after="0"/>
      </w:pPr>
      <w:r>
        <w:rPr/>
        <w:t xml:space="preserve">五、东方电气 130</w:t>
      </w:r>
    </w:p>
    <w:p>
      <w:pPr>
        <w:spacing w:before="75" w:after="0"/>
      </w:pPr>
      <w:r>
        <w:rPr/>
        <w:t xml:space="preserve">(一)企业偿债能力分析 130</w:t>
      </w:r>
    </w:p>
    <w:p>
      <w:pPr>
        <w:spacing w:before="75" w:after="0"/>
      </w:pPr>
      <w:r>
        <w:rPr/>
        <w:t xml:space="preserve">(二)企业运营能力分析 130</w:t>
      </w:r>
    </w:p>
    <w:p>
      <w:pPr>
        <w:spacing w:before="75" w:after="0"/>
      </w:pPr>
      <w:r>
        <w:rPr/>
        <w:t xml:space="preserve">(三)企业盈利能力分析 131</w:t>
      </w:r>
    </w:p>
    <w:p>
      <w:pPr>
        <w:spacing w:before="75" w:after="0"/>
      </w:pPr>
      <w:r>
        <w:rPr/>
        <w:t xml:space="preserve">六、华锐风电 131</w:t>
      </w:r>
    </w:p>
    <w:p>
      <w:pPr>
        <w:spacing w:before="75" w:after="0"/>
      </w:pPr>
      <w:r>
        <w:rPr/>
        <w:t xml:space="preserve">(一)企业偿债能力分析 131</w:t>
      </w:r>
    </w:p>
    <w:p>
      <w:pPr>
        <w:spacing w:before="75" w:after="0"/>
      </w:pPr>
      <w:r>
        <w:rPr/>
        <w:t xml:space="preserve">(二)企业运营能力分析 131</w:t>
      </w:r>
    </w:p>
    <w:p>
      <w:pPr>
        <w:spacing w:before="75" w:after="0"/>
      </w:pPr>
      <w:r>
        <w:rPr/>
        <w:t xml:space="preserve">(三)企业盈利能力分析 132</w:t>
      </w:r>
    </w:p>
    <w:p>
      <w:pPr>
        <w:spacing w:before="75" w:after="0"/>
      </w:pPr>
      <w:r>
        <w:rPr>
          <w:b w:val="1"/>
          <w:bCs w:val="1"/>
        </w:rPr>
        <w:t xml:space="preserve">第九章 中国风电设备零部件行业 133</w:t>
      </w:r>
    </w:p>
    <w:p>
      <w:pPr>
        <w:spacing w:before="75" w:after="0"/>
      </w:pPr>
      <w:r>
        <w:rPr/>
        <w:t xml:space="preserve">第一节 中国风电设备零部件整体发展情况 133</w:t>
      </w:r>
    </w:p>
    <w:p>
      <w:pPr>
        <w:spacing w:before="75" w:after="0"/>
      </w:pPr>
      <w:r>
        <w:rPr/>
        <w:t xml:space="preserve">一、风力发电机主要零部件 133</w:t>
      </w:r>
    </w:p>
    <w:p>
      <w:pPr>
        <w:spacing w:before="75" w:after="0"/>
      </w:pPr>
      <w:r>
        <w:rPr/>
        <w:t xml:space="preserve">二、风电零部件发展趋势 133</w:t>
      </w:r>
    </w:p>
    <w:p>
      <w:pPr>
        <w:spacing w:before="75" w:after="0"/>
      </w:pPr>
      <w:r>
        <w:rPr/>
        <w:t xml:space="preserve">第二节 变频器 134</w:t>
      </w:r>
    </w:p>
    <w:p>
      <w:pPr>
        <w:spacing w:before="75" w:after="0"/>
      </w:pPr>
      <w:r>
        <w:rPr/>
        <w:t xml:space="preserve">一、变频器市场现状 134</w:t>
      </w:r>
    </w:p>
    <w:p>
      <w:pPr>
        <w:spacing w:before="75" w:after="0"/>
      </w:pPr>
      <w:r>
        <w:rPr/>
        <w:t xml:space="preserve">二、风电变频器需求情况 134</w:t>
      </w:r>
    </w:p>
    <w:p>
      <w:pPr>
        <w:spacing w:before="75" w:after="0"/>
      </w:pPr>
      <w:r>
        <w:rPr/>
        <w:t xml:space="preserve">三、风电变频器重点企业 135</w:t>
      </w:r>
    </w:p>
    <w:p>
      <w:pPr>
        <w:spacing w:before="75" w:after="0"/>
      </w:pPr>
      <w:r>
        <w:rPr/>
        <w:t xml:space="preserve">第三节 风电叶片 141</w:t>
      </w:r>
    </w:p>
    <w:p>
      <w:pPr>
        <w:spacing w:before="75" w:after="0"/>
      </w:pPr>
      <w:r>
        <w:rPr/>
        <w:t xml:space="preserve">一、中国风电叶片市场现状 141</w:t>
      </w:r>
    </w:p>
    <w:p>
      <w:pPr>
        <w:spacing w:before="75" w:after="0"/>
      </w:pPr>
      <w:r>
        <w:rPr/>
        <w:t xml:space="preserve">二、中国风电叶片发展趋势 144</w:t>
      </w:r>
    </w:p>
    <w:p>
      <w:pPr>
        <w:spacing w:before="75" w:after="0"/>
      </w:pPr>
      <w:r>
        <w:rPr/>
        <w:t xml:space="preserve">三、风电叶片重点企业 144</w:t>
      </w:r>
    </w:p>
    <w:p>
      <w:pPr>
        <w:spacing w:before="75" w:after="0"/>
      </w:pPr>
      <w:r>
        <w:rPr/>
        <w:t xml:space="preserve">第四节 发电机 151</w:t>
      </w:r>
    </w:p>
    <w:p>
      <w:pPr>
        <w:spacing w:before="75" w:after="0"/>
      </w:pPr>
      <w:r>
        <w:rPr/>
        <w:t xml:space="preserve">一、中国风电发电机市场现状 151</w:t>
      </w:r>
    </w:p>
    <w:p>
      <w:pPr>
        <w:spacing w:before="75" w:after="0"/>
      </w:pPr>
      <w:r>
        <w:rPr/>
        <w:t xml:space="preserve">二、风电发电机重点企业 152</w:t>
      </w:r>
    </w:p>
    <w:p>
      <w:pPr>
        <w:spacing w:before="75" w:after="0"/>
      </w:pPr>
      <w:r>
        <w:rPr/>
        <w:t xml:space="preserve">第五节 齿轮箱 154</w:t>
      </w:r>
    </w:p>
    <w:p>
      <w:pPr>
        <w:spacing w:before="75" w:after="0"/>
      </w:pPr>
      <w:r>
        <w:rPr/>
        <w:t xml:space="preserve">一、中国风电齿轮箱市场现状 154</w:t>
      </w:r>
    </w:p>
    <w:p>
      <w:pPr>
        <w:spacing w:before="75" w:after="0"/>
      </w:pPr>
      <w:r>
        <w:rPr/>
        <w:t xml:space="preserve">二、风电齿轮箱重点企业 154</w:t>
      </w:r>
    </w:p>
    <w:p>
      <w:pPr>
        <w:spacing w:before="75" w:after="0"/>
      </w:pPr>
      <w:r>
        <w:rPr/>
        <w:t xml:space="preserve">第六节 轴承 154</w:t>
      </w:r>
    </w:p>
    <w:p>
      <w:pPr>
        <w:spacing w:before="75" w:after="0"/>
      </w:pPr>
      <w:r>
        <w:rPr/>
        <w:t xml:space="preserve">一、中国风电轴承市场概况 154</w:t>
      </w:r>
    </w:p>
    <w:p>
      <w:pPr>
        <w:spacing w:before="75" w:after="0"/>
      </w:pPr>
      <w:r>
        <w:rPr/>
        <w:t xml:space="preserve">二、风电轴承重点企业 156</w:t>
      </w:r>
    </w:p>
    <w:p>
      <w:pPr>
        <w:spacing w:before="75" w:after="0"/>
      </w:pPr>
      <w:r>
        <w:rPr>
          <w:b w:val="1"/>
          <w:bCs w:val="1"/>
        </w:rPr>
        <w:t xml:space="preserve">第十章 中国水电行业发展概况 158</w:t>
      </w:r>
    </w:p>
    <w:p>
      <w:pPr>
        <w:spacing w:before="75" w:after="0"/>
      </w:pPr>
      <w:r>
        <w:rPr/>
        <w:t xml:space="preserve">第一节 中国水电发展概况 158</w:t>
      </w:r>
    </w:p>
    <w:p>
      <w:pPr>
        <w:spacing w:before="75" w:after="0"/>
      </w:pPr>
      <w:r>
        <w:rPr/>
        <w:t xml:space="preserve">一、中国水电整体情况 158</w:t>
      </w:r>
    </w:p>
    <w:p>
      <w:pPr>
        <w:spacing w:before="75" w:after="0"/>
      </w:pPr>
      <w:r>
        <w:rPr/>
        <w:t xml:space="preserve">二、水电区域发展情况 158</w:t>
      </w:r>
    </w:p>
    <w:p>
      <w:pPr>
        <w:spacing w:before="75" w:after="0"/>
      </w:pPr>
      <w:r>
        <w:rPr/>
        <w:t xml:space="preserve">第二节 水电盈利情况 159</w:t>
      </w:r>
    </w:p>
    <w:p>
      <w:pPr>
        <w:spacing w:before="75" w:after="0"/>
      </w:pPr>
      <w:r>
        <w:rPr/>
        <w:t xml:space="preserve">第三节 水电相关政策 160</w:t>
      </w:r>
    </w:p>
    <w:p>
      <w:pPr>
        <w:spacing w:before="75" w:after="0"/>
      </w:pPr>
      <w:r>
        <w:rPr/>
        <w:t xml:space="preserve">第四节 中国水电行业发展趋势 161</w:t>
      </w:r>
    </w:p>
    <w:p>
      <w:pPr>
        <w:spacing w:before="75" w:after="0"/>
      </w:pPr>
      <w:r>
        <w:rPr/>
        <w:t xml:space="preserve">第五节 水电重点企业 165</w:t>
      </w:r>
    </w:p>
    <w:p>
      <w:pPr>
        <w:spacing w:before="75" w:after="0"/>
      </w:pPr>
      <w:r>
        <w:rPr/>
        <w:t xml:space="preserve">一、长江电力 165</w:t>
      </w:r>
    </w:p>
    <w:p>
      <w:pPr>
        <w:spacing w:before="75" w:after="0"/>
      </w:pPr>
      <w:r>
        <w:rPr/>
        <w:t xml:space="preserve">(一)企业偿债能力分析 165</w:t>
      </w:r>
    </w:p>
    <w:p>
      <w:pPr>
        <w:spacing w:before="75" w:after="0"/>
      </w:pPr>
      <w:r>
        <w:rPr/>
        <w:t xml:space="preserve">(二)企业运营能力分析 165</w:t>
      </w:r>
    </w:p>
    <w:p>
      <w:pPr>
        <w:spacing w:before="75" w:after="0"/>
      </w:pPr>
      <w:r>
        <w:rPr/>
        <w:t xml:space="preserve">(三)企业盈利能力分析 166</w:t>
      </w:r>
    </w:p>
    <w:p>
      <w:pPr>
        <w:spacing w:before="75" w:after="0"/>
      </w:pPr>
      <w:r>
        <w:rPr/>
        <w:t xml:space="preserve">二、桂冠电力 166</w:t>
      </w:r>
    </w:p>
    <w:p>
      <w:pPr>
        <w:spacing w:before="75" w:after="0"/>
      </w:pPr>
      <w:r>
        <w:rPr/>
        <w:t xml:space="preserve">(一)企业偿债能力分析 166</w:t>
      </w:r>
    </w:p>
    <w:p>
      <w:pPr>
        <w:spacing w:before="75" w:after="0"/>
      </w:pPr>
      <w:r>
        <w:rPr/>
        <w:t xml:space="preserve">(二)企业运营能力分析 167</w:t>
      </w:r>
    </w:p>
    <w:p>
      <w:pPr>
        <w:spacing w:before="75" w:after="0"/>
      </w:pPr>
      <w:r>
        <w:rPr/>
        <w:t xml:space="preserve">(三)企业盈利能力分析 167</w:t>
      </w:r>
    </w:p>
    <w:p>
      <w:pPr>
        <w:spacing w:before="75" w:after="0"/>
      </w:pPr>
      <w:r>
        <w:rPr/>
        <w:t xml:space="preserve">三、文山电力 168</w:t>
      </w:r>
    </w:p>
    <w:p>
      <w:pPr>
        <w:spacing w:before="75" w:after="0"/>
      </w:pPr>
      <w:r>
        <w:rPr/>
        <w:t xml:space="preserve">(一)企业偿债能力分析 168</w:t>
      </w:r>
    </w:p>
    <w:p>
      <w:pPr>
        <w:spacing w:before="75" w:after="0"/>
      </w:pPr>
      <w:r>
        <w:rPr/>
        <w:t xml:space="preserve">(二)企业运营能力分析 168</w:t>
      </w:r>
    </w:p>
    <w:p>
      <w:pPr>
        <w:spacing w:before="75" w:after="0"/>
      </w:pPr>
      <w:r>
        <w:rPr/>
        <w:t xml:space="preserve">(三)企业盈利能力分析 169</w:t>
      </w:r>
    </w:p>
    <w:p>
      <w:pPr>
        <w:spacing w:before="75" w:after="0"/>
      </w:pPr>
      <w:r>
        <w:rPr>
          <w:b w:val="1"/>
          <w:bCs w:val="1"/>
        </w:rPr>
        <w:t xml:space="preserve">第十一章 全球核电发展情况 170</w:t>
      </w:r>
    </w:p>
    <w:p>
      <w:pPr>
        <w:spacing w:before="75" w:after="0"/>
      </w:pPr>
      <w:r>
        <w:rPr/>
        <w:t xml:space="preserve">第一节 全球核电发展现状 170</w:t>
      </w:r>
    </w:p>
    <w:p>
      <w:pPr>
        <w:spacing w:before="75" w:after="0"/>
      </w:pPr>
      <w:r>
        <w:rPr/>
        <w:t xml:space="preserve">第二节 全球核电主要国家 171</w:t>
      </w:r>
    </w:p>
    <w:p>
      <w:pPr>
        <w:spacing w:before="75" w:after="0"/>
      </w:pPr>
      <w:r>
        <w:rPr/>
        <w:t xml:space="preserve">一、美国 171</w:t>
      </w:r>
    </w:p>
    <w:p>
      <w:pPr>
        <w:spacing w:before="75" w:after="0"/>
      </w:pPr>
      <w:r>
        <w:rPr/>
        <w:t xml:space="preserve">二、加拿大 172</w:t>
      </w:r>
    </w:p>
    <w:p>
      <w:pPr>
        <w:spacing w:before="75" w:after="0"/>
      </w:pPr>
      <w:r>
        <w:rPr/>
        <w:t xml:space="preserve">三、俄罗斯 173</w:t>
      </w:r>
    </w:p>
    <w:p>
      <w:pPr>
        <w:spacing w:before="75" w:after="0"/>
      </w:pPr>
      <w:r>
        <w:rPr/>
        <w:t xml:space="preserve">四、日本 180</w:t>
      </w:r>
    </w:p>
    <w:p>
      <w:pPr>
        <w:spacing w:before="75" w:after="0"/>
      </w:pPr>
      <w:r>
        <w:rPr/>
        <w:t xml:space="preserve">五、韩国 182</w:t>
      </w:r>
    </w:p>
    <w:p>
      <w:pPr>
        <w:spacing w:before="75" w:after="0"/>
      </w:pPr>
      <w:r>
        <w:rPr/>
        <w:t xml:space="preserve">六、印度 183</w:t>
      </w:r>
    </w:p>
    <w:p>
      <w:pPr>
        <w:spacing w:before="75" w:after="0"/>
      </w:pPr>
      <w:r>
        <w:rPr/>
        <w:t xml:space="preserve">七、德国 184</w:t>
      </w:r>
    </w:p>
    <w:p>
      <w:pPr>
        <w:spacing w:before="75" w:after="0"/>
      </w:pPr>
      <w:r>
        <w:rPr/>
        <w:t xml:space="preserve">八、法国 185</w:t>
      </w:r>
    </w:p>
    <w:p>
      <w:pPr>
        <w:spacing w:before="75" w:after="0"/>
      </w:pPr>
      <w:r>
        <w:rPr/>
        <w:t xml:space="preserve">九、英国 188</w:t>
      </w:r>
    </w:p>
    <w:p>
      <w:pPr>
        <w:spacing w:before="75" w:after="0"/>
      </w:pPr>
      <w:r>
        <w:rPr/>
        <w:t xml:space="preserve">十、芬兰 189</w:t>
      </w:r>
    </w:p>
    <w:p>
      <w:pPr>
        <w:spacing w:before="75" w:after="0"/>
      </w:pPr>
      <w:r>
        <w:rPr>
          <w:b w:val="1"/>
          <w:bCs w:val="1"/>
        </w:rPr>
        <w:t xml:space="preserve">第十二章 中国核电发展情况 191</w:t>
      </w:r>
    </w:p>
    <w:p>
      <w:pPr>
        <w:spacing w:before="75" w:after="0"/>
      </w:pPr>
      <w:r>
        <w:rPr/>
        <w:t xml:space="preserve">第一节 中国核电站建设情况 191</w:t>
      </w:r>
    </w:p>
    <w:p>
      <w:pPr>
        <w:spacing w:before="75" w:after="0"/>
      </w:pPr>
      <w:r>
        <w:rPr/>
        <w:t xml:space="preserve">一、已建核电机组 191</w:t>
      </w:r>
    </w:p>
    <w:p>
      <w:pPr>
        <w:spacing w:before="75" w:after="0"/>
      </w:pPr>
      <w:r>
        <w:rPr/>
        <w:t xml:space="preserve">二、在建和已规划核电机组 191</w:t>
      </w:r>
    </w:p>
    <w:p>
      <w:pPr>
        <w:spacing w:before="75" w:after="0"/>
      </w:pPr>
      <w:r>
        <w:rPr/>
        <w:t xml:space="preserve">三、拟建核电机组 191</w:t>
      </w:r>
    </w:p>
    <w:p>
      <w:pPr>
        <w:spacing w:before="75" w:after="0"/>
      </w:pPr>
      <w:r>
        <w:rPr/>
        <w:t xml:space="preserve">第二节 中国核电设备发展情况 192</w:t>
      </w:r>
    </w:p>
    <w:p>
      <w:pPr>
        <w:spacing w:before="75" w:after="0"/>
      </w:pPr>
      <w:r>
        <w:rPr/>
        <w:t xml:space="preserve">一、核电设备构成 192</w:t>
      </w:r>
    </w:p>
    <w:p>
      <w:pPr>
        <w:spacing w:before="75" w:after="0"/>
      </w:pPr>
      <w:r>
        <w:rPr/>
        <w:t xml:space="preserve">三、核电设备国产化情况 193</w:t>
      </w:r>
    </w:p>
    <w:p>
      <w:pPr>
        <w:spacing w:before="75" w:after="0"/>
      </w:pPr>
      <w:r>
        <w:rPr/>
        <w:t xml:space="preserve">三、核电设备供应商情况 194</w:t>
      </w:r>
    </w:p>
    <w:p>
      <w:pPr>
        <w:spacing w:before="75" w:after="0"/>
      </w:pPr>
      <w:r>
        <w:rPr/>
        <w:t xml:space="preserve">第三节 中国核电运行情况 195</w:t>
      </w:r>
    </w:p>
    <w:p>
      <w:pPr>
        <w:spacing w:before="75" w:after="0"/>
      </w:pPr>
      <w:r>
        <w:rPr/>
        <w:t xml:space="preserve">一、核电机组数量 195</w:t>
      </w:r>
    </w:p>
    <w:p>
      <w:pPr>
        <w:spacing w:before="75" w:after="0"/>
      </w:pPr>
      <w:r>
        <w:rPr/>
        <w:t xml:space="preserve">二、核电装机情况 196</w:t>
      </w:r>
    </w:p>
    <w:p>
      <w:pPr>
        <w:spacing w:before="75" w:after="0"/>
      </w:pPr>
      <w:r>
        <w:rPr/>
        <w:t xml:space="preserve">三、核电发电情况 198</w:t>
      </w:r>
    </w:p>
    <w:p>
      <w:pPr>
        <w:spacing w:before="75" w:after="0"/>
      </w:pPr>
      <w:r>
        <w:rPr/>
        <w:t xml:space="preserve">四、核电盈利分析 201</w:t>
      </w:r>
    </w:p>
    <w:p>
      <w:pPr>
        <w:spacing w:before="75" w:after="0"/>
      </w:pPr>
      <w:r>
        <w:rPr/>
        <w:t xml:space="preserve">五、核电运行事件情况 201</w:t>
      </w:r>
    </w:p>
    <w:p>
      <w:pPr>
        <w:spacing w:before="75" w:after="0"/>
      </w:pPr>
      <w:r>
        <w:rPr/>
        <w:t xml:space="preserve">六、中国核电相关政策 201</w:t>
      </w:r>
    </w:p>
    <w:p>
      <w:pPr>
        <w:spacing w:before="75" w:after="0"/>
      </w:pPr>
      <w:r>
        <w:rPr/>
        <w:t xml:space="preserve">第四节 核电重点厂商 203</w:t>
      </w:r>
    </w:p>
    <w:p>
      <w:pPr>
        <w:spacing w:before="75" w:after="0"/>
      </w:pPr>
      <w:r>
        <w:rPr/>
        <w:t xml:space="preserve">一、核岛及常规岛主要厂商 203</w:t>
      </w:r>
    </w:p>
    <w:p>
      <w:pPr>
        <w:spacing w:before="75" w:after="0"/>
      </w:pPr>
      <w:r>
        <w:rPr/>
        <w:t xml:space="preserve">二、核电辅助系统设备主要厂商 206</w:t>
      </w:r>
    </w:p>
    <w:p>
      <w:pPr>
        <w:spacing w:before="75" w:after="0"/>
      </w:pPr>
      <w:r>
        <w:rPr>
          <w:b w:val="1"/>
          <w:bCs w:val="1"/>
        </w:rPr>
        <w:t xml:space="preserve">图表目录</w:t>
      </w:r>
    </w:p>
    <w:p>
      <w:pPr>
        <w:spacing w:before="75" w:after="0"/>
      </w:pPr>
      <w:r>
        <w:rPr/>
        <w:t xml:space="preserve">图表：2021-2026年各国光伏电站成本 3</w:t>
      </w:r>
    </w:p>
    <w:p>
      <w:pPr>
        <w:spacing w:before="75" w:after="0"/>
      </w:pPr>
      <w:r>
        <w:rPr/>
        <w:t xml:space="preserve">图表：2021-2026年陆上风电top10新增装机国家 4</w:t>
      </w:r>
    </w:p>
    <w:p>
      <w:pPr>
        <w:spacing w:before="75" w:after="0"/>
      </w:pPr>
      <w:r>
        <w:rPr/>
        <w:t xml:space="preserve">图表：2021-2026年陆上风电top10累计装机国家 5</w:t>
      </w:r>
    </w:p>
    <w:p>
      <w:pPr>
        <w:spacing w:before="75" w:after="0"/>
      </w:pPr>
      <w:r>
        <w:rPr/>
        <w:t xml:space="preserve">图表：近年来中国弃风电量和弃风率变化 6</w:t>
      </w:r>
    </w:p>
    <w:p>
      <w:pPr>
        <w:spacing w:before="75" w:after="0"/>
      </w:pPr>
      <w:r>
        <w:rPr/>
        <w:t xml:space="preserve">图表：2021-2026年中国全社会用电量及同比增长率 12</w:t>
      </w:r>
    </w:p>
    <w:p>
      <w:pPr>
        <w:spacing w:before="75" w:after="0"/>
      </w:pPr>
      <w:r>
        <w:rPr/>
        <w:t xml:space="preserve">图表：2021-2026年全社会用电量产业分布情况 13</w:t>
      </w:r>
    </w:p>
    <w:p>
      <w:pPr>
        <w:spacing w:before="75" w:after="0"/>
      </w:pPr>
      <w:r>
        <w:rPr/>
        <w:t xml:space="preserve">图表：我国电力行业产业链 21</w:t>
      </w:r>
    </w:p>
    <w:p>
      <w:pPr>
        <w:spacing w:before="75" w:after="0"/>
      </w:pPr>
      <w:r>
        <w:rPr/>
        <w:t xml:space="preserve">图表：行业发展周期 22</w:t>
      </w:r>
    </w:p>
    <w:p>
      <w:pPr>
        <w:spacing w:before="75" w:after="0"/>
      </w:pPr>
      <w:r>
        <w:rPr/>
        <w:t xml:space="preserve">图表：行业生命周期图 22</w:t>
      </w:r>
    </w:p>
    <w:p>
      <w:pPr>
        <w:spacing w:before="75" w:after="0"/>
      </w:pPr>
      <w:r>
        <w:rPr/>
        <w:t xml:space="preserve">图表：国际能源度电成本比较 29</w:t>
      </w:r>
    </w:p>
    <w:p>
      <w:pPr>
        <w:spacing w:before="75" w:after="0"/>
      </w:pPr>
      <w:r>
        <w:rPr/>
        <w:t xml:space="preserve">图表：重点地区2021-2026年光伏太阳能建设规模单位：万千瓦 39</w:t>
      </w:r>
    </w:p>
    <w:p>
      <w:pPr>
        <w:spacing w:before="75" w:after="0"/>
      </w:pPr>
      <w:r>
        <w:rPr/>
        <w:t xml:space="preserve">图表：电力外送通道配置太阳能发电基地布局 42</w:t>
      </w:r>
    </w:p>
    <w:p>
      <w:pPr>
        <w:spacing w:before="75" w:after="0"/>
      </w:pPr>
      <w:r>
        <w:rPr/>
        <w:t xml:space="preserve">图表：三菱电机主要业务 53</w:t>
      </w:r>
    </w:p>
    <w:p>
      <w:pPr>
        <w:spacing w:before="75" w:after="0"/>
      </w:pPr>
      <w:r>
        <w:rPr/>
        <w:t xml:space="preserve">图表：三菱电机企业2021-2026年基本财务数据 54</w:t>
      </w:r>
    </w:p>
    <w:p>
      <w:pPr>
        <w:spacing w:before="75" w:after="0"/>
      </w:pPr>
      <w:r>
        <w:rPr/>
        <w:t xml:space="preserve">图表：晶澳近几年利润表数据 55</w:t>
      </w:r>
    </w:p>
    <w:p>
      <w:pPr>
        <w:spacing w:before="75" w:after="0"/>
      </w:pPr>
      <w:r>
        <w:rPr/>
        <w:t xml:space="preserve">图表：2021-2026年全球各种能源发电量占比 59</w:t>
      </w:r>
    </w:p>
    <w:p>
      <w:pPr>
        <w:spacing w:before="75" w:after="0"/>
      </w:pPr>
      <w:r>
        <w:rPr/>
        <w:t xml:space="preserve">图表：2021-2026年全球风电新增和累计装机容量 60</w:t>
      </w:r>
    </w:p>
    <w:p>
      <w:pPr>
        <w:spacing w:before="75" w:after="0"/>
      </w:pPr>
      <w:r>
        <w:rPr/>
        <w:t xml:space="preserve">图表：2021-2026年我国风电发电量及渗透率 61</w:t>
      </w:r>
    </w:p>
    <w:p>
      <w:pPr>
        <w:spacing w:before="75" w:after="0"/>
      </w:pPr>
      <w:r>
        <w:rPr/>
        <w:t xml:space="preserve">图表：各地区电力辅助服务政策 61</w:t>
      </w:r>
    </w:p>
    <w:p>
      <w:pPr>
        <w:spacing w:before="75" w:after="0"/>
      </w:pPr>
      <w:r>
        <w:rPr/>
        <w:t xml:space="preserve">图表：美国年度累计风电产量增长 63</w:t>
      </w:r>
    </w:p>
    <w:p>
      <w:pPr>
        <w:spacing w:before="75" w:after="0"/>
      </w:pPr>
      <w:r>
        <w:rPr/>
        <w:t xml:space="preserve">图表：新增风电设备排名前五(兆瓦) 64</w:t>
      </w:r>
    </w:p>
    <w:p>
      <w:pPr>
        <w:spacing w:before="75" w:after="0"/>
      </w:pPr>
      <w:r>
        <w:rPr/>
        <w:t xml:space="preserve">图表：在建或研发中的风电产能 64</w:t>
      </w:r>
    </w:p>
    <w:p>
      <w:pPr>
        <w:spacing w:before="75" w:after="0"/>
      </w:pPr>
      <w:r>
        <w:rPr/>
        <w:t xml:space="preserve">图表：产学研整合链 69</w:t>
      </w:r>
    </w:p>
    <w:p>
      <w:pPr>
        <w:spacing w:before="75" w:after="0"/>
      </w:pPr>
      <w:r>
        <w:rPr/>
        <w:t xml:space="preserve">图表：2021-2026年国电电力偿债能力指标 103</w:t>
      </w:r>
    </w:p>
    <w:p>
      <w:pPr>
        <w:spacing w:before="75" w:after="0"/>
      </w:pPr>
      <w:r>
        <w:rPr/>
        <w:t xml:space="preserve">图表：2021-2026年国电电力偿债能力指标 103</w:t>
      </w:r>
    </w:p>
    <w:p>
      <w:pPr>
        <w:spacing w:before="75" w:after="0"/>
      </w:pPr>
      <w:r>
        <w:rPr/>
        <w:t xml:space="preserve">图表：2021-2026年国电电力运营能力指标 104</w:t>
      </w:r>
    </w:p>
    <w:p>
      <w:pPr>
        <w:spacing w:before="75" w:after="0"/>
      </w:pPr>
      <w:r>
        <w:rPr/>
        <w:t xml:space="preserve">图表：2021-2026年国电电力运营能力指标 104</w:t>
      </w:r>
    </w:p>
    <w:p>
      <w:pPr>
        <w:spacing w:before="75" w:after="0"/>
      </w:pPr>
      <w:r>
        <w:rPr/>
        <w:t xml:space="preserve">图表：2021-2026年国电电力盈利能力指标 104</w:t>
      </w:r>
    </w:p>
    <w:p>
      <w:pPr>
        <w:spacing w:before="75" w:after="0"/>
      </w:pPr>
      <w:r>
        <w:rPr/>
        <w:t xml:space="preserve">图表：2021-2026年国电电力盈利能力指标 104</w:t>
      </w:r>
    </w:p>
    <w:p>
      <w:pPr>
        <w:spacing w:before="75" w:after="0"/>
      </w:pPr>
      <w:r>
        <w:rPr/>
        <w:t xml:space="preserve">图表：2021-2026年华能国际偿债能力指标 105</w:t>
      </w:r>
    </w:p>
    <w:p>
      <w:pPr>
        <w:spacing w:before="75" w:after="0"/>
      </w:pPr>
      <w:r>
        <w:rPr/>
        <w:t xml:space="preserve">图表：2021-2026年华能国际运营能力指标 105</w:t>
      </w:r>
    </w:p>
    <w:p>
      <w:pPr>
        <w:spacing w:before="75" w:after="0"/>
      </w:pPr>
      <w:r>
        <w:rPr/>
        <w:t xml:space="preserve">图表：2021-2026年华能国际盈利能力指标 105</w:t>
      </w:r>
    </w:p>
    <w:p>
      <w:pPr>
        <w:spacing w:before="75" w:after="0"/>
      </w:pPr>
      <w:r>
        <w:rPr/>
        <w:t xml:space="preserve">图表：2021-2026年大唐发电偿债能力指标 106</w:t>
      </w:r>
    </w:p>
    <w:p>
      <w:pPr>
        <w:spacing w:before="75" w:after="0"/>
      </w:pPr>
      <w:r>
        <w:rPr/>
        <w:t xml:space="preserve">图表：2021-2026年大唐发电运营能力指标 106</w:t>
      </w:r>
    </w:p>
    <w:p>
      <w:pPr>
        <w:spacing w:before="75" w:after="0"/>
      </w:pPr>
      <w:r>
        <w:rPr/>
        <w:t xml:space="preserve">图表：2021-2026年大唐发电盈利能力指标 106</w:t>
      </w:r>
    </w:p>
    <w:p>
      <w:pPr>
        <w:spacing w:before="75" w:after="0"/>
      </w:pPr>
      <w:r>
        <w:rPr/>
        <w:t xml:space="preserve">图表：2021-2026年华电国际偿债能力指标 107</w:t>
      </w:r>
    </w:p>
    <w:p>
      <w:pPr>
        <w:spacing w:before="75" w:after="0"/>
      </w:pPr>
      <w:r>
        <w:rPr/>
        <w:t xml:space="preserve">图表：2021-2026年华电国际运营能力指标 107</w:t>
      </w:r>
    </w:p>
    <w:p>
      <w:pPr>
        <w:spacing w:before="75" w:after="0"/>
      </w:pPr>
      <w:r>
        <w:rPr/>
        <w:t xml:space="preserve">图表：2021-2026年华电国际盈利能力指标 107</w:t>
      </w:r>
    </w:p>
    <w:p>
      <w:pPr>
        <w:spacing w:before="75" w:after="0"/>
      </w:pPr>
      <w:r>
        <w:rPr/>
        <w:t xml:space="preserve">图表：2021-2026年京能电力偿债能力指标 108</w:t>
      </w:r>
    </w:p>
    <w:p>
      <w:pPr>
        <w:spacing w:before="75" w:after="0"/>
      </w:pPr>
      <w:r>
        <w:rPr/>
        <w:t xml:space="preserve">图表：2021-2026年京能电力偿债能力指标 108</w:t>
      </w:r>
    </w:p>
    <w:p>
      <w:pPr>
        <w:spacing w:before="75" w:after="0"/>
      </w:pPr>
      <w:r>
        <w:rPr/>
        <w:t xml:space="preserve">图表：2021-2026年京能电力运营能力指标 108</w:t>
      </w:r>
    </w:p>
    <w:p>
      <w:pPr>
        <w:spacing w:before="75" w:after="0"/>
      </w:pPr>
      <w:r>
        <w:rPr/>
        <w:t xml:space="preserve">图表：2021-2026年京能电力运营能力指标 108</w:t>
      </w:r>
    </w:p>
    <w:p>
      <w:pPr>
        <w:spacing w:before="75" w:after="0"/>
      </w:pPr>
      <w:r>
        <w:rPr/>
        <w:t xml:space="preserve">图表：2021-2026年京能电力盈利能力指标 109</w:t>
      </w:r>
    </w:p>
    <w:p>
      <w:pPr>
        <w:spacing w:before="75" w:after="0"/>
      </w:pPr>
      <w:r>
        <w:rPr/>
        <w:t xml:space="preserve">图表：2021-2026年京能电力盈利能力指标 109</w:t>
      </w:r>
    </w:p>
    <w:p>
      <w:pPr>
        <w:spacing w:before="75" w:after="0"/>
      </w:pPr>
      <w:r>
        <w:rPr/>
        <w:t xml:space="preserve">图表：2021-2026年中国电力偿债能力指标 109</w:t>
      </w:r>
    </w:p>
    <w:p>
      <w:pPr>
        <w:spacing w:before="75" w:after="0"/>
      </w:pPr>
      <w:r>
        <w:rPr/>
        <w:t xml:space="preserve">图表：2021-2026年中国电力运营能力指标 110</w:t>
      </w:r>
    </w:p>
    <w:p>
      <w:pPr>
        <w:spacing w:before="75" w:after="0"/>
      </w:pPr>
      <w:r>
        <w:rPr/>
        <w:t xml:space="preserve">图表：2021-2026年中国电力盈利能力指标 110</w:t>
      </w:r>
    </w:p>
    <w:p>
      <w:pPr>
        <w:spacing w:before="75" w:after="0"/>
      </w:pPr>
      <w:r>
        <w:rPr/>
        <w:t xml:space="preserve">图表：2021-2026年中广核电力偿债能力指标 110</w:t>
      </w:r>
    </w:p>
    <w:p>
      <w:pPr>
        <w:spacing w:before="75" w:after="0"/>
      </w:pPr>
      <w:r>
        <w:rPr/>
        <w:t xml:space="preserve">图表：2021-2026年中广核电力运营能力指标 111</w:t>
      </w:r>
    </w:p>
    <w:p>
      <w:pPr>
        <w:spacing w:before="75" w:after="0"/>
      </w:pPr>
      <w:r>
        <w:rPr/>
        <w:t xml:space="preserve">图表：2021-2026年中广核电力盈利能力指标 111</w:t>
      </w:r>
    </w:p>
    <w:p>
      <w:pPr>
        <w:spacing w:before="75" w:after="0"/>
      </w:pPr>
      <w:r>
        <w:rPr/>
        <w:t xml:space="preserve">图表：2021-2026年银星能源偿债能力指标 112</w:t>
      </w:r>
    </w:p>
    <w:p>
      <w:pPr>
        <w:spacing w:before="75" w:after="0"/>
      </w:pPr>
      <w:r>
        <w:rPr/>
        <w:t xml:space="preserve">图表：2021-2026年银星能源运营能力指标 112</w:t>
      </w:r>
    </w:p>
    <w:p>
      <w:pPr>
        <w:spacing w:before="75" w:after="0"/>
      </w:pPr>
      <w:r>
        <w:rPr/>
        <w:t xml:space="preserve">图表：2021-2026年银星能源盈利能力指标 112</w:t>
      </w:r>
    </w:p>
    <w:p>
      <w:pPr>
        <w:spacing w:before="75" w:after="0"/>
      </w:pPr>
      <w:r>
        <w:rPr/>
        <w:t xml:space="preserve">图表：2021-2026年中国风电设备上市企业利润排名 117</w:t>
      </w:r>
    </w:p>
    <w:p>
      <w:pPr>
        <w:spacing w:before="75" w:after="0"/>
      </w:pPr>
      <w:r>
        <w:rPr/>
        <w:t xml:space="preserve">图表：我国主流2kw风机主要机型 119</w:t>
      </w:r>
    </w:p>
    <w:p>
      <w:pPr>
        <w:spacing w:before="75" w:after="0"/>
      </w:pPr>
      <w:r>
        <w:rPr/>
        <w:t xml:space="preserve">图表：2021-2026年金风科技偿债能力指标 129</w:t>
      </w:r>
    </w:p>
    <w:p>
      <w:pPr>
        <w:spacing w:before="75" w:after="0"/>
      </w:pPr>
      <w:r>
        <w:rPr/>
        <w:t xml:space="preserve">图表：2021-2026年金风科技运营能力指标 129</w:t>
      </w:r>
    </w:p>
    <w:p>
      <w:pPr>
        <w:spacing w:before="75" w:after="0"/>
      </w:pPr>
      <w:r>
        <w:rPr/>
        <w:t xml:space="preserve">图表：2021-2026年金风科技盈利能力指标 130</w:t>
      </w:r>
    </w:p>
    <w:p>
      <w:pPr>
        <w:spacing w:before="75" w:after="0"/>
      </w:pPr>
      <w:r>
        <w:rPr/>
        <w:t xml:space="preserve">图表：2021-2026年东方电气偿债能力指标 130</w:t>
      </w:r>
    </w:p>
    <w:p>
      <w:pPr>
        <w:spacing w:before="75" w:after="0"/>
      </w:pPr>
      <w:r>
        <w:rPr/>
        <w:t xml:space="preserve">图表：2021-2026年东方电气运营能力指标 130</w:t>
      </w:r>
    </w:p>
    <w:p>
      <w:pPr>
        <w:spacing w:before="75" w:after="0"/>
      </w:pPr>
      <w:r>
        <w:rPr/>
        <w:t xml:space="preserve">图表：2021-2026年东方电气盈利能力指标 131</w:t>
      </w:r>
    </w:p>
    <w:p>
      <w:pPr>
        <w:spacing w:before="75" w:after="0"/>
      </w:pPr>
      <w:r>
        <w:rPr/>
        <w:t xml:space="preserve">图表：2021-2026年华锐风电偿债能力指标 131</w:t>
      </w:r>
    </w:p>
    <w:p>
      <w:pPr>
        <w:spacing w:before="75" w:after="0"/>
      </w:pPr>
      <w:r>
        <w:rPr/>
        <w:t xml:space="preserve">图表：2021-2026年华锐风电运营能力指标 131</w:t>
      </w:r>
    </w:p>
    <w:p>
      <w:pPr>
        <w:spacing w:before="75" w:after="0"/>
      </w:pPr>
      <w:r>
        <w:rPr/>
        <w:t xml:space="preserve">图表：2021-2026年华锐风电盈利能力指标 132</w:t>
      </w:r>
    </w:p>
    <w:p>
      <w:pPr>
        <w:spacing w:before="75" w:after="0"/>
      </w:pPr>
      <w:r>
        <w:rPr/>
        <w:t xml:space="preserve">图表：长江电力2021-2026年偿债能力分析 165</w:t>
      </w:r>
    </w:p>
    <w:p>
      <w:pPr>
        <w:spacing w:before="75" w:after="0"/>
      </w:pPr>
      <w:r>
        <w:rPr/>
        <w:t xml:space="preserve">图表：长江电力2021-2026年运营能力分析 165</w:t>
      </w:r>
    </w:p>
    <w:p>
      <w:pPr>
        <w:spacing w:before="75" w:after="0"/>
      </w:pPr>
      <w:r>
        <w:rPr/>
        <w:t xml:space="preserve">图表：2021-2026年盈利能力指标 166</w:t>
      </w:r>
    </w:p>
    <w:p>
      <w:pPr>
        <w:spacing w:before="75" w:after="0"/>
      </w:pPr>
      <w:r>
        <w:rPr/>
        <w:t xml:space="preserve">图表：2021-2026年桂冠电力偿债能力指标 166</w:t>
      </w:r>
    </w:p>
    <w:p>
      <w:pPr>
        <w:spacing w:before="75" w:after="0"/>
      </w:pPr>
      <w:r>
        <w:rPr/>
        <w:t xml:space="preserve">图表：2021-2026年桂冠电力运营能力指标 167</w:t>
      </w:r>
    </w:p>
    <w:p>
      <w:pPr>
        <w:spacing w:before="75" w:after="0"/>
      </w:pPr>
      <w:r>
        <w:rPr/>
        <w:t xml:space="preserve">图表：2021-2026年桂冠电力盈利能力指标 167</w:t>
      </w:r>
    </w:p>
    <w:p>
      <w:pPr>
        <w:spacing w:before="75" w:after="0"/>
      </w:pPr>
      <w:r>
        <w:rPr/>
        <w:t xml:space="preserve">图表：2021-2026年文山电力偿债能力指标 168</w:t>
      </w:r>
    </w:p>
    <w:p>
      <w:pPr>
        <w:spacing w:before="75" w:after="0"/>
      </w:pPr>
      <w:r>
        <w:rPr/>
        <w:t xml:space="preserve">图表：2021-2026年文山电力运营能力指标 168</w:t>
      </w:r>
    </w:p>
    <w:p>
      <w:pPr>
        <w:spacing w:before="75" w:after="0"/>
      </w:pPr>
      <w:r>
        <w:rPr/>
        <w:t xml:space="preserve">图表：2021-2026年文山电力盈利能力指标 169</w:t>
      </w:r>
    </w:p>
    <w:p>
      <w:pPr>
        <w:spacing w:before="75" w:after="0"/>
      </w:pPr>
      <w:r>
        <w:rPr/>
        <w:t xml:space="preserve">图表：亚洲核能发电量占全球核电总发电量的比重逐年增加 170</w:t>
      </w:r>
    </w:p>
    <w:p>
      <w:pPr>
        <w:spacing w:before="75" w:after="0"/>
      </w:pPr>
      <w:r>
        <w:rPr/>
        <w:t xml:space="preserve">图表：法国核电站分布 186</w:t>
      </w:r>
    </w:p>
    <w:p>
      <w:pPr>
        <w:spacing w:before="75" w:after="0"/>
      </w:pPr>
      <w:r>
        <w:rPr/>
        <w:t xml:space="preserve">图表：建造核电站的设备主要分类 193</w:t>
      </w:r>
    </w:p>
    <w:p>
      <w:pPr>
        <w:spacing w:before="75" w:after="0"/>
      </w:pPr>
      <w:r>
        <w:rPr/>
        <w:t xml:space="preserve">图表：中国2021-2026年投入商运的机组情况 195</w:t>
      </w:r>
    </w:p>
    <w:p>
      <w:pPr>
        <w:spacing w:before="75" w:after="0"/>
      </w:pPr>
      <w:r>
        <w:rPr/>
        <w:t xml:space="preserve">图表：中国核电装机总量与平均利用小时变化图 196</w:t>
      </w:r>
    </w:p>
    <w:p>
      <w:pPr>
        <w:spacing w:before="75" w:after="0"/>
      </w:pPr>
      <w:r>
        <w:rPr/>
        <w:t xml:space="preserve">图表：2021-2026年全国发电量情况 199</w:t>
      </w:r>
    </w:p>
    <w:p>
      <w:pPr>
        <w:spacing w:before="75" w:after="0"/>
      </w:pPr>
      <w:r>
        <w:rPr/>
        <w:t xml:space="preserve">图表：2021-2026年44台商运核电机组电力生产情况统计表 200</w:t>
      </w:r>
    </w:p>
    <w:p>
      <w:pPr>
        <w:spacing w:before="75" w:after="0"/>
      </w:pPr>
      <w:r>
        <w:rPr/>
        <w:t xml:space="preserve">图表：2021-2026年国家政策概要 202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2026-2031年中国清洁能源行业发展分析及投资战略规划咨询报告</dc:title>
  <dc:description>2026-2031年中国清洁能源行业发展分析及投资战略规划咨询报告</dc:description>
  <dc:subject>2026-2031年中国清洁能源行业发展分析及投资战略规划咨询报告</dc:subject>
  <cp:keywords>研究报告</cp:keywords>
  <cp:category>研究报告</cp:category>
  <cp:lastModifiedBy>北京中道泰和信息咨询有限公司</cp:lastModifiedBy>
  <dcterms:created xsi:type="dcterms:W3CDTF">2026-03-29T19:59:15+08:00</dcterms:created>
  <dcterms:modified xsi:type="dcterms:W3CDTF">2026-03-29T19:59:15+08:00</dcterms:modified>
</cp:coreProperties>
</file>

<file path=docProps/custom.xml><?xml version="1.0" encoding="utf-8"?>
<Properties xmlns="http://schemas.openxmlformats.org/officeDocument/2006/custom-properties" xmlns:vt="http://schemas.openxmlformats.org/officeDocument/2006/docPropsVTypes"/>
</file>