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2024-2029年中国幼儿园行业深度调研分析及发展策略研究报告</w:t>
      </w:r>
    </w:p>
    <w:p>
      <w:pPr>
        <w:spacing w:after="150"/>
      </w:pPr>
      <w:r>
        <w:rPr>
          <w:b w:val="1"/>
          <w:bCs w:val="1"/>
        </w:rPr>
        <w:t xml:space="preserve">报告简介</w:t>
      </w:r>
    </w:p>
    <w:p>
      <w:pPr>
        <w:spacing w:after="150"/>
      </w:pPr>
      <w:r>
        <w:rPr/>
        <w:t xml:space="preserve">在中国传统观念中，儿童教育是一件大事，新生代的家长们更注重互动等教育方式、更愿意接受网络流行理念、更愿意尝试新的科技教育类产品。幼儿教育支出已经成为家庭消费的重要支出。</w:t>
      </w:r>
    </w:p>
    <w:p>
      <w:pPr>
        <w:spacing w:after="150"/>
      </w:pPr>
      <w:r>
        <w:rPr/>
        <w:t xml:space="preserve">根据调查数据，0-6岁阶段，76%的家长愿意购买早教类图书音像类产品，这部分家庭在购买早教类图书音像产品月花费300-500元。一线城市早教支出费用达到500-1000元/月，三四线城市也能保持在100-300元/月。</w:t>
      </w:r>
    </w:p>
    <w:p>
      <w:pPr>
        <w:spacing w:after="150"/>
      </w:pPr>
      <w:r>
        <w:rPr/>
        <w:t xml:space="preserve">随着二胎全面放开，我国迎来新一个人口增长高峰。目前，全国婴幼儿人口数量已超过8000万，并随政策加速增长。国家对学前教育提出的新要求、教育观念的改变，加之农村城镇化建设、传统园所换代等，极大促使城乡幼儿入园率的提高。庞大市场需求直接刺激了幼儿园数量增长。</w:t>
      </w:r>
    </w:p>
    <w:p>
      <w:pPr>
        <w:spacing w:after="150"/>
      </w:pPr>
      <w:r>
        <w:rPr/>
        <w:t xml:space="preserve">从区域分布来看，我国幼儿园主要分布在人口密集地区，其中河南、山东、广东、湖南、河北、四川、江西等省市的幼儿园数量最多，其中河南是我国人口第一大省，也是我国幼儿园数量最多的省市，河南省是国内唯一一个幼儿园数量超过2万大关的地区，河南省的幼儿园数量达20163个，在园儿童数量达151.65万人。</w:t>
      </w:r>
    </w:p>
    <w:p>
      <w:pPr>
        <w:spacing w:after="150"/>
      </w:pPr>
      <w:r>
        <w:rPr/>
        <w:t xml:space="preserve">近年来，我国幼教资源迅速扩大，全国各地的幼教机构数量达26.67万所，在园幼儿人数达4656.43万;但我国3-6岁的儿童数量已经超过6800万人，仍有超过2000多万的3-6岁儿童没有被幼儿园覆盖，国内幼儿园数量仍呈现出供应不足的状态。</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我国幼儿园行业及各子行业的发展状况、上下游行业发展状况、市场供需形势、新产品与技术等进行了分析，并重点分析了我国幼儿园行业发展状况和特点，以及中国幼儿园行业将面临的挑战、企业的发展策略等。报告还对全球幼儿园行业发展态势作了详细分析，并对幼儿园行业进行了趋向研判，是幼儿园生产、经营企业，科研、投资机构等单位准确了解目前幼儿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幼儿园行业界定和分类 1</w:t>
      </w:r>
    </w:p>
    <w:p>
      <w:pPr>
        <w:spacing w:after="150"/>
      </w:pPr>
      <w:r>
        <w:rPr/>
        <w:t xml:space="preserve">第一节 行业定义基本概念 1</w:t>
      </w:r>
    </w:p>
    <w:p>
      <w:pPr>
        <w:spacing w:after="150"/>
      </w:pPr>
      <w:r>
        <w:rPr/>
        <w:t xml:space="preserve">第二节 行业基本特点 2</w:t>
      </w:r>
    </w:p>
    <w:p>
      <w:pPr>
        <w:spacing w:after="150"/>
      </w:pPr>
      <w:r>
        <w:rPr/>
        <w:t xml:space="preserve">第三节 行业分类 3</w:t>
      </w:r>
    </w:p>
    <w:p>
      <w:pPr>
        <w:spacing w:after="150"/>
      </w:pPr>
      <w:r>
        <w:rPr>
          <w:b w:val="1"/>
          <w:bCs w:val="1"/>
        </w:rPr>
        <w:t xml:space="preserve">第二章 2019-2023年幼儿园行业国内外发展概述 5</w:t>
      </w:r>
    </w:p>
    <w:p>
      <w:pPr>
        <w:spacing w:after="150"/>
      </w:pPr>
      <w:r>
        <w:rPr/>
        <w:t xml:space="preserve">第一节 全球幼儿园行业发展概况 5</w:t>
      </w:r>
    </w:p>
    <w:p>
      <w:pPr>
        <w:spacing w:after="150"/>
      </w:pPr>
      <w:r>
        <w:rPr/>
        <w:t xml:space="preserve">一、全球幼儿园行业发展现状 5</w:t>
      </w:r>
    </w:p>
    <w:p>
      <w:pPr>
        <w:spacing w:after="150"/>
      </w:pPr>
      <w:r>
        <w:rPr/>
        <w:t xml:space="preserve">二、全球幼儿园行业发展趋势 9</w:t>
      </w:r>
    </w:p>
    <w:p>
      <w:pPr>
        <w:spacing w:after="150"/>
      </w:pPr>
      <w:r>
        <w:rPr/>
        <w:t xml:space="preserve">三、主要国家和地区发展状况 10</w:t>
      </w:r>
    </w:p>
    <w:p>
      <w:pPr>
        <w:spacing w:after="150"/>
      </w:pPr>
      <w:r>
        <w:rPr/>
        <w:t xml:space="preserve">第二节 中国幼儿园行业发展概况 43</w:t>
      </w:r>
    </w:p>
    <w:p>
      <w:pPr>
        <w:spacing w:after="150"/>
      </w:pPr>
      <w:r>
        <w:rPr/>
        <w:t xml:space="preserve">一、中国幼儿园行业发展历程与现状 43</w:t>
      </w:r>
    </w:p>
    <w:p>
      <w:pPr>
        <w:spacing w:after="150"/>
      </w:pPr>
      <w:r>
        <w:rPr/>
        <w:t xml:space="preserve">二、中国幼儿园行业发展中存在的问题 45</w:t>
      </w:r>
    </w:p>
    <w:p>
      <w:pPr>
        <w:spacing w:after="150"/>
      </w:pPr>
      <w:r>
        <w:rPr>
          <w:b w:val="1"/>
          <w:bCs w:val="1"/>
        </w:rPr>
        <w:t xml:space="preserve">第三章 2019-2023年中国幼儿园行业发展环境分析 48</w:t>
      </w:r>
    </w:p>
    <w:p>
      <w:pPr>
        <w:spacing w:after="150"/>
      </w:pPr>
      <w:r>
        <w:rPr/>
        <w:t xml:space="preserve">第一节 宏观经济环境 48</w:t>
      </w:r>
    </w:p>
    <w:p>
      <w:pPr>
        <w:spacing w:after="150"/>
      </w:pPr>
      <w:r>
        <w:rPr/>
        <w:t xml:space="preserve">一、中国gdp增长情况分析 48</w:t>
      </w:r>
    </w:p>
    <w:p>
      <w:pPr>
        <w:spacing w:after="150"/>
      </w:pPr>
      <w:r>
        <w:rPr/>
        <w:t xml:space="preserve">二、中国cpi波动情况分析 48</w:t>
      </w:r>
    </w:p>
    <w:p>
      <w:pPr>
        <w:spacing w:after="150"/>
      </w:pPr>
      <w:r>
        <w:rPr/>
        <w:t xml:space="preserve">三、居民人均收入增长情况分析 50</w:t>
      </w:r>
    </w:p>
    <w:p>
      <w:pPr>
        <w:spacing w:after="150"/>
      </w:pPr>
      <w:r>
        <w:rPr/>
        <w:t xml:space="preserve">第二节 宏观政策环境 50</w:t>
      </w:r>
    </w:p>
    <w:p>
      <w:pPr>
        <w:spacing w:after="150"/>
      </w:pPr>
      <w:r>
        <w:rPr/>
        <w:t xml:space="preserve">第三节 进入壁垒/退出机制 51</w:t>
      </w:r>
    </w:p>
    <w:p>
      <w:pPr>
        <w:spacing w:after="150"/>
      </w:pPr>
      <w:r>
        <w:rPr/>
        <w:t xml:space="preserve">第四节 中国幼儿园行业投资风险分析 52</w:t>
      </w:r>
    </w:p>
    <w:p>
      <w:pPr>
        <w:spacing w:after="150"/>
      </w:pPr>
      <w:r>
        <w:rPr/>
        <w:t xml:space="preserve">一、行业宏观经济风险 52</w:t>
      </w:r>
    </w:p>
    <w:p>
      <w:pPr>
        <w:spacing w:after="150"/>
      </w:pPr>
      <w:r>
        <w:rPr/>
        <w:t xml:space="preserve">二、行业政策变动风险 53</w:t>
      </w:r>
    </w:p>
    <w:p>
      <w:pPr>
        <w:spacing w:after="150"/>
      </w:pPr>
      <w:r>
        <w:rPr/>
        <w:t xml:space="preserve">三、行业市场竞争风险 53</w:t>
      </w:r>
    </w:p>
    <w:p>
      <w:pPr>
        <w:spacing w:after="150"/>
      </w:pPr>
      <w:r>
        <w:rPr/>
        <w:t xml:space="preserve">四、行业其他相关风险 54</w:t>
      </w:r>
    </w:p>
    <w:p>
      <w:pPr>
        <w:spacing w:after="150"/>
      </w:pPr>
      <w:r>
        <w:rPr>
          <w:b w:val="1"/>
          <w:bCs w:val="1"/>
        </w:rPr>
        <w:t xml:space="preserve">第四章 当代背景下幼儿教育的发展机会分析 55</w:t>
      </w:r>
    </w:p>
    <w:p>
      <w:pPr>
        <w:spacing w:after="150"/>
      </w:pPr>
      <w:r>
        <w:rPr/>
        <w:t xml:space="preserve">第一节 幼儿教育政策及其实施情况 55</w:t>
      </w:r>
    </w:p>
    <w:p>
      <w:pPr>
        <w:spacing w:after="150"/>
      </w:pPr>
      <w:r>
        <w:rPr/>
        <w:t xml:space="preserve">一、幼儿教育相关政策解读 55</w:t>
      </w:r>
    </w:p>
    <w:p>
      <w:pPr>
        <w:spacing w:after="150"/>
      </w:pPr>
      <w:r>
        <w:rPr/>
        <w:t xml:space="preserve">二、幼儿园(幼教)计划实施成果解读 59</w:t>
      </w:r>
    </w:p>
    <w:p>
      <w:pPr>
        <w:spacing w:after="150"/>
      </w:pPr>
      <w:r>
        <w:rPr/>
        <w:t xml:space="preserve">第二节 幼儿教育在国民经济中的地位及作用分析 60</w:t>
      </w:r>
    </w:p>
    <w:p>
      <w:pPr>
        <w:spacing w:after="150"/>
      </w:pPr>
      <w:r>
        <w:rPr/>
        <w:t xml:space="preserve">一、幼儿教育内涵与特征 60</w:t>
      </w:r>
    </w:p>
    <w:p>
      <w:pPr>
        <w:spacing w:after="150"/>
      </w:pPr>
      <w:r>
        <w:rPr/>
        <w:t xml:space="preserve">二、幼儿教育与经济的关系分析 61</w:t>
      </w:r>
    </w:p>
    <w:p>
      <w:pPr>
        <w:spacing w:after="150"/>
      </w:pPr>
      <w:r>
        <w:rPr/>
        <w:t xml:space="preserve">第三节 国内环境背景下幼儿教育发展的swot分析 62</w:t>
      </w:r>
    </w:p>
    <w:p>
      <w:pPr>
        <w:spacing w:after="150"/>
      </w:pPr>
      <w:r>
        <w:rPr/>
        <w:t xml:space="preserve">一、国家战略对幼儿教育产业的影响分析 62</w:t>
      </w:r>
    </w:p>
    <w:p>
      <w:pPr>
        <w:spacing w:after="150"/>
      </w:pPr>
      <w:r>
        <w:rPr/>
        <w:t xml:space="preserve">1、对幼儿教育市场资源配置的影响 62</w:t>
      </w:r>
    </w:p>
    <w:p>
      <w:pPr>
        <w:spacing w:after="150"/>
      </w:pPr>
      <w:r>
        <w:rPr/>
        <w:t xml:space="preserve">2、对幼儿教育产业市场格局的影响 62</w:t>
      </w:r>
    </w:p>
    <w:p>
      <w:pPr>
        <w:spacing w:after="150"/>
      </w:pPr>
      <w:r>
        <w:rPr/>
        <w:t xml:space="preserve">3、对幼儿教育产业发展方式的影响 63</w:t>
      </w:r>
    </w:p>
    <w:p>
      <w:pPr>
        <w:spacing w:after="150"/>
      </w:pPr>
      <w:r>
        <w:rPr/>
        <w:t xml:space="preserve">二、幼儿教育国家战略背景下幼儿教育发展的swot分析 63</w:t>
      </w:r>
    </w:p>
    <w:p>
      <w:pPr>
        <w:spacing w:after="150"/>
      </w:pPr>
      <w:r>
        <w:rPr/>
        <w:t xml:space="preserve">1、幼儿教育发展的优势分析 63</w:t>
      </w:r>
    </w:p>
    <w:p>
      <w:pPr>
        <w:spacing w:after="150"/>
      </w:pPr>
      <w:r>
        <w:rPr/>
        <w:t xml:space="preserve">2、幼儿教育发展的劣势分析 63</w:t>
      </w:r>
    </w:p>
    <w:p>
      <w:pPr>
        <w:spacing w:after="150"/>
      </w:pPr>
      <w:r>
        <w:rPr/>
        <w:t xml:space="preserve">3、幼儿教育发展的机遇分析 64</w:t>
      </w:r>
    </w:p>
    <w:p>
      <w:pPr>
        <w:spacing w:after="150"/>
      </w:pPr>
      <w:r>
        <w:rPr/>
        <w:t xml:space="preserve">4、幼儿教育发展面临的挑战 65</w:t>
      </w:r>
    </w:p>
    <w:p>
      <w:pPr>
        <w:spacing w:after="150"/>
      </w:pPr>
      <w:r>
        <w:rPr>
          <w:b w:val="1"/>
          <w:bCs w:val="1"/>
        </w:rPr>
        <w:t xml:space="preserve">第五章 国际幼儿教育行业发展分析 67</w:t>
      </w:r>
    </w:p>
    <w:p>
      <w:pPr>
        <w:spacing w:after="150"/>
      </w:pPr>
      <w:r>
        <w:rPr/>
        <w:t xml:space="preserve">第一节 国际幼儿教育行业发展环境分析 67</w:t>
      </w:r>
    </w:p>
    <w:p>
      <w:pPr>
        <w:spacing w:after="150"/>
      </w:pPr>
      <w:r>
        <w:rPr/>
        <w:t xml:space="preserve">一、全球人口状况分析 67</w:t>
      </w:r>
    </w:p>
    <w:p>
      <w:pPr>
        <w:spacing w:after="150"/>
      </w:pPr>
      <w:r>
        <w:rPr/>
        <w:t xml:space="preserve">二、国际宏观经济环境分析 67</w:t>
      </w:r>
    </w:p>
    <w:p>
      <w:pPr>
        <w:spacing w:after="150"/>
      </w:pPr>
      <w:r>
        <w:rPr/>
        <w:t xml:space="preserve">1、国际宏观经济发展现状 67</w:t>
      </w:r>
    </w:p>
    <w:p>
      <w:pPr>
        <w:spacing w:after="150"/>
      </w:pPr>
      <w:r>
        <w:rPr/>
        <w:t xml:space="preserve">2、国际宏观经济发展预测 70</w:t>
      </w:r>
    </w:p>
    <w:p>
      <w:pPr>
        <w:spacing w:after="150"/>
      </w:pPr>
      <w:r>
        <w:rPr/>
        <w:t xml:space="preserve">3、国际宏观经济发展对行业的影响分析 70</w:t>
      </w:r>
    </w:p>
    <w:p>
      <w:pPr>
        <w:spacing w:after="150"/>
      </w:pPr>
      <w:r>
        <w:rPr/>
        <w:t xml:space="preserve">第二节 国际幼儿教育行业发展现状分析 71</w:t>
      </w:r>
    </w:p>
    <w:p>
      <w:pPr>
        <w:spacing w:after="150"/>
      </w:pPr>
      <w:r>
        <w:rPr/>
        <w:t xml:space="preserve">一、国际幼儿教育行业发展概况 71</w:t>
      </w:r>
    </w:p>
    <w:p>
      <w:pPr>
        <w:spacing w:after="150"/>
      </w:pPr>
      <w:r>
        <w:rPr/>
        <w:t xml:space="preserve">二、主要国家幼儿教育行业的经济效益分析 74</w:t>
      </w:r>
    </w:p>
    <w:p>
      <w:pPr>
        <w:spacing w:after="150"/>
      </w:pPr>
      <w:r>
        <w:rPr/>
        <w:t xml:space="preserve">三、国际幼儿教育行业的发展趋势分析 75</w:t>
      </w:r>
    </w:p>
    <w:p>
      <w:pPr>
        <w:spacing w:after="150"/>
      </w:pPr>
      <w:r>
        <w:rPr/>
        <w:t xml:space="preserve">第三节 主要国家及地区幼儿教育行业发展状况及经验借鉴 75</w:t>
      </w:r>
    </w:p>
    <w:p>
      <w:pPr>
        <w:spacing w:after="150"/>
      </w:pPr>
      <w:r>
        <w:rPr/>
        <w:t xml:space="preserve">一、美国幼儿教育行业发展分析 75</w:t>
      </w:r>
    </w:p>
    <w:p>
      <w:pPr>
        <w:spacing w:after="150"/>
      </w:pPr>
      <w:r>
        <w:rPr/>
        <w:t xml:space="preserve">二、欧洲幼儿教育行业发展分析 78</w:t>
      </w:r>
    </w:p>
    <w:p>
      <w:pPr>
        <w:spacing w:after="150"/>
      </w:pPr>
      <w:r>
        <w:rPr/>
        <w:t xml:space="preserve">三、日本幼儿教育行业发展分析 82</w:t>
      </w:r>
    </w:p>
    <w:p>
      <w:pPr>
        <w:spacing w:after="150"/>
      </w:pPr>
      <w:r>
        <w:rPr/>
        <w:t xml:space="preserve">四、台湾地区幼儿教育行业发展分析 84</w:t>
      </w:r>
    </w:p>
    <w:p>
      <w:pPr>
        <w:spacing w:after="150"/>
      </w:pPr>
      <w:r>
        <w:rPr/>
        <w:t xml:space="preserve">五、国外幼儿教育行业发展经验总结 87</w:t>
      </w:r>
    </w:p>
    <w:p>
      <w:pPr>
        <w:spacing w:after="150"/>
      </w:pPr>
      <w:r>
        <w:rPr>
          <w:b w:val="1"/>
          <w:bCs w:val="1"/>
        </w:rPr>
        <w:t xml:space="preserve">第六章 2019-2023年中国幼儿教育行业发展现状分析 90</w:t>
      </w:r>
    </w:p>
    <w:p>
      <w:pPr>
        <w:spacing w:after="150"/>
      </w:pPr>
      <w:r>
        <w:rPr/>
        <w:t xml:space="preserve">第一节 中国幼儿教育行业发展概况 90</w:t>
      </w:r>
    </w:p>
    <w:p>
      <w:pPr>
        <w:spacing w:after="150"/>
      </w:pPr>
      <w:r>
        <w:rPr/>
        <w:t xml:space="preserve">一、中国幼儿教育行业发展趋势 90</w:t>
      </w:r>
    </w:p>
    <w:p>
      <w:pPr>
        <w:spacing w:after="150"/>
      </w:pPr>
      <w:r>
        <w:rPr/>
        <w:t xml:space="preserve">二、中国幼儿教育发展状况 91</w:t>
      </w:r>
    </w:p>
    <w:p>
      <w:pPr>
        <w:spacing w:after="150"/>
      </w:pPr>
      <w:r>
        <w:rPr/>
        <w:t xml:space="preserve">1、幼儿教育行业发展规模 91</w:t>
      </w:r>
    </w:p>
    <w:p>
      <w:pPr>
        <w:spacing w:after="150"/>
      </w:pPr>
      <w:r>
        <w:rPr/>
        <w:t xml:space="preserve">2、幼儿教育行业供需状况 93</w:t>
      </w:r>
    </w:p>
    <w:p>
      <w:pPr>
        <w:spacing w:after="150"/>
      </w:pPr>
      <w:r>
        <w:rPr/>
        <w:t xml:space="preserve">第二节 中国幼儿教育运营分析 93</w:t>
      </w:r>
    </w:p>
    <w:p>
      <w:pPr>
        <w:spacing w:after="150"/>
      </w:pPr>
      <w:r>
        <w:rPr/>
        <w:t xml:space="preserve">一、中国幼儿教育经营模式分析 93</w:t>
      </w:r>
    </w:p>
    <w:p>
      <w:pPr>
        <w:spacing w:after="150"/>
      </w:pPr>
      <w:r>
        <w:rPr/>
        <w:t xml:space="preserve">二、中国幼儿教育投融资分析 95</w:t>
      </w:r>
    </w:p>
    <w:p>
      <w:pPr>
        <w:spacing w:after="150"/>
      </w:pPr>
      <w:r>
        <w:rPr/>
        <w:t xml:space="preserve">三、中国幼儿教育运营存在的问题 95</w:t>
      </w:r>
    </w:p>
    <w:p>
      <w:pPr>
        <w:spacing w:after="150"/>
      </w:pPr>
      <w:r>
        <w:rPr>
          <w:b w:val="1"/>
          <w:bCs w:val="1"/>
        </w:rPr>
        <w:t xml:space="preserve">第七章 2019-2023年中国幼儿园行业市场分析 100</w:t>
      </w:r>
    </w:p>
    <w:p>
      <w:pPr>
        <w:spacing w:after="150"/>
      </w:pPr>
      <w:r>
        <w:rPr/>
        <w:t xml:space="preserve">第一节 市场规模 100</w:t>
      </w:r>
    </w:p>
    <w:p>
      <w:pPr>
        <w:spacing w:after="150"/>
      </w:pPr>
      <w:r>
        <w:rPr/>
        <w:t xml:space="preserve">一、幼儿园行业市场规模及增速 100</w:t>
      </w:r>
    </w:p>
    <w:p>
      <w:pPr>
        <w:spacing w:after="150"/>
      </w:pPr>
      <w:r>
        <w:rPr/>
        <w:t xml:space="preserve">二、幼儿园行业市场饱和度 100</w:t>
      </w:r>
    </w:p>
    <w:p>
      <w:pPr>
        <w:spacing w:after="150"/>
      </w:pPr>
      <w:r>
        <w:rPr/>
        <w:t xml:space="preserve">三、影响幼儿园行业市场规模的因素 102</w:t>
      </w:r>
    </w:p>
    <w:p>
      <w:pPr>
        <w:spacing w:after="150"/>
      </w:pPr>
      <w:r>
        <w:rPr/>
        <w:t xml:space="preserve">四、幼儿园(幼教)企业创新及品牌建设 102</w:t>
      </w:r>
    </w:p>
    <w:p>
      <w:pPr>
        <w:spacing w:after="150"/>
      </w:pPr>
      <w:r>
        <w:rPr/>
        <w:t xml:space="preserve">第二节 市场结构 104</w:t>
      </w:r>
    </w:p>
    <w:p>
      <w:pPr>
        <w:spacing w:after="150"/>
      </w:pPr>
      <w:r>
        <w:rPr/>
        <w:t xml:space="preserve">第三节 市场特点 105</w:t>
      </w:r>
    </w:p>
    <w:p>
      <w:pPr>
        <w:spacing w:after="150"/>
      </w:pPr>
      <w:r>
        <w:rPr/>
        <w:t xml:space="preserve">一、幼儿园行业所处生命周期 105</w:t>
      </w:r>
    </w:p>
    <w:p>
      <w:pPr>
        <w:spacing w:after="150"/>
      </w:pPr>
      <w:r>
        <w:rPr/>
        <w:t xml:space="preserve">二、技术变革与行业革新对幼儿园行业的影响 105</w:t>
      </w:r>
    </w:p>
    <w:p>
      <w:pPr>
        <w:spacing w:after="150"/>
      </w:pPr>
      <w:r>
        <w:rPr/>
        <w:t xml:space="preserve">三、差异化分析 107</w:t>
      </w:r>
    </w:p>
    <w:p>
      <w:pPr>
        <w:spacing w:after="150"/>
      </w:pPr>
      <w:r>
        <w:rPr>
          <w:b w:val="1"/>
          <w:bCs w:val="1"/>
        </w:rPr>
        <w:t xml:space="preserve">第八章 2019-2023年中国幼儿园行业区域市场分析 114</w:t>
      </w:r>
    </w:p>
    <w:p>
      <w:pPr>
        <w:spacing w:after="150"/>
      </w:pPr>
      <w:r>
        <w:rPr/>
        <w:t xml:space="preserve">第一节 区域市场分布状况 114</w:t>
      </w:r>
    </w:p>
    <w:p>
      <w:pPr>
        <w:spacing w:after="150"/>
      </w:pPr>
      <w:r>
        <w:rPr/>
        <w:t xml:space="preserve">第二节 重点区域市场需求分析 114</w:t>
      </w:r>
    </w:p>
    <w:p>
      <w:pPr>
        <w:spacing w:after="150"/>
      </w:pPr>
      <w:r>
        <w:rPr/>
        <w:t xml:space="preserve">一、北京市幼儿园(幼教)市场分析 114</w:t>
      </w:r>
    </w:p>
    <w:p>
      <w:pPr>
        <w:spacing w:after="150"/>
      </w:pPr>
      <w:r>
        <w:rPr/>
        <w:t xml:space="preserve">1、北京市幼儿园(幼教)行业需求分析 114</w:t>
      </w:r>
    </w:p>
    <w:p>
      <w:pPr>
        <w:spacing w:after="150"/>
      </w:pPr>
      <w:r>
        <w:rPr/>
        <w:t xml:space="preserve">2、北京市幼儿园(幼教)发展情况 115</w:t>
      </w:r>
    </w:p>
    <w:p>
      <w:pPr>
        <w:spacing w:after="150"/>
      </w:pPr>
      <w:r>
        <w:rPr/>
        <w:t xml:space="preserve">3、北京市幼儿园(幼教)存在的问题与建议 117</w:t>
      </w:r>
    </w:p>
    <w:p>
      <w:pPr>
        <w:spacing w:after="150"/>
      </w:pPr>
      <w:r>
        <w:rPr/>
        <w:t xml:space="preserve">二、上海市幼儿园(幼教)市场分析 118</w:t>
      </w:r>
    </w:p>
    <w:p>
      <w:pPr>
        <w:spacing w:after="150"/>
      </w:pPr>
      <w:r>
        <w:rPr/>
        <w:t xml:space="preserve">1、上海市幼儿园(幼教)行业需求分析 118</w:t>
      </w:r>
    </w:p>
    <w:p>
      <w:pPr>
        <w:spacing w:after="150"/>
      </w:pPr>
      <w:r>
        <w:rPr/>
        <w:t xml:space="preserve">2、上海市幼儿园(幼教)发展情况 119</w:t>
      </w:r>
    </w:p>
    <w:p>
      <w:pPr>
        <w:spacing w:after="150"/>
      </w:pPr>
      <w:r>
        <w:rPr/>
        <w:t xml:space="preserve">3、上海市幼儿园(幼教)存在的问题与建议 120</w:t>
      </w:r>
    </w:p>
    <w:p>
      <w:pPr>
        <w:spacing w:after="150"/>
      </w:pPr>
      <w:r>
        <w:rPr/>
        <w:t xml:space="preserve">三、天津市幼儿园(幼教)市场分析 121</w:t>
      </w:r>
    </w:p>
    <w:p>
      <w:pPr>
        <w:spacing w:after="150"/>
      </w:pPr>
      <w:r>
        <w:rPr/>
        <w:t xml:space="preserve">1、天津市幼儿园(幼教)行业需求分析 121</w:t>
      </w:r>
    </w:p>
    <w:p>
      <w:pPr>
        <w:spacing w:after="150"/>
      </w:pPr>
      <w:r>
        <w:rPr/>
        <w:t xml:space="preserve">2、天津市幼儿园(幼教)发展情况 121</w:t>
      </w:r>
    </w:p>
    <w:p>
      <w:pPr>
        <w:spacing w:after="150"/>
      </w:pPr>
      <w:r>
        <w:rPr/>
        <w:t xml:space="preserve">3、天津市幼儿园(幼教)存在的问题与建议 122</w:t>
      </w:r>
    </w:p>
    <w:p>
      <w:pPr>
        <w:spacing w:after="150"/>
      </w:pPr>
      <w:r>
        <w:rPr/>
        <w:t xml:space="preserve">四、深圳市幼儿园(幼教)市场分析 123</w:t>
      </w:r>
    </w:p>
    <w:p>
      <w:pPr>
        <w:spacing w:after="150"/>
      </w:pPr>
      <w:r>
        <w:rPr/>
        <w:t xml:space="preserve">1、深圳市幼儿园(幼教)行业需求分析 123</w:t>
      </w:r>
    </w:p>
    <w:p>
      <w:pPr>
        <w:spacing w:after="150"/>
      </w:pPr>
      <w:r>
        <w:rPr/>
        <w:t xml:space="preserve">2、深圳市幼儿园(幼教)发展情况 123</w:t>
      </w:r>
    </w:p>
    <w:p>
      <w:pPr>
        <w:spacing w:after="150"/>
      </w:pPr>
      <w:r>
        <w:rPr/>
        <w:t xml:space="preserve">3、深圳市幼儿园(幼教)存在的问题与建议 124</w:t>
      </w:r>
    </w:p>
    <w:p>
      <w:pPr>
        <w:spacing w:after="150"/>
      </w:pPr>
      <w:r>
        <w:rPr/>
        <w:t xml:space="preserve">五、重庆市幼儿园(幼教)市场分析 124</w:t>
      </w:r>
    </w:p>
    <w:p>
      <w:pPr>
        <w:spacing w:after="150"/>
      </w:pPr>
      <w:r>
        <w:rPr/>
        <w:t xml:space="preserve">1、重庆市幼儿园(幼教)行业需求分析 124</w:t>
      </w:r>
    </w:p>
    <w:p>
      <w:pPr>
        <w:spacing w:after="150"/>
      </w:pPr>
      <w:r>
        <w:rPr/>
        <w:t xml:space="preserve">2、重庆市幼儿园(幼教)发展情况 125</w:t>
      </w:r>
    </w:p>
    <w:p>
      <w:pPr>
        <w:spacing w:after="150"/>
      </w:pPr>
      <w:r>
        <w:rPr/>
        <w:t xml:space="preserve">3、重庆市幼儿园(幼教)存在的问题与建议 125</w:t>
      </w:r>
    </w:p>
    <w:p>
      <w:pPr>
        <w:spacing w:after="150"/>
      </w:pPr>
      <w:r>
        <w:rPr/>
        <w:t xml:space="preserve">第三节 区域市场需求变化趋势 126</w:t>
      </w:r>
    </w:p>
    <w:p>
      <w:pPr>
        <w:spacing w:after="150"/>
      </w:pPr>
      <w:r>
        <w:rPr>
          <w:b w:val="1"/>
          <w:bCs w:val="1"/>
        </w:rPr>
        <w:t xml:space="preserve">第九章 2019-2023年中国幼儿园行业产业链分析 128</w:t>
      </w:r>
    </w:p>
    <w:p>
      <w:pPr>
        <w:spacing w:after="150"/>
      </w:pPr>
      <w:r>
        <w:rPr/>
        <w:t xml:space="preserve">第一节 幼儿园行业产业链分析 128</w:t>
      </w:r>
    </w:p>
    <w:p>
      <w:pPr>
        <w:spacing w:after="150"/>
      </w:pPr>
      <w:r>
        <w:rPr/>
        <w:t xml:space="preserve">一、产业链结构分析 128</w:t>
      </w:r>
    </w:p>
    <w:p>
      <w:pPr>
        <w:spacing w:after="150"/>
      </w:pPr>
      <w:r>
        <w:rPr/>
        <w:t xml:space="preserve">二、主要环节的增值空间 129</w:t>
      </w:r>
    </w:p>
    <w:p>
      <w:pPr>
        <w:spacing w:after="150"/>
      </w:pPr>
      <w:r>
        <w:rPr/>
        <w:t xml:space="preserve">三、与上下游行业之间的关联性 129</w:t>
      </w:r>
    </w:p>
    <w:p>
      <w:pPr>
        <w:spacing w:after="150"/>
      </w:pPr>
      <w:r>
        <w:rPr/>
        <w:t xml:space="preserve">第二节 幼儿园上游行业分析 130</w:t>
      </w:r>
    </w:p>
    <w:p>
      <w:pPr>
        <w:spacing w:after="150"/>
      </w:pPr>
      <w:r>
        <w:rPr/>
        <w:t xml:space="preserve">一、幼儿园成本构成 130</w:t>
      </w:r>
    </w:p>
    <w:p>
      <w:pPr>
        <w:spacing w:after="150"/>
      </w:pPr>
      <w:r>
        <w:rPr/>
        <w:t xml:space="preserve">二、上游行业发展现状 130</w:t>
      </w:r>
    </w:p>
    <w:p>
      <w:pPr>
        <w:spacing w:after="150"/>
      </w:pPr>
      <w:r>
        <w:rPr/>
        <w:t xml:space="preserve">三、2024-2029年上游行业发展趋势 130</w:t>
      </w:r>
    </w:p>
    <w:p>
      <w:pPr>
        <w:spacing w:after="150"/>
      </w:pPr>
      <w:r>
        <w:rPr/>
        <w:t xml:space="preserve">第三节 幼儿园(幼教)产品的品牌市场调查 131</w:t>
      </w:r>
    </w:p>
    <w:p>
      <w:pPr>
        <w:spacing w:after="150"/>
      </w:pPr>
      <w:r>
        <w:rPr/>
        <w:t xml:space="preserve">一、消费者对幼儿园(幼教)品牌认知度宏观调查 131</w:t>
      </w:r>
    </w:p>
    <w:p>
      <w:pPr>
        <w:spacing w:after="150"/>
      </w:pPr>
      <w:r>
        <w:rPr/>
        <w:t xml:space="preserve">二、消费者对幼儿园(幼教)品牌的首要认知渠道 133</w:t>
      </w:r>
    </w:p>
    <w:p>
      <w:pPr>
        <w:spacing w:after="150"/>
      </w:pPr>
      <w:r>
        <w:rPr/>
        <w:t xml:space="preserve">三、消费者经常购买的品牌调查 134</w:t>
      </w:r>
    </w:p>
    <w:p>
      <w:pPr>
        <w:spacing w:after="150"/>
      </w:pPr>
      <w:r>
        <w:rPr/>
        <w:t xml:space="preserve">四、幼儿园(幼教)品牌忠诚度调查 134</w:t>
      </w:r>
    </w:p>
    <w:p>
      <w:pPr>
        <w:spacing w:after="150"/>
      </w:pPr>
      <w:r>
        <w:rPr/>
        <w:t xml:space="preserve">五、幼儿园(幼教)品牌市场占有率调查 134</w:t>
      </w:r>
    </w:p>
    <w:p>
      <w:pPr>
        <w:spacing w:after="150"/>
      </w:pPr>
      <w:r>
        <w:rPr>
          <w:b w:val="1"/>
          <w:bCs w:val="1"/>
        </w:rPr>
        <w:t xml:space="preserve">第十章 2019-2023年中国幼儿园行业主导驱动因素分析 135</w:t>
      </w:r>
    </w:p>
    <w:p>
      <w:pPr>
        <w:spacing w:after="150"/>
      </w:pPr>
      <w:r>
        <w:rPr/>
        <w:t xml:space="preserve">第一节 国家政策导向 135</w:t>
      </w:r>
    </w:p>
    <w:p>
      <w:pPr>
        <w:spacing w:after="150"/>
      </w:pPr>
      <w:r>
        <w:rPr/>
        <w:t xml:space="preserve">第二节 关联行业发展 147</w:t>
      </w:r>
    </w:p>
    <w:p>
      <w:pPr>
        <w:spacing w:after="150"/>
      </w:pPr>
      <w:r>
        <w:rPr/>
        <w:t xml:space="preserve">第三节 行业技术发展 151</w:t>
      </w:r>
    </w:p>
    <w:p>
      <w:pPr>
        <w:spacing w:after="150"/>
      </w:pPr>
      <w:r>
        <w:rPr/>
        <w:t xml:space="preserve">第四节 行业竞争状况 156</w:t>
      </w:r>
    </w:p>
    <w:p>
      <w:pPr>
        <w:spacing w:after="150"/>
      </w:pPr>
      <w:r>
        <w:rPr/>
        <w:t xml:space="preserve">第五节 社会需求的变化 156</w:t>
      </w:r>
    </w:p>
    <w:p>
      <w:pPr>
        <w:spacing w:after="150"/>
      </w:pPr>
      <w:r>
        <w:rPr>
          <w:b w:val="1"/>
          <w:bCs w:val="1"/>
        </w:rPr>
        <w:t xml:space="preserve">第十一章 2019-2023年中国幼儿园行业偿债能力分析 157</w:t>
      </w:r>
    </w:p>
    <w:p>
      <w:pPr>
        <w:spacing w:after="150"/>
      </w:pPr>
      <w:r>
        <w:rPr/>
        <w:t xml:space="preserve">第一节 幼儿园行业资产负债率分析 157</w:t>
      </w:r>
    </w:p>
    <w:p>
      <w:pPr>
        <w:spacing w:after="150"/>
      </w:pPr>
      <w:r>
        <w:rPr/>
        <w:t xml:space="preserve">第二节 幼儿园行业速动比率分析 157</w:t>
      </w:r>
    </w:p>
    <w:p>
      <w:pPr>
        <w:spacing w:after="150"/>
      </w:pPr>
      <w:r>
        <w:rPr/>
        <w:t xml:space="preserve">第三节 幼儿园行业流动比率分析 157</w:t>
      </w:r>
    </w:p>
    <w:p>
      <w:pPr>
        <w:spacing w:after="150"/>
      </w:pPr>
      <w:r>
        <w:rPr/>
        <w:t xml:space="preserve">第四节 2024-2029年幼儿园行业偿债能力预测 157</w:t>
      </w:r>
    </w:p>
    <w:p>
      <w:pPr>
        <w:spacing w:after="150"/>
      </w:pPr>
      <w:r>
        <w:rPr>
          <w:b w:val="1"/>
          <w:bCs w:val="1"/>
        </w:rPr>
        <w:t xml:space="preserve">第十二章 2019-2023年中国幼儿园行业营运能力分析 158</w:t>
      </w:r>
    </w:p>
    <w:p>
      <w:pPr>
        <w:spacing w:after="150"/>
      </w:pPr>
      <w:r>
        <w:rPr/>
        <w:t xml:space="preserve">第一节 幼儿园行业总资产周转率分析 158</w:t>
      </w:r>
    </w:p>
    <w:p>
      <w:pPr>
        <w:spacing w:after="150"/>
      </w:pPr>
      <w:r>
        <w:rPr/>
        <w:t xml:space="preserve">第二节 幼儿园行业应收账款周转率分析 158</w:t>
      </w:r>
    </w:p>
    <w:p>
      <w:pPr>
        <w:spacing w:after="150"/>
      </w:pPr>
      <w:r>
        <w:rPr/>
        <w:t xml:space="preserve">第三节 幼儿园行业存货周转率分析 158</w:t>
      </w:r>
    </w:p>
    <w:p>
      <w:pPr>
        <w:spacing w:after="150"/>
      </w:pPr>
      <w:r>
        <w:rPr/>
        <w:t xml:space="preserve">第四节 2024-2029年幼儿园行业营运能力预测 159</w:t>
      </w:r>
    </w:p>
    <w:p>
      <w:pPr>
        <w:spacing w:after="150"/>
      </w:pPr>
      <w:r>
        <w:rPr>
          <w:b w:val="1"/>
          <w:bCs w:val="1"/>
        </w:rPr>
        <w:t xml:space="preserve">第十三章 2019-2023年中国幼儿园行业竞争分析 160</w:t>
      </w:r>
    </w:p>
    <w:p>
      <w:pPr>
        <w:spacing w:after="150"/>
      </w:pPr>
      <w:r>
        <w:rPr/>
        <w:t xml:space="preserve">第一节 重点幼儿园企业市场份额 160</w:t>
      </w:r>
    </w:p>
    <w:p>
      <w:pPr>
        <w:spacing w:after="150"/>
      </w:pPr>
      <w:r>
        <w:rPr/>
        <w:t xml:space="preserve">第二节 幼儿园行业市场集中度 160</w:t>
      </w:r>
    </w:p>
    <w:p>
      <w:pPr>
        <w:spacing w:after="150"/>
      </w:pPr>
      <w:r>
        <w:rPr/>
        <w:t xml:space="preserve">第三节 行业竞争群组 160</w:t>
      </w:r>
    </w:p>
    <w:p>
      <w:pPr>
        <w:spacing w:after="150"/>
      </w:pPr>
      <w:r>
        <w:rPr/>
        <w:t xml:space="preserve">第四节 潜在进入者 160</w:t>
      </w:r>
    </w:p>
    <w:p>
      <w:pPr>
        <w:spacing w:after="150"/>
      </w:pPr>
      <w:r>
        <w:rPr/>
        <w:t xml:space="preserve">第五节 替代品威胁 161</w:t>
      </w:r>
    </w:p>
    <w:p>
      <w:pPr>
        <w:spacing w:after="150"/>
      </w:pPr>
      <w:r>
        <w:rPr/>
        <w:t xml:space="preserve">第六节 供应商议价能力 161</w:t>
      </w:r>
    </w:p>
    <w:p>
      <w:pPr>
        <w:spacing w:after="150"/>
      </w:pPr>
      <w:r>
        <w:rPr/>
        <w:t xml:space="preserve">第七节 下游用户议价能力 161</w:t>
      </w:r>
    </w:p>
    <w:p>
      <w:pPr>
        <w:spacing w:after="150"/>
      </w:pPr>
      <w:r>
        <w:rPr>
          <w:b w:val="1"/>
          <w:bCs w:val="1"/>
        </w:rPr>
        <w:t xml:space="preserve">第十四章 2019-2023年中国幼儿园行业重点企业分析 162</w:t>
      </w:r>
    </w:p>
    <w:p>
      <w:pPr>
        <w:spacing w:after="150"/>
      </w:pPr>
      <w:r>
        <w:rPr/>
        <w:t xml:space="preserve">第一节 宋庆龄幼儿园 162</w:t>
      </w:r>
    </w:p>
    <w:p>
      <w:pPr>
        <w:spacing w:after="150"/>
      </w:pPr>
      <w:r>
        <w:rPr/>
        <w:t xml:space="preserve">一、企业概述 162</w:t>
      </w:r>
    </w:p>
    <w:p>
      <w:pPr>
        <w:spacing w:after="150"/>
      </w:pPr>
      <w:r>
        <w:rPr/>
        <w:t xml:space="preserve">二、企业主要经济指标 163</w:t>
      </w:r>
    </w:p>
    <w:p>
      <w:pPr>
        <w:spacing w:after="150"/>
      </w:pPr>
      <w:r>
        <w:rPr/>
        <w:t xml:space="preserve">三、企业发展模式分析 163</w:t>
      </w:r>
    </w:p>
    <w:p>
      <w:pPr>
        <w:spacing w:after="150"/>
      </w:pPr>
      <w:r>
        <w:rPr/>
        <w:t xml:space="preserve">四、企业基础设施分析 164</w:t>
      </w:r>
    </w:p>
    <w:p>
      <w:pPr>
        <w:spacing w:after="150"/>
      </w:pPr>
      <w:r>
        <w:rPr/>
        <w:t xml:space="preserve">五、企业发展优势分析 166</w:t>
      </w:r>
    </w:p>
    <w:p>
      <w:pPr>
        <w:spacing w:after="150"/>
      </w:pPr>
      <w:r>
        <w:rPr/>
        <w:t xml:space="preserve">第二节 北京市汇佳幼儿园 166</w:t>
      </w:r>
    </w:p>
    <w:p>
      <w:pPr>
        <w:spacing w:after="150"/>
      </w:pPr>
      <w:r>
        <w:rPr/>
        <w:t xml:space="preserve">一、企业概述 166</w:t>
      </w:r>
    </w:p>
    <w:p>
      <w:pPr>
        <w:spacing w:after="150"/>
      </w:pPr>
      <w:r>
        <w:rPr/>
        <w:t xml:space="preserve">二、企业主要经济指标 166</w:t>
      </w:r>
    </w:p>
    <w:p>
      <w:pPr>
        <w:spacing w:after="150"/>
      </w:pPr>
      <w:r>
        <w:rPr/>
        <w:t xml:space="preserve">三、企业发展模式分析 167</w:t>
      </w:r>
    </w:p>
    <w:p>
      <w:pPr>
        <w:spacing w:after="150"/>
      </w:pPr>
      <w:r>
        <w:rPr/>
        <w:t xml:space="preserve">四、企业基础设施分析 167</w:t>
      </w:r>
    </w:p>
    <w:p>
      <w:pPr>
        <w:spacing w:after="150"/>
      </w:pPr>
      <w:r>
        <w:rPr/>
        <w:t xml:space="preserve">五、企业发展优势分析 167</w:t>
      </w:r>
    </w:p>
    <w:p>
      <w:pPr>
        <w:spacing w:after="150"/>
      </w:pPr>
      <w:r>
        <w:rPr/>
        <w:t xml:space="preserve">第三节 北京伊顿国际幼儿园 167</w:t>
      </w:r>
    </w:p>
    <w:p>
      <w:pPr>
        <w:spacing w:after="150"/>
      </w:pPr>
      <w:r>
        <w:rPr/>
        <w:t xml:space="preserve">一、企业概述 167</w:t>
      </w:r>
    </w:p>
    <w:p>
      <w:pPr>
        <w:spacing w:after="150"/>
      </w:pPr>
      <w:r>
        <w:rPr/>
        <w:t xml:space="preserve">二、企业主要经济指标 168</w:t>
      </w:r>
    </w:p>
    <w:p>
      <w:pPr>
        <w:spacing w:after="150"/>
      </w:pPr>
      <w:r>
        <w:rPr/>
        <w:t xml:space="preserve">三、企业发展模式分析 168</w:t>
      </w:r>
    </w:p>
    <w:p>
      <w:pPr>
        <w:spacing w:after="150"/>
      </w:pPr>
      <w:r>
        <w:rPr/>
        <w:t xml:space="preserve">四、企业基础设施分析 168</w:t>
      </w:r>
    </w:p>
    <w:p>
      <w:pPr>
        <w:spacing w:after="150"/>
      </w:pPr>
      <w:r>
        <w:rPr/>
        <w:t xml:space="preserve">五、企业发展优势分析 168</w:t>
      </w:r>
    </w:p>
    <w:p>
      <w:pPr>
        <w:spacing w:after="150"/>
      </w:pPr>
      <w:r>
        <w:rPr/>
        <w:t xml:space="preserve">第四节 上海私立蒙特梭利幼儿园 169</w:t>
      </w:r>
    </w:p>
    <w:p>
      <w:pPr>
        <w:spacing w:after="150"/>
      </w:pPr>
      <w:r>
        <w:rPr/>
        <w:t xml:space="preserve">一、企业概述 169</w:t>
      </w:r>
    </w:p>
    <w:p>
      <w:pPr>
        <w:spacing w:after="150"/>
      </w:pPr>
      <w:r>
        <w:rPr/>
        <w:t xml:space="preserve">二、企业主要经济指标 169</w:t>
      </w:r>
    </w:p>
    <w:p>
      <w:pPr>
        <w:spacing w:after="150"/>
      </w:pPr>
      <w:r>
        <w:rPr/>
        <w:t xml:space="preserve">三、企业发展模式分析 169</w:t>
      </w:r>
    </w:p>
    <w:p>
      <w:pPr>
        <w:spacing w:after="150"/>
      </w:pPr>
      <w:r>
        <w:rPr/>
        <w:t xml:space="preserve">四、企业基础设施分析 169</w:t>
      </w:r>
    </w:p>
    <w:p>
      <w:pPr>
        <w:spacing w:after="150"/>
      </w:pPr>
      <w:r>
        <w:rPr/>
        <w:t xml:space="preserve">五、企业发展优势分析 170</w:t>
      </w:r>
    </w:p>
    <w:p>
      <w:pPr>
        <w:spacing w:after="150"/>
      </w:pPr>
      <w:r>
        <w:rPr/>
        <w:t xml:space="preserve">第五节 北京大风车教育科技发展有限公司 170</w:t>
      </w:r>
    </w:p>
    <w:p>
      <w:pPr>
        <w:spacing w:after="150"/>
      </w:pPr>
      <w:r>
        <w:rPr/>
        <w:t xml:space="preserve">一、企业概述 170</w:t>
      </w:r>
    </w:p>
    <w:p>
      <w:pPr>
        <w:spacing w:after="150"/>
      </w:pPr>
      <w:r>
        <w:rPr/>
        <w:t xml:space="preserve">二、企业主要经济指标 170</w:t>
      </w:r>
    </w:p>
    <w:p>
      <w:pPr>
        <w:spacing w:after="150"/>
      </w:pPr>
      <w:r>
        <w:rPr/>
        <w:t xml:space="preserve">三、企业发展模式分析 171</w:t>
      </w:r>
    </w:p>
    <w:p>
      <w:pPr>
        <w:spacing w:after="150"/>
      </w:pPr>
      <w:r>
        <w:rPr/>
        <w:t xml:space="preserve">四、企业基础设施分析 171</w:t>
      </w:r>
    </w:p>
    <w:p>
      <w:pPr>
        <w:spacing w:after="150"/>
      </w:pPr>
      <w:r>
        <w:rPr/>
        <w:t xml:space="preserve">五、企业发展优势分析 171</w:t>
      </w:r>
    </w:p>
    <w:p>
      <w:pPr>
        <w:spacing w:after="150"/>
      </w:pPr>
      <w:r>
        <w:rPr/>
        <w:t xml:space="preserve">第六节 广东伟才教育科技股份有限公司 172</w:t>
      </w:r>
    </w:p>
    <w:p>
      <w:pPr>
        <w:spacing w:after="150"/>
      </w:pPr>
      <w:r>
        <w:rPr/>
        <w:t xml:space="preserve">一、企业概述 172</w:t>
      </w:r>
    </w:p>
    <w:p>
      <w:pPr>
        <w:spacing w:after="150"/>
      </w:pPr>
      <w:r>
        <w:rPr/>
        <w:t xml:space="preserve">二、企业主要经济指标 173</w:t>
      </w:r>
    </w:p>
    <w:p>
      <w:pPr>
        <w:spacing w:after="150"/>
      </w:pPr>
      <w:r>
        <w:rPr/>
        <w:t xml:space="preserve">三、企业发展模式分析 173</w:t>
      </w:r>
    </w:p>
    <w:p>
      <w:pPr>
        <w:spacing w:after="150"/>
      </w:pPr>
      <w:r>
        <w:rPr/>
        <w:t xml:space="preserve">四、企业基础设施分析 173</w:t>
      </w:r>
    </w:p>
    <w:p>
      <w:pPr>
        <w:spacing w:after="150"/>
      </w:pPr>
      <w:r>
        <w:rPr/>
        <w:t xml:space="preserve">五、企业发展优势分析 173</w:t>
      </w:r>
    </w:p>
    <w:p>
      <w:pPr>
        <w:spacing w:after="150"/>
      </w:pPr>
      <w:r>
        <w:rPr/>
        <w:t xml:space="preserve">第七节 北京金色摇篮教育科技有限公司 174</w:t>
      </w:r>
    </w:p>
    <w:p>
      <w:pPr>
        <w:spacing w:after="150"/>
      </w:pPr>
      <w:r>
        <w:rPr/>
        <w:t xml:space="preserve">一、企业概述 174</w:t>
      </w:r>
    </w:p>
    <w:p>
      <w:pPr>
        <w:spacing w:after="150"/>
      </w:pPr>
      <w:r>
        <w:rPr/>
        <w:t xml:space="preserve">二、企业主要经济指标 175</w:t>
      </w:r>
    </w:p>
    <w:p>
      <w:pPr>
        <w:spacing w:after="150"/>
      </w:pPr>
      <w:r>
        <w:rPr/>
        <w:t xml:space="preserve">三、企业发展模式分析 175</w:t>
      </w:r>
    </w:p>
    <w:p>
      <w:pPr>
        <w:spacing w:after="150"/>
      </w:pPr>
      <w:r>
        <w:rPr/>
        <w:t xml:space="preserve">四、企业基础设施分析 175</w:t>
      </w:r>
    </w:p>
    <w:p>
      <w:pPr>
        <w:spacing w:after="150"/>
      </w:pPr>
      <w:r>
        <w:rPr/>
        <w:t xml:space="preserve">五、企业发展优势分析 175</w:t>
      </w:r>
    </w:p>
    <w:p>
      <w:pPr>
        <w:spacing w:after="150"/>
      </w:pPr>
      <w:r>
        <w:rPr/>
        <w:t xml:space="preserve">第八节 东方剑桥教育集团 176</w:t>
      </w:r>
    </w:p>
    <w:p>
      <w:pPr>
        <w:spacing w:after="150"/>
      </w:pPr>
      <w:r>
        <w:rPr/>
        <w:t xml:space="preserve">一、企业概述 176</w:t>
      </w:r>
    </w:p>
    <w:p>
      <w:pPr>
        <w:spacing w:after="150"/>
      </w:pPr>
      <w:r>
        <w:rPr/>
        <w:t xml:space="preserve">二、企业主要经济指标 176</w:t>
      </w:r>
    </w:p>
    <w:p>
      <w:pPr>
        <w:spacing w:after="150"/>
      </w:pPr>
      <w:r>
        <w:rPr/>
        <w:t xml:space="preserve">三、企业发展模式分析 176</w:t>
      </w:r>
    </w:p>
    <w:p>
      <w:pPr>
        <w:spacing w:after="150"/>
      </w:pPr>
      <w:r>
        <w:rPr/>
        <w:t xml:space="preserve">四、企业基础设施分析 176</w:t>
      </w:r>
    </w:p>
    <w:p>
      <w:pPr>
        <w:spacing w:after="150"/>
      </w:pPr>
      <w:r>
        <w:rPr/>
        <w:t xml:space="preserve">五、企业发展优势分析 177</w:t>
      </w:r>
    </w:p>
    <w:p>
      <w:pPr>
        <w:spacing w:after="150"/>
      </w:pPr>
      <w:r>
        <w:rPr/>
        <w:t xml:space="preserve">第九节 新东方教育科技集团有限公司 178</w:t>
      </w:r>
    </w:p>
    <w:p>
      <w:pPr>
        <w:spacing w:after="150"/>
      </w:pPr>
      <w:r>
        <w:rPr/>
        <w:t xml:space="preserve">一、企业概述 178</w:t>
      </w:r>
    </w:p>
    <w:p>
      <w:pPr>
        <w:spacing w:after="150"/>
      </w:pPr>
      <w:r>
        <w:rPr/>
        <w:t xml:space="preserve">二、企业主要经济指标 178</w:t>
      </w:r>
    </w:p>
    <w:p>
      <w:pPr>
        <w:spacing w:after="150"/>
      </w:pPr>
      <w:r>
        <w:rPr/>
        <w:t xml:space="preserve">三、企业发展模式分析 179</w:t>
      </w:r>
    </w:p>
    <w:p>
      <w:pPr>
        <w:spacing w:after="150"/>
      </w:pPr>
      <w:r>
        <w:rPr/>
        <w:t xml:space="preserve">四、企业基础设施分析 179</w:t>
      </w:r>
    </w:p>
    <w:p>
      <w:pPr>
        <w:spacing w:after="150"/>
      </w:pPr>
      <w:r>
        <w:rPr/>
        <w:t xml:space="preserve">五、企业发展优势分析 179</w:t>
      </w:r>
    </w:p>
    <w:p>
      <w:pPr>
        <w:spacing w:after="150"/>
      </w:pPr>
      <w:r>
        <w:rPr/>
        <w:t xml:space="preserve">第十节 深圳特蕾新教育集团有限公司 180</w:t>
      </w:r>
    </w:p>
    <w:p>
      <w:pPr>
        <w:spacing w:after="150"/>
      </w:pPr>
      <w:r>
        <w:rPr/>
        <w:t xml:space="preserve">一、企业概述 180</w:t>
      </w:r>
    </w:p>
    <w:p>
      <w:pPr>
        <w:spacing w:after="150"/>
      </w:pPr>
      <w:r>
        <w:rPr/>
        <w:t xml:space="preserve">二、企业主要经济指标 181</w:t>
      </w:r>
    </w:p>
    <w:p>
      <w:pPr>
        <w:spacing w:after="150"/>
      </w:pPr>
      <w:r>
        <w:rPr/>
        <w:t xml:space="preserve">三、企业发展模式分析 182</w:t>
      </w:r>
    </w:p>
    <w:p>
      <w:pPr>
        <w:spacing w:after="150"/>
      </w:pPr>
      <w:r>
        <w:rPr/>
        <w:t xml:space="preserve">四、企业基础设施分析 182</w:t>
      </w:r>
    </w:p>
    <w:p>
      <w:pPr>
        <w:spacing w:after="150"/>
      </w:pPr>
      <w:r>
        <w:rPr/>
        <w:t xml:space="preserve">五、企业发展优势分析 182</w:t>
      </w:r>
    </w:p>
    <w:p>
      <w:pPr>
        <w:spacing w:after="150"/>
      </w:pPr>
      <w:r>
        <w:rPr>
          <w:b w:val="1"/>
          <w:bCs w:val="1"/>
        </w:rPr>
        <w:t xml:space="preserve">第十五章 互联网对幼儿教育的影响分析 184</w:t>
      </w:r>
    </w:p>
    <w:p>
      <w:pPr>
        <w:spacing w:after="150"/>
      </w:pPr>
      <w:r>
        <w:rPr/>
        <w:t xml:space="preserve">第一节 互联网对幼儿教育行业的影响 184</w:t>
      </w:r>
    </w:p>
    <w:p>
      <w:pPr>
        <w:spacing w:after="150"/>
      </w:pPr>
      <w:r>
        <w:rPr/>
        <w:t xml:space="preserve">一、智能幼儿教育设备发展情况分析 184</w:t>
      </w:r>
    </w:p>
    <w:p>
      <w:pPr>
        <w:spacing w:after="150"/>
      </w:pPr>
      <w:r>
        <w:rPr/>
        <w:t xml:space="preserve">1、智能幼儿教育设备发展概况 184</w:t>
      </w:r>
    </w:p>
    <w:p>
      <w:pPr>
        <w:spacing w:after="150"/>
      </w:pPr>
      <w:r>
        <w:rPr/>
        <w:t xml:space="preserve">2、主要幼儿教育app应用情况 184</w:t>
      </w:r>
    </w:p>
    <w:p>
      <w:pPr>
        <w:spacing w:after="150"/>
      </w:pPr>
      <w:r>
        <w:rPr/>
        <w:t xml:space="preserve">二、幼儿教育智能设备经营模式分析 188</w:t>
      </w:r>
    </w:p>
    <w:p>
      <w:pPr>
        <w:spacing w:after="150"/>
      </w:pPr>
      <w:r>
        <w:rPr/>
        <w:t xml:space="preserve">1、智能硬件模式 188</w:t>
      </w:r>
    </w:p>
    <w:p>
      <w:pPr>
        <w:spacing w:after="150"/>
      </w:pPr>
      <w:r>
        <w:rPr/>
        <w:t xml:space="preserve">2、幼儿教育app模式 191</w:t>
      </w:r>
    </w:p>
    <w:p>
      <w:pPr>
        <w:spacing w:after="150"/>
      </w:pPr>
      <w:r>
        <w:rPr/>
        <w:t xml:space="preserve">3、虚实结合模式 192</w:t>
      </w:r>
    </w:p>
    <w:p>
      <w:pPr>
        <w:spacing w:after="150"/>
      </w:pPr>
      <w:r>
        <w:rPr/>
        <w:t xml:space="preserve">4、个性化资讯模式 195</w:t>
      </w:r>
    </w:p>
    <w:p>
      <w:pPr>
        <w:spacing w:after="150"/>
      </w:pPr>
      <w:r>
        <w:rPr/>
        <w:t xml:space="preserve">三、智能设备对幼儿教育行业的影响分析 197</w:t>
      </w:r>
    </w:p>
    <w:p>
      <w:pPr>
        <w:spacing w:after="150"/>
      </w:pPr>
      <w:r>
        <w:rPr/>
        <w:t xml:space="preserve">1、智能设备对幼儿教育行业的影响 197</w:t>
      </w:r>
    </w:p>
    <w:p>
      <w:pPr>
        <w:spacing w:after="150"/>
      </w:pPr>
      <w:r>
        <w:rPr/>
        <w:t xml:space="preserve">2、幼儿教育智能设备的发展趋势分析 199</w:t>
      </w:r>
    </w:p>
    <w:p>
      <w:pPr>
        <w:spacing w:after="150"/>
      </w:pPr>
      <w:r>
        <w:rPr/>
        <w:t xml:space="preserve">第二节 互联网+幼儿教育发展模式分析 200</w:t>
      </w:r>
    </w:p>
    <w:p>
      <w:pPr>
        <w:spacing w:after="150"/>
      </w:pPr>
      <w:r>
        <w:rPr/>
        <w:t xml:space="preserve">一、互联网+幼儿教育商业模式解析 200</w:t>
      </w:r>
    </w:p>
    <w:p>
      <w:pPr>
        <w:spacing w:after="150"/>
      </w:pPr>
      <w:r>
        <w:rPr/>
        <w:t xml:space="preserve">1、幼儿教育o2o模式分析 200</w:t>
      </w:r>
    </w:p>
    <w:p>
      <w:pPr>
        <w:spacing w:after="150"/>
      </w:pPr>
      <w:r>
        <w:rPr/>
        <w:t xml:space="preserve">2、智能联网模式 201</w:t>
      </w:r>
    </w:p>
    <w:p>
      <w:pPr>
        <w:spacing w:after="150"/>
      </w:pPr>
      <w:r>
        <w:rPr/>
        <w:t xml:space="preserve">二、互联网+幼儿教育案例分析 202</w:t>
      </w:r>
    </w:p>
    <w:p>
      <w:pPr>
        <w:spacing w:after="150"/>
      </w:pPr>
      <w:r>
        <w:rPr/>
        <w:t xml:space="preserve">1、福州博雅首山幼儿园 202</w:t>
      </w:r>
    </w:p>
    <w:p>
      <w:pPr>
        <w:spacing w:after="150"/>
      </w:pPr>
      <w:r>
        <w:rPr/>
        <w:t xml:space="preserve">2、嘉兴市第一幼儿园 203</w:t>
      </w:r>
    </w:p>
    <w:p>
      <w:pPr>
        <w:spacing w:after="150"/>
      </w:pPr>
      <w:r>
        <w:rPr/>
        <w:t xml:space="preserve">3、桐乡市代代康幼儿园 204</w:t>
      </w:r>
    </w:p>
    <w:p>
      <w:pPr>
        <w:spacing w:after="150"/>
      </w:pPr>
      <w:r>
        <w:rPr/>
        <w:t xml:space="preserve">4、鞍山市幼儿园 204</w:t>
      </w:r>
    </w:p>
    <w:p>
      <w:pPr>
        <w:spacing w:after="150"/>
      </w:pPr>
      <w:r>
        <w:rPr/>
        <w:t xml:space="preserve">5、哆哆幼教 205</w:t>
      </w:r>
    </w:p>
    <w:p>
      <w:pPr>
        <w:spacing w:after="150"/>
      </w:pPr>
      <w:r>
        <w:rPr/>
        <w:t xml:space="preserve">三、互联网背景下幼儿教育行业发展趋势分析 205</w:t>
      </w:r>
    </w:p>
    <w:p>
      <w:pPr>
        <w:spacing w:after="150"/>
      </w:pPr>
      <w:r>
        <w:rPr>
          <w:b w:val="1"/>
          <w:bCs w:val="1"/>
        </w:rPr>
        <w:t xml:space="preserve">第十六章 2024-2029年中国幼儿园行业发展与投资风险分析 208</w:t>
      </w:r>
    </w:p>
    <w:p>
      <w:pPr>
        <w:spacing w:after="150"/>
      </w:pPr>
      <w:r>
        <w:rPr/>
        <w:t xml:space="preserve">第一节 幼儿园行业环境风险 208</w:t>
      </w:r>
    </w:p>
    <w:p>
      <w:pPr>
        <w:spacing w:after="150"/>
      </w:pPr>
      <w:r>
        <w:rPr/>
        <w:t xml:space="preserve">一、国际经济环境风险 208</w:t>
      </w:r>
    </w:p>
    <w:p>
      <w:pPr>
        <w:spacing w:after="150"/>
      </w:pPr>
      <w:r>
        <w:rPr/>
        <w:t xml:space="preserve">二、汇率风险 209</w:t>
      </w:r>
    </w:p>
    <w:p>
      <w:pPr>
        <w:spacing w:after="150"/>
      </w:pPr>
      <w:r>
        <w:rPr/>
        <w:t xml:space="preserve">三、宏观经济风险 209</w:t>
      </w:r>
    </w:p>
    <w:p>
      <w:pPr>
        <w:spacing w:after="150"/>
      </w:pPr>
      <w:r>
        <w:rPr/>
        <w:t xml:space="preserve">四、宏观经济政策风险 210</w:t>
      </w:r>
    </w:p>
    <w:p>
      <w:pPr>
        <w:spacing w:after="150"/>
      </w:pPr>
      <w:r>
        <w:rPr/>
        <w:t xml:space="preserve">五、区域经济变化风险 210</w:t>
      </w:r>
    </w:p>
    <w:p>
      <w:pPr>
        <w:spacing w:after="150"/>
      </w:pPr>
      <w:r>
        <w:rPr/>
        <w:t xml:space="preserve">第二节 产业链上下游及各关联产业风险 210</w:t>
      </w:r>
    </w:p>
    <w:p>
      <w:pPr>
        <w:spacing w:after="150"/>
      </w:pPr>
      <w:r>
        <w:rPr/>
        <w:t xml:space="preserve">第三节 幼儿园行业政策风险 211</w:t>
      </w:r>
    </w:p>
    <w:p>
      <w:pPr>
        <w:spacing w:after="150"/>
      </w:pPr>
      <w:r>
        <w:rPr/>
        <w:t xml:space="preserve">第四节 幼儿园行业市场风险 212</w:t>
      </w:r>
    </w:p>
    <w:p>
      <w:pPr>
        <w:spacing w:after="150"/>
      </w:pPr>
      <w:r>
        <w:rPr/>
        <w:t xml:space="preserve">一、市场供需风险 212</w:t>
      </w:r>
    </w:p>
    <w:p>
      <w:pPr>
        <w:spacing w:after="150"/>
      </w:pPr>
      <w:r>
        <w:rPr/>
        <w:t xml:space="preserve">二、价格风险 212</w:t>
      </w:r>
    </w:p>
    <w:p>
      <w:pPr>
        <w:spacing w:after="150"/>
      </w:pPr>
      <w:r>
        <w:rPr/>
        <w:t xml:space="preserve">三、竞争风险 212</w:t>
      </w:r>
    </w:p>
    <w:p>
      <w:pPr>
        <w:spacing w:after="150"/>
      </w:pPr>
      <w:r>
        <w:rPr>
          <w:b w:val="1"/>
          <w:bCs w:val="1"/>
        </w:rPr>
        <w:t xml:space="preserve">第十七章 2024-2029年中国幼儿园行业发展前景及投资机会分析 213</w:t>
      </w:r>
    </w:p>
    <w:p>
      <w:pPr>
        <w:spacing w:after="150"/>
      </w:pPr>
      <w:r>
        <w:rPr/>
        <w:t xml:space="preserve">第一节 幼儿园行业发展前景预测 213</w:t>
      </w:r>
    </w:p>
    <w:p>
      <w:pPr>
        <w:spacing w:after="150"/>
      </w:pPr>
      <w:r>
        <w:rPr/>
        <w:t xml:space="preserve">一、用户需求变化预测 213</w:t>
      </w:r>
    </w:p>
    <w:p>
      <w:pPr>
        <w:spacing w:after="150"/>
      </w:pPr>
      <w:r>
        <w:rPr/>
        <w:t xml:space="preserve">二、竞争格局发展预测 213</w:t>
      </w:r>
    </w:p>
    <w:p>
      <w:pPr>
        <w:spacing w:after="150"/>
      </w:pPr>
      <w:r>
        <w:rPr/>
        <w:t xml:space="preserve">三、渠道发展变化预测 213</w:t>
      </w:r>
    </w:p>
    <w:p>
      <w:pPr>
        <w:spacing w:after="150"/>
      </w:pPr>
      <w:r>
        <w:rPr/>
        <w:t xml:space="preserve">四、行业总体发展前景及市场机会分析 213</w:t>
      </w:r>
    </w:p>
    <w:p>
      <w:pPr>
        <w:spacing w:after="150"/>
      </w:pPr>
      <w:r>
        <w:rPr/>
        <w:t xml:space="preserve">第二节 幼儿园行业投资机会 215</w:t>
      </w:r>
    </w:p>
    <w:p>
      <w:pPr>
        <w:spacing w:after="150"/>
      </w:pPr>
      <w:r>
        <w:rPr/>
        <w:t xml:space="preserve">一、区域市场投资机会 215</w:t>
      </w:r>
    </w:p>
    <w:p>
      <w:pPr>
        <w:spacing w:after="150"/>
      </w:pPr>
      <w:r>
        <w:rPr/>
        <w:t xml:space="preserve">二、产业链投资机会 215</w:t>
      </w:r>
    </w:p>
    <w:p>
      <w:pPr>
        <w:spacing w:after="150"/>
      </w:pPr>
      <w:r>
        <w:rPr>
          <w:b w:val="1"/>
          <w:bCs w:val="1"/>
        </w:rPr>
        <w:t xml:space="preserve">附件 217</w:t>
      </w:r>
    </w:p>
    <w:p>
      <w:pPr>
        <w:spacing w:after="150"/>
      </w:pPr>
      <w:r>
        <w:rPr>
          <w:b w:val="1"/>
          <w:bCs w:val="1"/>
        </w:rPr>
        <w:t xml:space="preserve">图表目录</w:t>
      </w:r>
    </w:p>
    <w:p>
      <w:pPr>
        <w:spacing w:after="150"/>
      </w:pPr>
      <w:r>
        <w:rPr/>
        <w:t xml:space="preserve">图表：2019-2023年我国幼儿园数量 2</w:t>
      </w:r>
    </w:p>
    <w:p>
      <w:pPr>
        <w:spacing w:after="150"/>
      </w:pPr>
      <w:r>
        <w:rPr/>
        <w:t xml:space="preserve">图表：全球学前教育入学率 5</w:t>
      </w:r>
    </w:p>
    <w:p>
      <w:pPr>
        <w:spacing w:after="150"/>
      </w:pPr>
      <w:r>
        <w:rPr/>
        <w:t xml:space="preserve">图表：我国幼儿园发展历程情况 44</w:t>
      </w:r>
    </w:p>
    <w:p>
      <w:pPr>
        <w:spacing w:after="150"/>
      </w:pPr>
      <w:r>
        <w:rPr/>
        <w:t xml:space="preserve">图表：2019-2023年我国各季度gdp增速情况 48</w:t>
      </w:r>
    </w:p>
    <w:p>
      <w:pPr>
        <w:spacing w:after="150"/>
      </w:pPr>
      <w:r>
        <w:rPr/>
        <w:t xml:space="preserve">图表：2019-2023年中国cpi波动情况 49</w:t>
      </w:r>
    </w:p>
    <w:p>
      <w:pPr>
        <w:spacing w:after="150"/>
      </w:pPr>
      <w:r>
        <w:rPr/>
        <w:t xml:space="preserve">图表：2019-2023年我国居民人均可支配收入及增速情况 50</w:t>
      </w:r>
    </w:p>
    <w:p>
      <w:pPr>
        <w:spacing w:after="150"/>
      </w:pPr>
      <w:r>
        <w:rPr/>
        <w:t xml:space="preserve">图表：幼儿园(幼教)相关政策 55</w:t>
      </w:r>
    </w:p>
    <w:p>
      <w:pPr>
        <w:spacing w:after="150"/>
      </w:pPr>
      <w:r>
        <w:rPr/>
        <w:t xml:space="preserve">图表：国家教育事业发展“十三五”规划》实施成果 59</w:t>
      </w:r>
    </w:p>
    <w:p>
      <w:pPr>
        <w:spacing w:after="150"/>
      </w:pPr>
      <w:r>
        <w:rPr/>
        <w:t xml:space="preserve">图表：世界人口排名2019-2023年前十地区 67</w:t>
      </w:r>
    </w:p>
    <w:p>
      <w:pPr>
        <w:spacing w:after="150"/>
      </w:pPr>
      <w:r>
        <w:rPr/>
        <w:t xml:space="preserve">图表：2019-2023年我国新生婴儿人数情况 93</w:t>
      </w:r>
    </w:p>
    <w:p>
      <w:pPr>
        <w:spacing w:after="150"/>
      </w:pPr>
      <w:r>
        <w:rPr/>
        <w:t xml:space="preserve">图表：2019-2023年国内幼儿园入园及在园儿童数量 100</w:t>
      </w:r>
    </w:p>
    <w:p>
      <w:pPr>
        <w:spacing w:after="150"/>
      </w:pPr>
      <w:r>
        <w:rPr/>
        <w:t xml:space="preserve">图表：我国学前教育毛入园率情况 101</w:t>
      </w:r>
    </w:p>
    <w:p>
      <w:pPr>
        <w:spacing w:after="150"/>
      </w:pPr>
      <w:r>
        <w:rPr/>
        <w:t xml:space="preserve">图表：2019-2023年国内新生婴儿数量 101</w:t>
      </w:r>
    </w:p>
    <w:p>
      <w:pPr>
        <w:spacing w:after="150"/>
      </w:pPr>
      <w:r>
        <w:rPr/>
        <w:t xml:space="preserve">图表：2019-2023年我国幼儿园数量情况 104</w:t>
      </w:r>
    </w:p>
    <w:p>
      <w:pPr>
        <w:spacing w:after="150"/>
      </w:pPr>
      <w:r>
        <w:rPr/>
        <w:t xml:space="preserve">图表：2019-2023年民办幼儿园在园人数及占比情况 104</w:t>
      </w:r>
    </w:p>
    <w:p>
      <w:pPr>
        <w:spacing w:after="150"/>
      </w:pPr>
      <w:r>
        <w:rPr/>
        <w:t xml:space="preserve">图表：行业生命周期的判断 105</w:t>
      </w:r>
    </w:p>
    <w:p>
      <w:pPr>
        <w:spacing w:after="150"/>
      </w:pPr>
      <w:r>
        <w:rPr/>
        <w:t xml:space="preserve">图表：我国幼儿园数量排名前十省市 114</w:t>
      </w:r>
    </w:p>
    <w:p>
      <w:pPr>
        <w:spacing w:after="150"/>
      </w:pPr>
      <w:r>
        <w:rPr/>
        <w:t xml:space="preserve">图表：2019-2023年北京幼儿园在园人数及适龄人口数量 115</w:t>
      </w:r>
    </w:p>
    <w:p>
      <w:pPr>
        <w:spacing w:after="150"/>
      </w:pPr>
      <w:r>
        <w:rPr/>
        <w:t xml:space="preserve">图表：2019-2023年上海幼儿园幼儿在园人数及适龄人数 118</w:t>
      </w:r>
    </w:p>
    <w:p>
      <w:pPr>
        <w:spacing w:after="150"/>
      </w:pPr>
      <w:r>
        <w:rPr/>
        <w:t xml:space="preserve">图表：2019-2023年天津幼儿园幼儿在园人数及适龄人数 121</w:t>
      </w:r>
    </w:p>
    <w:p>
      <w:pPr>
        <w:spacing w:after="150"/>
      </w:pPr>
      <w:r>
        <w:rPr/>
        <w:t xml:space="preserve">图表：2019-2023年重庆市幼儿园幼儿在园人数及适龄人数 125</w:t>
      </w:r>
    </w:p>
    <w:p>
      <w:pPr>
        <w:spacing w:after="150"/>
      </w:pPr>
      <w:r>
        <w:rPr/>
        <w:t xml:space="preserve">图表：幼儿园(幼教)行业产业链结构 128</w:t>
      </w:r>
    </w:p>
    <w:p>
      <w:pPr>
        <w:spacing w:after="150"/>
      </w:pPr>
      <w:r>
        <w:rPr/>
        <w:t xml:space="preserve">图表：消费者对幼儿园(幼教)品牌的首要认知渠道 133</w:t>
      </w:r>
    </w:p>
    <w:p>
      <w:pPr>
        <w:spacing w:after="150"/>
      </w:pPr>
      <w:r>
        <w:rPr/>
        <w:t xml:space="preserve">图表：幼儿园(幼教)品牌忠诚度调查 134</w:t>
      </w:r>
    </w:p>
    <w:p>
      <w:pPr>
        <w:spacing w:after="150"/>
      </w:pPr>
      <w:r>
        <w:rPr/>
        <w:t xml:space="preserve">图表：教育事业发展主目标 146</w:t>
      </w:r>
    </w:p>
    <w:p>
      <w:pPr>
        <w:spacing w:after="150"/>
      </w:pPr>
      <w:r>
        <w:rPr/>
        <w:t xml:space="preserve">图表：2019-2023年我国少儿图书码洋规模 148</w:t>
      </w:r>
    </w:p>
    <w:p>
      <w:pPr>
        <w:spacing w:after="150"/>
      </w:pPr>
      <w:r>
        <w:rPr/>
        <w:t xml:space="preserve">图表：2019-2023年我国少儿图书品种 149</w:t>
      </w:r>
    </w:p>
    <w:p>
      <w:pPr>
        <w:spacing w:after="150"/>
      </w:pPr>
      <w:r>
        <w:rPr/>
        <w:t xml:space="preserve">图表：2019-2023年我国幼儿园行业资产负债率 157</w:t>
      </w:r>
    </w:p>
    <w:p>
      <w:pPr>
        <w:spacing w:after="150"/>
      </w:pPr>
      <w:r>
        <w:rPr/>
        <w:t xml:space="preserve">图表：2019-2023年我国幼儿园行业资产负债率 157</w:t>
      </w:r>
    </w:p>
    <w:p>
      <w:pPr>
        <w:spacing w:after="150"/>
      </w:pPr>
      <w:r>
        <w:rPr/>
        <w:t xml:space="preserve">图表：2019-2023年我国幼儿园行业流动比率 157</w:t>
      </w:r>
    </w:p>
    <w:p>
      <w:pPr>
        <w:spacing w:after="150"/>
      </w:pPr>
      <w:r>
        <w:rPr/>
        <w:t xml:space="preserve">图表：2024-2029年我国幼儿园行业资产负债率 157</w:t>
      </w:r>
    </w:p>
    <w:p>
      <w:pPr>
        <w:spacing w:after="150"/>
      </w:pPr>
      <w:r>
        <w:rPr/>
        <w:t xml:space="preserve">图表：2019-2023年我国幼儿园行业总资产周转率 158</w:t>
      </w:r>
    </w:p>
    <w:p>
      <w:pPr>
        <w:spacing w:after="150"/>
      </w:pPr>
      <w:r>
        <w:rPr/>
        <w:t xml:space="preserve">图表：2019-2023年我国幼儿园行业应收账款周转率 158</w:t>
      </w:r>
    </w:p>
    <w:p>
      <w:pPr>
        <w:spacing w:after="150"/>
      </w:pPr>
      <w:r>
        <w:rPr/>
        <w:t xml:space="preserve">图表：2019-2023年我国幼儿园行业存货周转率 158</w:t>
      </w:r>
    </w:p>
    <w:p>
      <w:pPr>
        <w:spacing w:after="150"/>
      </w:pPr>
      <w:r>
        <w:rPr/>
        <w:t xml:space="preserve">图表：2024-2029年我国幼儿园行业营运能力预测 159</w:t>
      </w:r>
    </w:p>
    <w:p>
      <w:pPr>
        <w:spacing w:after="150"/>
      </w:pPr>
      <w:r>
        <w:rPr/>
        <w:t xml:space="preserve">图表：宋庆龄幼儿园加盟投资分析表 163</w:t>
      </w:r>
    </w:p>
    <w:p>
      <w:pPr>
        <w:spacing w:after="150"/>
      </w:pPr>
      <w:r>
        <w:rPr/>
        <w:t xml:space="preserve">图表：宋庆龄幼儿园加盟利润分析 163</w:t>
      </w:r>
    </w:p>
    <w:p>
      <w:pPr>
        <w:spacing w:after="150"/>
      </w:pPr>
      <w:r>
        <w:rPr/>
        <w:t xml:space="preserve">图表：汇佳幼儿园加盟费用情况 166</w:t>
      </w:r>
    </w:p>
    <w:p>
      <w:pPr>
        <w:spacing w:after="150"/>
      </w:pPr>
      <w:r>
        <w:rPr/>
        <w:t xml:space="preserve">图表：深圳特蕾新教育集团有限公司加盟费用 181</w:t>
      </w:r>
    </w:p>
    <w:p>
      <w:pPr>
        <w:spacing w:after="150"/>
      </w:pPr>
      <w:r>
        <w:rPr/>
        <w:t xml:space="preserve">图表：深圳特蕾新教育集团有限公司加盟利润 181</w:t>
      </w:r>
    </w:p>
    <w:p>
      <w:pPr>
        <w:spacing w:after="150"/>
      </w:pPr>
      <w:r>
        <w:rPr/>
        <w:t xml:space="preserve">图表：教育事业发展和人力资源开发“十三五”主要目标 218</w:t>
      </w:r>
    </w:p>
    <w:p>
      <w:pPr>
        <w:spacing w:after="150"/>
      </w:pPr>
      <w:r>
        <w:rPr/>
        <w:t xml:space="preserve">图表：教育事业发展和人力资源开发“十三五”主要目标 224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2024-2029年中国幼儿园行业深度调研分析及发展策略研究报告</dc:title>
  <dc:description>2024-2029年中国幼儿园行业深度调研分析及发展策略研究报告</dc:description>
  <dc:subject>2024-2029年中国幼儿园行业深度调研分析及发展策略研究报告</dc:subject>
  <cp:keywords>研究报告</cp:keywords>
  <cp:category>研究报告</cp:category>
  <cp:lastModifiedBy>北京中道泰和信息咨询有限公司</cp:lastModifiedBy>
  <dcterms:created xsi:type="dcterms:W3CDTF">2024-01-25T15:57:41+08:00</dcterms:created>
  <dcterms:modified xsi:type="dcterms:W3CDTF">2024-01-25T15:57:41+08:00</dcterms:modified>
</cp:coreProperties>
</file>

<file path=docProps/custom.xml><?xml version="1.0" encoding="utf-8"?>
<Properties xmlns="http://schemas.openxmlformats.org/officeDocument/2006/custom-properties" xmlns:vt="http://schemas.openxmlformats.org/officeDocument/2006/docPropsVTypes"/>
</file>