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2026-2031年中国智能制造行业全景调研与发展战略研究咨询报告</w:t>
      </w:r>
    </w:p>
    <w:p>
      <w:pPr>
        <w:spacing w:after="150"/>
      </w:pPr>
      <w:r>
        <w:rPr>
          <w:b w:val="1"/>
          <w:bCs w:val="1"/>
        </w:rPr>
        <w:t xml:space="preserve">报告简介</w:t>
      </w:r>
    </w:p>
    <w:p>
      <w:pPr>
        <w:spacing w:after="150"/>
      </w:pPr>
      <w:r>
        <w:rPr/>
        <w:t xml:space="preserve">随着智能制造领域政策的持续出台，中国制造业逐渐向智能制造方向转型，并开始大量应用云计算、大数据、机器人等相关技术。作为中国制造业的主要驱动力之一，利好政策的不断出台，行业将持续稳定增长，中国制造业中所起到的地位将会越来越重要。</w:t>
      </w:r>
    </w:p>
    <w:p>
      <w:pPr>
        <w:spacing w:after="150"/>
      </w:pPr>
      <w:r>
        <w:rPr/>
        <w:t xml:space="preserve">智能制造在汽车行业、3C电子领域的应用已经逐步加深，当各企业开始认识到智能制造是实现中国制造2025的重要方向后，数字化、网络化、智能化能够对企业的产值和效率持续优化，智能制造会进一步渗透石化、纺织、机械等行业。</w:t>
      </w:r>
    </w:p>
    <w:p>
      <w:pPr>
        <w:spacing w:after="150"/>
      </w:pPr>
      <w:r>
        <w:rPr/>
        <w:t xml:space="preserve">互联网企业进军工业领域，即“互联网+智能制造”已取得初步成效。阿里云与西门子合作，宣布正式进军工业物联网，同时百度智慧工厂以及京东智慧供应链等都在打造自己的智能制造产业。互联网企业具有长时间的数据积累和技术优势，在进军工业领域后，能够给传统制造企业带来更多的技术应用场景，加速企业智能制造的转型。</w:t>
      </w:r>
    </w:p>
    <w:p>
      <w:pPr>
        <w:spacing w:after="150"/>
      </w:pPr>
      <w:r>
        <w:rPr/>
        <w:t xml:space="preserve">智能制造行业作为中国制造业的主要驱动力之一，利好政策的不断出台，行业将持续稳定增长，中国制造业中所起到的地位将会越来越重要。各行各业都在纷纷布局智能制造，房地产行业也不例外，智能建筑机器人表现抢眼。</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中国智能制造及各子行业的发展状况、上下游行业发展状况、市场供需形势与技术等进行了分析，并重点分析了中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1、《国家智能制造标准体系建设指南(版)》</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2、《智能制造发展规划》</w:t>
      </w:r>
    </w:p>
    <w:p>
      <w:pPr>
        <w:spacing w:before="75" w:after="0"/>
      </w:pPr>
      <w:r>
        <w:rPr/>
        <w:t xml:space="preserve">3、《制造业人才发展规划指南》</w:t>
      </w:r>
    </w:p>
    <w:p>
      <w:pPr>
        <w:spacing w:before="75" w:after="0"/>
      </w:pPr>
      <w:r>
        <w:rPr/>
        <w:t xml:space="preserve">4、《关于开展2021-2026年智能制造试点示范项目推荐的通知》</w:t>
      </w:r>
    </w:p>
    <w:p>
      <w:pPr>
        <w:spacing w:before="75" w:after="0"/>
      </w:pPr>
      <w:r>
        <w:rPr/>
        <w:t xml:space="preserve">5、《关于深化制造业与互联网融合发展的指导意见》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2、中国智能制造行业新技术研究</w:t>
      </w:r>
    </w:p>
    <w:p>
      <w:pPr>
        <w:spacing w:before="75" w:after="0"/>
      </w:pPr>
      <w:r>
        <w:rPr/>
        <w:t xml:space="preserve">二、智能制造技术发展水平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全球主要国家及地区智能制造市场发展分析</w:t>
      </w:r>
    </w:p>
    <w:p>
      <w:pPr>
        <w:spacing w:before="75" w:after="0"/>
      </w:pPr>
      <w:r>
        <w:rPr/>
        <w:t xml:space="preserve">一、美国智能制造市场发展分析</w:t>
      </w:r>
    </w:p>
    <w:p>
      <w:pPr>
        <w:spacing w:before="75" w:after="0"/>
      </w:pPr>
      <w:r>
        <w:rPr/>
        <w:t xml:space="preserve">二、德国智能制造市场发展分析</w:t>
      </w:r>
    </w:p>
    <w:p>
      <w:pPr>
        <w:spacing w:before="75" w:after="0"/>
      </w:pPr>
      <w:r>
        <w:rPr/>
        <w:t xml:space="preserve">三、日本智能制造市场发展分析</w:t>
      </w:r>
    </w:p>
    <w:p>
      <w:pPr>
        <w:spacing w:before="75" w:after="0"/>
      </w:pPr>
      <w:r>
        <w:rPr>
          <w:b w:val="1"/>
          <w:bCs w:val="1"/>
        </w:rPr>
        <w:t xml:space="preserve">第二部分 行业深度分析</w:t>
      </w:r>
    </w:p>
    <w:p>
      <w:pPr>
        <w:spacing w:before="75" w:after="0"/>
      </w:pPr>
      <w:r>
        <w:rPr>
          <w:b w:val="1"/>
          <w:bCs w:val="1"/>
        </w:rPr>
        <w:t xml:space="preserve">第四章 中国智能制造行业运行现状分析</w:t>
      </w:r>
    </w:p>
    <w:p>
      <w:pPr>
        <w:spacing w:before="75" w:after="0"/>
      </w:pPr>
      <w:r>
        <w:rPr/>
        <w:t xml:space="preserve">第一节 中国智能制造行业发展状况分析</w:t>
      </w:r>
    </w:p>
    <w:p>
      <w:pPr>
        <w:spacing w:before="75" w:after="0"/>
      </w:pPr>
      <w:r>
        <w:rPr/>
        <w:t xml:space="preserve">一、中国智能制造行业发展特点分析</w:t>
      </w:r>
    </w:p>
    <w:p>
      <w:pPr>
        <w:spacing w:before="75" w:after="0"/>
      </w:pPr>
      <w:r>
        <w:rPr/>
        <w:t xml:space="preserve">二、中国智能制造行业商业模式分析</w:t>
      </w:r>
    </w:p>
    <w:p>
      <w:pPr>
        <w:spacing w:before="75" w:after="0"/>
      </w:pPr>
      <w:r>
        <w:rPr/>
        <w:t xml:space="preserve">第二节 2021-2026年智能制造行业发展现状</w:t>
      </w:r>
    </w:p>
    <w:p>
      <w:pPr>
        <w:spacing w:before="75" w:after="0"/>
      </w:pPr>
      <w:r>
        <w:rPr/>
        <w:t xml:space="preserve">一、中国智能制造产值规模</w:t>
      </w:r>
    </w:p>
    <w:p>
      <w:pPr>
        <w:spacing w:before="75" w:after="0"/>
      </w:pPr>
      <w:r>
        <w:rPr/>
        <w:t xml:space="preserve">二、中国智能制造市场规模</w:t>
      </w:r>
    </w:p>
    <w:p>
      <w:pPr>
        <w:spacing w:before="75" w:after="0"/>
      </w:pPr>
      <w:r>
        <w:rPr/>
        <w:t xml:space="preserve">三、中国智能制造投资规模</w:t>
      </w:r>
    </w:p>
    <w:p>
      <w:pPr>
        <w:spacing w:before="75" w:after="0"/>
      </w:pPr>
      <w:r>
        <w:rPr/>
        <w:t xml:space="preserve">第三节 2021-2026年中国智能制造行业发展分析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二、智能制造信息系统集成适用模式及典型软件</w:t>
      </w:r>
    </w:p>
    <w:p>
      <w:pPr>
        <w:spacing w:before="75" w:after="0"/>
      </w:pPr>
      <w:r>
        <w:rPr/>
        <w:t xml:space="preserve">三、智能制造信息系统集成实施效果评价分析</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第七章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第八章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第九章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第十章 3d打印行业发展分析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第十一章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第十二章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四、动态环境建模技术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第十三章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第三部分 竞争格局分析</w:t>
      </w:r>
    </w:p>
    <w:p>
      <w:pPr>
        <w:spacing w:before="75" w:after="0"/>
      </w:pPr>
      <w:r>
        <w:rPr>
          <w:b w:val="1"/>
          <w:bCs w:val="1"/>
        </w:rPr>
        <w:t xml:space="preserve">第十四章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三、智能制造行业集中度分析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二、中国智能制造行业竞争力分析</w:t>
      </w:r>
    </w:p>
    <w:p>
      <w:pPr>
        <w:spacing w:before="75" w:after="0"/>
      </w:pPr>
      <w:r>
        <w:rPr/>
        <w:t xml:space="preserve">三、中国智能制造产品竞争力优势分析</w:t>
      </w:r>
    </w:p>
    <w:p>
      <w:pPr>
        <w:spacing w:before="75" w:after="0"/>
      </w:pPr>
      <w:r>
        <w:rPr/>
        <w:t xml:space="preserve">四、智能制造行业主要企业竞争力分析</w:t>
      </w:r>
    </w:p>
    <w:p>
      <w:pPr>
        <w:spacing w:before="75" w:after="0"/>
      </w:pPr>
      <w:r>
        <w:rPr/>
        <w:t xml:space="preserve">第三节 智能制造行业并购重组分析</w:t>
      </w:r>
    </w:p>
    <w:p>
      <w:pPr>
        <w:spacing w:before="75" w:after="0"/>
      </w:pPr>
      <w:r>
        <w:rPr/>
        <w:t xml:space="preserve">一、外资公司投资兼并与重组分析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第十五章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中国中车股份有限公司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青岛海尔股份有限公司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广东劲胜智能集团股份有限公司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第四部分 发展前景展望</w:t>
      </w:r>
    </w:p>
    <w:p>
      <w:pPr>
        <w:spacing w:before="75" w:after="0"/>
      </w:pPr>
      <w:r>
        <w:rPr>
          <w:b w:val="1"/>
          <w:bCs w:val="1"/>
        </w:rPr>
        <w:t xml:space="preserve">第十六章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三、2026-2031年智能制造细分领域发展前景分析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1、制造业重点领域加速推进智能转型</w:t>
      </w:r>
    </w:p>
    <w:p>
      <w:pPr>
        <w:spacing w:before="75" w:after="0"/>
      </w:pPr>
      <w:r>
        <w:rPr/>
        <w:t xml:space="preserve">2、智能制造装备(系统)发展迅速</w:t>
      </w:r>
    </w:p>
    <w:p>
      <w:pPr>
        <w:spacing w:before="75" w:after="0"/>
      </w:pPr>
      <w:r>
        <w:rPr/>
        <w:t xml:space="preserve">3、智能产品供给能力进一步提升</w:t>
      </w:r>
    </w:p>
    <w:p>
      <w:pPr>
        <w:spacing w:before="75" w:after="0"/>
      </w:pPr>
      <w:r>
        <w:rPr/>
        <w:t xml:space="preserve">4、一批可复制、可推广的智能制造新模式初步形成</w:t>
      </w:r>
    </w:p>
    <w:p>
      <w:pPr>
        <w:spacing w:before="75" w:after="0"/>
      </w:pPr>
      <w:r>
        <w:rPr/>
        <w:t xml:space="preserve">5、智能制造标准体系逐步完善</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第十七章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第五部分 发展战略研究</w:t>
      </w:r>
    </w:p>
    <w:p>
      <w:pPr>
        <w:spacing w:before="75" w:after="0"/>
      </w:pPr>
      <w:r>
        <w:rPr>
          <w:b w:val="1"/>
          <w:bCs w:val="1"/>
        </w:rPr>
        <w:t xml:space="preserve">第十八章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三、中国智能制造企业的品牌战略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一、2021-2026年智能制造企业投资战略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图表：中国gdp季度增长趋势图</w:t>
      </w:r>
    </w:p>
    <w:p>
      <w:pPr>
        <w:spacing w:before="75" w:after="0"/>
      </w:pPr>
      <w:r>
        <w:rPr/>
        <w:t xml:space="preserve">图表：2021-2026年中国gdp示意图</w:t>
      </w:r>
    </w:p>
    <w:p>
      <w:pPr>
        <w:spacing w:before="75" w:after="0"/>
      </w:pPr>
      <w:r>
        <w:rPr/>
        <w:t xml:space="preserve">图表：2021-2026年中国三次产业增加值占比</w:t>
      </w:r>
    </w:p>
    <w:p>
      <w:pPr>
        <w:spacing w:before="75" w:after="0"/>
      </w:pPr>
      <w:r>
        <w:rPr/>
        <w:t xml:space="preserve">图表：2021-2026年城镇新增就业人数</w:t>
      </w:r>
    </w:p>
    <w:p>
      <w:pPr>
        <w:spacing w:before="75" w:after="0"/>
      </w:pPr>
      <w:r>
        <w:rPr/>
        <w:t xml:space="preserve">图表：2021-2026年中国全员劳动生产率</w:t>
      </w:r>
    </w:p>
    <w:p>
      <w:pPr>
        <w:spacing w:before="75" w:after="0"/>
      </w:pPr>
      <w:r>
        <w:rPr/>
        <w:t xml:space="preserve">图表：2021-2026年每月居民消费价格涨跌幅示意图</w:t>
      </w:r>
    </w:p>
    <w:p>
      <w:pPr>
        <w:spacing w:before="75" w:after="0"/>
      </w:pPr>
      <w:r>
        <w:rPr/>
        <w:t xml:space="preserve">图表：2021-2026年居民消费价格比上年涨跌幅度</w:t>
      </w:r>
    </w:p>
    <w:p>
      <w:pPr>
        <w:spacing w:before="75" w:after="0"/>
      </w:pPr>
      <w:r>
        <w:rPr/>
        <w:t xml:space="preserve">图表：2021-2026年中国每月新建商品住宅价格变化示意图</w:t>
      </w:r>
    </w:p>
    <w:p>
      <w:pPr>
        <w:spacing w:before="75" w:after="0"/>
      </w:pPr>
      <w:r>
        <w:rPr/>
        <w:t xml:space="preserve">图表：2021-2026年全国一半公共预算收入示意图</w:t>
      </w:r>
    </w:p>
    <w:p>
      <w:pPr>
        <w:spacing w:before="75" w:after="0"/>
      </w:pPr>
      <w:r>
        <w:rPr/>
        <w:t xml:space="preserve">图表：2021-2026年末国家外汇储备</w:t>
      </w:r>
    </w:p>
    <w:p>
      <w:pPr>
        <w:spacing w:before="75" w:after="0"/>
      </w:pPr>
      <w:r>
        <w:rPr/>
        <w:t xml:space="preserve">图表：2021-2026年中国粮食产量示意图</w:t>
      </w:r>
    </w:p>
    <w:p>
      <w:pPr>
        <w:spacing w:before="75" w:after="0"/>
      </w:pPr>
      <w:r>
        <w:rPr/>
        <w:t xml:space="preserve">图表：2021-2026年中国全部工业增加值及其增长速度</w:t>
      </w:r>
    </w:p>
    <w:p>
      <w:pPr>
        <w:spacing w:before="75" w:after="0"/>
      </w:pPr>
      <w:r>
        <w:rPr/>
        <w:t xml:space="preserve">图表：2021-2026年主要工业产品产量及其增长速度</w:t>
      </w:r>
    </w:p>
    <w:p>
      <w:pPr>
        <w:spacing w:before="75" w:after="0"/>
      </w:pPr>
      <w:r>
        <w:rPr/>
        <w:t xml:space="preserve">图表：2021-2026年中国建筑业增加值及其增长率</w:t>
      </w:r>
    </w:p>
    <w:p>
      <w:pPr>
        <w:spacing w:before="75" w:after="0"/>
      </w:pPr>
      <w:r>
        <w:rPr/>
        <w:t xml:space="preserve">图表：2021-2026年中国全社会固定资产投资示意图</w:t>
      </w:r>
    </w:p>
    <w:p>
      <w:pPr>
        <w:spacing w:before="75" w:after="0"/>
      </w:pPr>
      <w:r>
        <w:rPr/>
        <w:t xml:space="preserve">图表：2021-2026年中国固定资产投资及其占比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图表：2021-2026年社会消费品零售总额示意图</w:t>
      </w:r>
    </w:p>
    <w:p>
      <w:pPr>
        <w:spacing w:before="75" w:after="0"/>
      </w:pPr>
      <w:r>
        <w:rPr/>
        <w:t xml:space="preserve">图表：2021-2026年中国货物进出口总额示意图</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图表：2021-2026年末固定互联网宽带接入用户和移动宽带用户数</w:t>
      </w:r>
    </w:p>
    <w:p>
      <w:pPr>
        <w:spacing w:before="75" w:after="0"/>
      </w:pPr>
      <w:r>
        <w:rPr/>
        <w:t xml:space="preserve">图表：2021-2026年全国居民人均可支配收入及其增长速度</w:t>
      </w:r>
    </w:p>
    <w:p>
      <w:pPr>
        <w:spacing w:before="75" w:after="0"/>
      </w:pPr>
      <w:r>
        <w:rPr/>
        <w:t xml:space="preserve">图表：2021-2026年普通本专科、中等职业教育及普通高中招生人数</w:t>
      </w:r>
    </w:p>
    <w:p>
      <w:pPr>
        <w:spacing w:before="75" w:after="0"/>
      </w:pPr>
      <w:r>
        <w:rPr/>
        <w:t xml:space="preserve">图表：2021-2026年研究与实验发展经费支出及其增长速度</w:t>
      </w:r>
    </w:p>
    <w:p>
      <w:pPr>
        <w:spacing w:before="75" w:after="0"/>
      </w:pPr>
      <w:r>
        <w:rPr/>
        <w:t xml:space="preserve">图表：2021-2026年专利申请受理、授权和有效专利情况</w:t>
      </w:r>
    </w:p>
    <w:p>
      <w:pPr>
        <w:spacing w:before="75" w:after="0"/>
      </w:pPr>
      <w:r>
        <w:rPr/>
        <w:t xml:space="preserve">图表：2021-2026年卫生技术人员数量示意图</w:t>
      </w:r>
    </w:p>
    <w:p>
      <w:pPr>
        <w:spacing w:before="75" w:after="0"/>
      </w:pPr>
      <w:r>
        <w:rPr/>
        <w:t xml:space="preserve">图表：2021-2026年万元国内生产总值耗能率</w:t>
      </w:r>
    </w:p>
    <w:p>
      <w:pPr>
        <w:spacing w:before="75" w:after="0"/>
      </w:pPr>
      <w:r>
        <w:rPr/>
        <w:t xml:space="preserve">图表：2021-2026年清洁能源消费量占比</w:t>
      </w:r>
    </w:p>
    <w:p>
      <w:pPr>
        <w:spacing w:before="75" w:after="0"/>
      </w:pPr>
      <w:r>
        <w:rPr/>
        <w:t xml:space="preserve">图表：2021-2026年中国智慧制造行业产值规模</w:t>
      </w:r>
    </w:p>
    <w:p>
      <w:pPr>
        <w:spacing w:before="75" w:after="0"/>
      </w:pPr>
      <w:r>
        <w:rPr/>
        <w:t xml:space="preserve">图表：2021-2026年中国智能制造市场规模</w:t>
      </w:r>
    </w:p>
    <w:p>
      <w:pPr>
        <w:spacing w:before="75" w:after="0"/>
      </w:pPr>
      <w:r>
        <w:rPr/>
        <w:t xml:space="preserve">图表：2021-2026年中国各领域企业针对3d打印的产业化应用部署</w:t>
      </w:r>
    </w:p>
    <w:p>
      <w:pPr>
        <w:spacing w:before="75" w:after="0"/>
      </w:pPr>
      <w:r>
        <w:rPr/>
        <w:t xml:space="preserve">图表：2021-2026年中国工业自动化市场规模</w:t>
      </w:r>
    </w:p>
    <w:p>
      <w:pPr>
        <w:spacing w:before="75" w:after="0"/>
      </w:pPr>
      <w:r>
        <w:rPr/>
        <w:t xml:space="preserve">图表：2021-2026年中国智能可穿戴设备市场规模</w:t>
      </w:r>
    </w:p>
    <w:p>
      <w:pPr>
        <w:spacing w:before="75" w:after="0"/>
      </w:pPr>
      <w:r>
        <w:rPr/>
        <w:t xml:space="preserve">图表：2021-2026年中国智能家居市场规模</w:t>
      </w:r>
    </w:p>
    <w:p>
      <w:pPr>
        <w:spacing w:before="75" w:after="0"/>
      </w:pPr>
      <w:r>
        <w:rPr/>
        <w:t xml:space="preserve">图表：2021-2026年中国车联网市场规模分析</w:t>
      </w:r>
    </w:p>
    <w:p>
      <w:pPr>
        <w:spacing w:before="75" w:after="0"/>
      </w:pPr>
      <w:r>
        <w:rPr/>
        <w:t xml:space="preserve">图表：2021-2026年中国工业机器人系统集成市场规模</w:t>
      </w:r>
    </w:p>
    <w:p>
      <w:pPr>
        <w:spacing w:before="75" w:after="0"/>
      </w:pPr>
      <w:r>
        <w:rPr/>
        <w:t xml:space="preserve">图表：2021-2026年中国生产制造erp市场规模</w:t>
      </w:r>
    </w:p>
    <w:p>
      <w:pPr>
        <w:spacing w:before="75" w:after="0"/>
      </w:pPr>
      <w:r>
        <w:rPr/>
        <w:t xml:space="preserve">图表：2021-2026年中国mes系统市场规模</w:t>
      </w:r>
    </w:p>
    <w:p>
      <w:pPr>
        <w:spacing w:before="75" w:after="0"/>
      </w:pPr>
      <w:r>
        <w:rPr/>
        <w:t xml:space="preserve">图表：2021-2026年中国工业机器人市场规模</w:t>
      </w:r>
    </w:p>
    <w:p>
      <w:pPr>
        <w:spacing w:before="75" w:after="0"/>
      </w:pPr>
      <w:r>
        <w:rPr/>
        <w:t xml:space="preserve">图表：2021-2026年全球机器人市场结构占比</w:t>
      </w:r>
    </w:p>
    <w:p>
      <w:pPr>
        <w:spacing w:before="75" w:after="0"/>
      </w:pPr>
      <w:r>
        <w:rPr/>
        <w:t xml:space="preserve">图表：2026-2031年中国工业机器人市场规模</w:t>
      </w:r>
    </w:p>
    <w:p>
      <w:pPr>
        <w:spacing w:before="75" w:after="0"/>
      </w:pPr>
      <w:r>
        <w:rPr/>
        <w:t xml:space="preserve">图表：2026-2031年中国工业机器人销售规模预测</w:t>
      </w:r>
    </w:p>
    <w:p>
      <w:pPr>
        <w:spacing w:before="75" w:after="0"/>
      </w:pPr>
      <w:r>
        <w:rPr/>
        <w:t xml:space="preserve">图表：2021-2026年中国物联网市场规模示意图</w:t>
      </w:r>
    </w:p>
    <w:p>
      <w:pPr>
        <w:spacing w:before="75" w:after="0"/>
      </w:pPr>
      <w:r>
        <w:rPr/>
        <w:t xml:space="preserve">图表：2021-2026年中国传感器销售收入</w:t>
      </w:r>
    </w:p>
    <w:p>
      <w:pPr>
        <w:spacing w:before="75" w:after="0"/>
      </w:pPr>
      <w:r>
        <w:rPr/>
        <w:t xml:space="preserve">图表：2021-2026年传中国感器传感器市场规模</w:t>
      </w:r>
    </w:p>
    <w:p>
      <w:pPr>
        <w:spacing w:before="75" w:after="0"/>
      </w:pPr>
      <w:r>
        <w:rPr/>
        <w:t xml:space="preserve">图表：2021-2026年中国工业软件销售收入</w:t>
      </w:r>
    </w:p>
    <w:p>
      <w:pPr>
        <w:spacing w:before="75" w:after="0"/>
      </w:pPr>
      <w:r>
        <w:rPr/>
        <w:t xml:space="preserve">图表：2021-2026年中国工业软件市场规模</w:t>
      </w:r>
    </w:p>
    <w:p>
      <w:pPr>
        <w:spacing w:before="75" w:after="0"/>
      </w:pPr>
      <w:r>
        <w:rPr/>
        <w:t xml:space="preserve">图表：2026-2031年中国工业软件市场规模预测</w:t>
      </w:r>
    </w:p>
    <w:p>
      <w:pPr>
        <w:spacing w:before="75" w:after="0"/>
      </w:pPr>
      <w:r>
        <w:rPr/>
        <w:t xml:space="preserve">图表：2021-2026年全球3d打印机出货量示意图</w:t>
      </w:r>
    </w:p>
    <w:p>
      <w:pPr>
        <w:spacing w:before="75" w:after="0"/>
      </w:pPr>
      <w:r>
        <w:rPr/>
        <w:t xml:space="preserve">图表：2021-2026年全球增材制造和3d打印销售收入示意图</w:t>
      </w:r>
    </w:p>
    <w:p>
      <w:pPr>
        <w:spacing w:before="75" w:after="0"/>
      </w:pPr>
      <w:r>
        <w:rPr/>
        <w:t xml:space="preserve">图表：2021-2026年全球3d打印机市场规模示意图</w:t>
      </w:r>
    </w:p>
    <w:p>
      <w:pPr>
        <w:spacing w:before="75" w:after="0"/>
      </w:pPr>
      <w:r>
        <w:rPr/>
        <w:t xml:space="preserve">图表：2021-2026年中国人工智能市场规模示意图</w:t>
      </w:r>
    </w:p>
    <w:p>
      <w:pPr>
        <w:spacing w:before="75" w:after="0"/>
      </w:pPr>
      <w:r>
        <w:rPr/>
        <w:t xml:space="preserve">图表：2021-2026年中国智能语音市场规模示意图</w:t>
      </w:r>
    </w:p>
    <w:p>
      <w:pPr>
        <w:spacing w:before="75" w:after="0"/>
      </w:pPr>
      <w:r>
        <w:rPr/>
        <w:t xml:space="preserve">图表：2021-2026年中国人脸识别市场规模示意图</w:t>
      </w:r>
    </w:p>
    <w:p>
      <w:pPr>
        <w:spacing w:before="75" w:after="0"/>
      </w:pPr>
      <w:r>
        <w:rPr/>
        <w:t xml:space="preserve">图表：2021-2026年中国虚拟现实行业市场规模</w:t>
      </w:r>
    </w:p>
    <w:p>
      <w:pPr>
        <w:spacing w:before="75" w:after="0"/>
      </w:pPr>
      <w:r>
        <w:rPr/>
        <w:t xml:space="preserve">图表：2021-2026年中国虚拟现实行业市场结构</w:t>
      </w:r>
    </w:p>
    <w:p>
      <w:pPr>
        <w:spacing w:before="75" w:after="0"/>
      </w:pPr>
      <w:r>
        <w:rPr/>
        <w:t xml:space="preserve">图表：2021-2026年华东地区智能制造市场规模</w:t>
      </w:r>
    </w:p>
    <w:p>
      <w:pPr>
        <w:spacing w:before="75" w:after="0"/>
      </w:pPr>
      <w:r>
        <w:rPr/>
        <w:t xml:space="preserve">图表：2021-2026年华南地区智能制造市场规模</w:t>
      </w:r>
    </w:p>
    <w:p>
      <w:pPr>
        <w:spacing w:before="75" w:after="0"/>
      </w:pPr>
      <w:r>
        <w:rPr/>
        <w:t xml:space="preserve">图表：2021-2026年华中地区智能制造市场规模</w:t>
      </w:r>
    </w:p>
    <w:p>
      <w:pPr>
        <w:spacing w:before="75" w:after="0"/>
      </w:pPr>
      <w:r>
        <w:rPr/>
        <w:t xml:space="preserve">图表：2021-2026年华北地区智能制造市场规模</w:t>
      </w:r>
    </w:p>
    <w:p>
      <w:pPr>
        <w:spacing w:before="75" w:after="0"/>
      </w:pPr>
      <w:r>
        <w:rPr/>
        <w:t xml:space="preserve">图表：2021-2026年东北地区智能制造市场规模</w:t>
      </w:r>
    </w:p>
    <w:p>
      <w:pPr>
        <w:spacing w:before="75" w:after="0"/>
      </w:pPr>
      <w:r>
        <w:rPr/>
        <w:t xml:space="preserve">图表：2021-2026年西北地区智能制造市场规模</w:t>
      </w:r>
    </w:p>
    <w:p>
      <w:pPr>
        <w:spacing w:before="75" w:after="0"/>
      </w:pPr>
      <w:r>
        <w:rPr/>
        <w:t xml:space="preserve">图表：2021-2026年西南地区智能制造市场规模</w:t>
      </w:r>
    </w:p>
    <w:p>
      <w:pPr>
        <w:spacing w:before="75" w:after="0"/>
      </w:pPr>
      <w:r>
        <w:rPr/>
        <w:t xml:space="preserve">图表：2021-2026年潍柴动力股份有限公司主营财务数据</w:t>
      </w:r>
    </w:p>
    <w:p>
      <w:pPr>
        <w:spacing w:before="75" w:after="0"/>
      </w:pPr>
      <w:r>
        <w:rPr/>
        <w:t xml:space="preserve">图表：2021-2026年中国蒙牛乳业有限公司不同指标</w:t>
      </w:r>
    </w:p>
    <w:p>
      <w:pPr>
        <w:spacing w:before="75" w:after="0"/>
      </w:pPr>
      <w:r>
        <w:rPr/>
        <w:t xml:space="preserve">图表：2021-2026年东莞劲胜精密组件股份有限公司财务数据</w:t>
      </w:r>
    </w:p>
    <w:p>
      <w:pPr>
        <w:spacing w:before="75" w:after="0"/>
      </w:pPr>
      <w:r>
        <w:rPr/>
        <w:t xml:space="preserve">图表：2021-2026年美的集团股份有限公司主营构成</w:t>
      </w:r>
    </w:p>
    <w:p>
      <w:pPr>
        <w:spacing w:before="75" w:after="0"/>
      </w:pPr>
      <w:r>
        <w:rPr/>
        <w:t xml:space="preserve">图表：2021-2026年三一重工股份有限公司主营构成</w:t>
      </w:r>
    </w:p>
    <w:p>
      <w:pPr>
        <w:spacing w:before="75" w:after="0"/>
      </w:pPr>
      <w:r>
        <w:rPr/>
        <w:t xml:space="preserve">图表：2021-2026年株洲中车时代电气股份有限公司不同指标</w:t>
      </w:r>
    </w:p>
    <w:p>
      <w:pPr>
        <w:spacing w:before="75" w:after="0"/>
      </w:pPr>
      <w:r>
        <w:rPr/>
        <w:t xml:space="preserve">图表：2021-2026年武汉金运激光股份有限公司主营构成</w:t>
      </w:r>
    </w:p>
    <w:p>
      <w:pPr>
        <w:spacing w:before="75" w:after="0"/>
      </w:pPr>
      <w:r>
        <w:rPr/>
        <w:t xml:space="preserve">图表：2021-2026年深圳光韵达光电科技股份有限公司财务数据</w:t>
      </w:r>
    </w:p>
    <w:p>
      <w:pPr>
        <w:spacing w:before="75" w:after="0"/>
      </w:pPr>
      <w:r>
        <w:rPr/>
        <w:t xml:space="preserve">图表：2026-2031年中国智能制造行业产值预测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2026-2031年中国智能制造行业全景调研与发展战略研究咨询报告</dc:title>
  <dc:description>2026-2031年中国智能制造行业全景调研与发展战略研究咨询报告</dc:description>
  <dc:subject>2026-2031年中国智能制造行业全景调研与发展战略研究咨询报告</dc:subject>
  <cp:keywords>研究报告</cp:keywords>
  <cp:category>研究报告</cp:category>
  <cp:lastModifiedBy>北京中道泰和信息咨询有限公司</cp:lastModifiedBy>
  <dcterms:created xsi:type="dcterms:W3CDTF">2026-03-29T22:43:32+08:00</dcterms:created>
  <dcterms:modified xsi:type="dcterms:W3CDTF">2026-03-29T22:43:32+08:00</dcterms:modified>
</cp:coreProperties>
</file>

<file path=docProps/custom.xml><?xml version="1.0" encoding="utf-8"?>
<Properties xmlns="http://schemas.openxmlformats.org/officeDocument/2006/custom-properties" xmlns:vt="http://schemas.openxmlformats.org/officeDocument/2006/docPropsVTypes"/>
</file>