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2024-2029年中国硫基三元复合肥深度分析及未来投资发展趋势预测报告</w:t>
      </w:r>
    </w:p>
    <w:p>
      <w:pPr>
        <w:spacing w:after="150"/>
      </w:pPr>
      <w:r>
        <w:rPr>
          <w:b w:val="1"/>
          <w:bCs w:val="1"/>
        </w:rPr>
        <w:t xml:space="preserve">报告简介</w:t>
      </w:r>
    </w:p>
    <w:p>
      <w:pPr>
        <w:spacing w:after="150"/>
      </w:pPr>
      <w:r>
        <w:rPr/>
        <w:t xml:space="preserve">硫基三元复合肥研究报告对硫基三元复合肥行业研究的内容和方法进行全面的阐述和论证，对研究过程中所获取的硫基三元复合肥资料进行全面系统的整理和分析，通过图表、统计结果及文献资料，或以纵向的发展过程，或横向类别分析提出论点、分析论据，进行论证。硫基三元复合肥报告绝对如实地反映客观情况，叙述、说明、推断、引用均恰如其分。文字、用词应力求准确。研究报告的文字也简单、明了、通顺、流畅，既明白如话，又把研究的效果准确地、科学地表达出来。硫基三元复合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基三元复合肥行业的发展状况进行了深入透彻地分析，对我国行业市场情况、技术现状、供需形势作了详尽研究，重点分析了国内外重点企业、行业发展趋势以及行业投资情况，报告还对硫基三元复合肥下游行业的发展进行了探讨，是硫基三元复合肥及相关企业、投资部门、研究机构准确了解目前中国市场发展动态，把握硫基三元复合肥行业发展方向，为企业经营决策提供重要参考的依据。</w:t>
      </w:r>
    </w:p>
    <w:p>
      <w:pPr>
        <w:spacing w:after="150"/>
      </w:pPr>
      <w:r>
        <w:rPr>
          <w:b w:val="1"/>
          <w:bCs w:val="1"/>
        </w:rPr>
        <w:t xml:space="preserve">报告目录</w:t>
      </w:r>
    </w:p>
    <w:p>
      <w:pPr>
        <w:spacing w:after="150"/>
      </w:pPr>
      <w:r>
        <w:rPr>
          <w:b w:val="1"/>
          <w:bCs w:val="1"/>
        </w:rPr>
        <w:t xml:space="preserve">第一章 硫基三元复合肥行业概述</w:t>
      </w:r>
    </w:p>
    <w:p>
      <w:pPr>
        <w:spacing w:after="150"/>
      </w:pPr>
      <w:r>
        <w:rPr/>
        <w:t xml:space="preserve">第一节 行业相关界定</w:t>
      </w:r>
    </w:p>
    <w:p>
      <w:pPr>
        <w:spacing w:after="150"/>
      </w:pPr>
      <w:r>
        <w:rPr/>
        <w:t xml:space="preserve">一、硫基三元复合肥的概念</w:t>
      </w:r>
    </w:p>
    <w:p>
      <w:pPr>
        <w:spacing w:after="150"/>
      </w:pPr>
      <w:r>
        <w:rPr/>
        <w:t xml:space="preserve">二、硫基三元复合肥的作用及特点</w:t>
      </w:r>
    </w:p>
    <w:p>
      <w:pPr>
        <w:spacing w:after="150"/>
      </w:pPr>
      <w:r>
        <w:rPr/>
        <w:t xml:space="preserve">第二节 硫基三元复合肥产品细分及特性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硫基三元复合肥行业地位分析</w:t>
      </w:r>
    </w:p>
    <w:p>
      <w:pPr>
        <w:spacing w:after="150"/>
      </w:pPr>
      <w:r>
        <w:rPr/>
        <w:t xml:space="preserve">一、行业对经济增长的影响</w:t>
      </w:r>
    </w:p>
    <w:p>
      <w:pPr>
        <w:spacing w:after="150"/>
      </w:pPr>
      <w:r>
        <w:rPr/>
        <w:t xml:space="preserve">二、行业关联度情况</w:t>
      </w:r>
    </w:p>
    <w:p>
      <w:pPr>
        <w:spacing w:after="150"/>
      </w:pPr>
      <w:r>
        <w:rPr>
          <w:b w:val="1"/>
          <w:bCs w:val="1"/>
        </w:rPr>
        <w:t xml:space="preserve">第二章 中国硫基三元复合肥行业宏观经济环境分析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一、2019-2023年宏观经济运行情况</w:t>
      </w:r>
    </w:p>
    <w:p>
      <w:pPr>
        <w:spacing w:after="150"/>
      </w:pPr>
      <w:r>
        <w:rPr/>
        <w:t xml:space="preserve">二、2024-2029年宏观经济发展预测</w:t>
      </w:r>
    </w:p>
    <w:p>
      <w:pPr>
        <w:spacing w:after="150"/>
      </w:pPr>
      <w:r>
        <w:rPr/>
        <w:t xml:space="preserve">第三节 硫基三元复合肥行业政策法规环境分析</w:t>
      </w:r>
    </w:p>
    <w:p>
      <w:pPr>
        <w:spacing w:after="150"/>
      </w:pPr>
      <w:r>
        <w:rPr/>
        <w:t xml:space="preserve">一、行业“十三五”规划解读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第四节 硫基三元复合肥行业技术发展分析</w:t>
      </w:r>
    </w:p>
    <w:p>
      <w:pPr>
        <w:spacing w:after="150"/>
      </w:pPr>
      <w:r>
        <w:rPr>
          <w:b w:val="1"/>
          <w:bCs w:val="1"/>
        </w:rPr>
        <w:t xml:space="preserve">第三章 硫基三元复合肥上下游行业分析</w:t>
      </w:r>
    </w:p>
    <w:p>
      <w:pPr>
        <w:spacing w:after="150"/>
      </w:pPr>
      <w:r>
        <w:rPr/>
        <w:t xml:space="preserve">第一节 硫基三元复合肥上游产品介绍</w:t>
      </w:r>
    </w:p>
    <w:p>
      <w:pPr>
        <w:spacing w:after="150"/>
      </w:pPr>
      <w:r>
        <w:rPr/>
        <w:t xml:space="preserve">第二节 硫基三元复合肥上游产品发展情况</w:t>
      </w:r>
    </w:p>
    <w:p>
      <w:pPr>
        <w:spacing w:after="150"/>
      </w:pPr>
      <w:r>
        <w:rPr/>
        <w:t xml:space="preserve">一、市场现状</w:t>
      </w:r>
    </w:p>
    <w:p>
      <w:pPr>
        <w:spacing w:after="150"/>
      </w:pPr>
      <w:r>
        <w:rPr/>
        <w:t xml:space="preserve">二、价格</w:t>
      </w:r>
    </w:p>
    <w:p>
      <w:pPr>
        <w:spacing w:after="150"/>
      </w:pPr>
      <w:r>
        <w:rPr/>
        <w:t xml:space="preserve">第三节 硫基三元复合肥下游行业介绍</w:t>
      </w:r>
    </w:p>
    <w:p>
      <w:pPr>
        <w:spacing w:after="150"/>
      </w:pPr>
      <w:r>
        <w:rPr/>
        <w:t xml:space="preserve">第四节 硫基三元复合肥下游行业发展情况</w:t>
      </w:r>
    </w:p>
    <w:p>
      <w:pPr>
        <w:spacing w:after="150"/>
      </w:pPr>
      <w:r>
        <w:rPr/>
        <w:t xml:space="preserve">一、市场需求</w:t>
      </w:r>
    </w:p>
    <w:p>
      <w:pPr>
        <w:spacing w:after="150"/>
      </w:pPr>
      <w:r>
        <w:rPr/>
        <w:t xml:space="preserve">二、未来走势</w:t>
      </w:r>
    </w:p>
    <w:p>
      <w:pPr>
        <w:spacing w:after="150"/>
      </w:pPr>
      <w:r>
        <w:rPr>
          <w:b w:val="1"/>
          <w:bCs w:val="1"/>
        </w:rPr>
        <w:t xml:space="preserve">第四章 2019-2023年中国硫基三元复合肥行业总体发展状况</w:t>
      </w:r>
    </w:p>
    <w:p>
      <w:pPr>
        <w:spacing w:after="150"/>
      </w:pPr>
      <w:r>
        <w:rPr/>
        <w:t xml:space="preserve">第一节 中国硫基三元复合肥行业规模情况分析</w:t>
      </w:r>
    </w:p>
    <w:p>
      <w:pPr>
        <w:spacing w:after="150"/>
      </w:pPr>
      <w:r>
        <w:rPr/>
        <w:t xml:space="preserve">一、2019-2023年中国硫基三元复合肥行业企业规模情况分析</w:t>
      </w:r>
    </w:p>
    <w:p>
      <w:pPr>
        <w:spacing w:after="150"/>
      </w:pPr>
      <w:r>
        <w:rPr/>
        <w:t xml:space="preserve">二、2019-2023年中国硫基三元复合肥行业从业人员状况分析</w:t>
      </w:r>
    </w:p>
    <w:p>
      <w:pPr>
        <w:spacing w:after="150"/>
      </w:pPr>
      <w:r>
        <w:rPr/>
        <w:t xml:space="preserve">三、2019-2023年中国硫基三元复合肥行业资产规模状况分析</w:t>
      </w:r>
    </w:p>
    <w:p>
      <w:pPr>
        <w:spacing w:after="150"/>
      </w:pPr>
      <w:r>
        <w:rPr/>
        <w:t xml:space="preserve">四、2019-2023年中国硫基三元复合肥行业市场规模状况分析</w:t>
      </w:r>
    </w:p>
    <w:p>
      <w:pPr>
        <w:spacing w:after="150"/>
      </w:pPr>
      <w:r>
        <w:rPr/>
        <w:t xml:space="preserve">第二节 中国硫基三元复合肥行业产销情况分析</w:t>
      </w:r>
    </w:p>
    <w:p>
      <w:pPr>
        <w:spacing w:after="150"/>
      </w:pPr>
      <w:r>
        <w:rPr/>
        <w:t xml:space="preserve">一、2019-2023年中国硫基三元复合肥行业生产情况分析</w:t>
      </w:r>
    </w:p>
    <w:p>
      <w:pPr>
        <w:spacing w:after="150"/>
      </w:pPr>
      <w:r>
        <w:rPr/>
        <w:t xml:space="preserve">二、2019-2023年中国硫基三元复合肥行业销售情况分析</w:t>
      </w:r>
    </w:p>
    <w:p>
      <w:pPr>
        <w:spacing w:after="150"/>
      </w:pPr>
      <w:r>
        <w:rPr/>
        <w:t xml:space="preserve">第三节 中国硫基三元复合肥区域市场规模分析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中国硫基三元复合肥行业财务能力分析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2019-2023年中国硫基三元复合肥行业市场发展分析</w:t>
      </w:r>
    </w:p>
    <w:p>
      <w:pPr>
        <w:spacing w:after="150"/>
      </w:pPr>
      <w:r>
        <w:rPr/>
        <w:t xml:space="preserve">第一节 2019-2023年中国硫基三元复合肥市场分析</w:t>
      </w:r>
    </w:p>
    <w:p>
      <w:pPr>
        <w:spacing w:after="150"/>
      </w:pPr>
      <w:r>
        <w:rPr/>
        <w:t xml:space="preserve">第二节 中国硫基三元复合肥行业市场产品价格走势分析</w:t>
      </w:r>
    </w:p>
    <w:p>
      <w:pPr>
        <w:spacing w:after="150"/>
      </w:pPr>
      <w:r>
        <w:rPr/>
        <w:t xml:space="preserve">一、中国硫基三元复合肥行业市场价格影响因素分析</w:t>
      </w:r>
    </w:p>
    <w:p>
      <w:pPr>
        <w:spacing w:after="150"/>
      </w:pPr>
      <w:r>
        <w:rPr/>
        <w:t xml:space="preserve">二、2024-2029年中国硫基三元复合肥行业市场价格走势预测</w:t>
      </w:r>
    </w:p>
    <w:p>
      <w:pPr>
        <w:spacing w:after="150"/>
      </w:pPr>
      <w:r>
        <w:rPr/>
        <w:t xml:space="preserve">第三节 中国硫基三元复合肥行业市场发展的主要策略</w:t>
      </w:r>
    </w:p>
    <w:p>
      <w:pPr>
        <w:spacing w:after="150"/>
      </w:pPr>
      <w:r>
        <w:rPr>
          <w:b w:val="1"/>
          <w:bCs w:val="1"/>
        </w:rPr>
        <w:t xml:space="preserve">第六章 2019-2023年中国硫基三元复合肥行业重点企业发展分析</w:t>
      </w:r>
    </w:p>
    <w:p>
      <w:pPr>
        <w:spacing w:after="150"/>
      </w:pPr>
      <w:r>
        <w:rPr/>
        <w:t xml:space="preserve">第一节 辽宁西洋特肥股份有限公司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湖南省郴州化工集团</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深圳市芭田生态工程股份有限公司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中阿</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山东金正大生态工程股份有限公司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2019-2023年中国硫基三元复合肥行业竞争格局分析</w:t>
      </w:r>
    </w:p>
    <w:p>
      <w:pPr>
        <w:spacing w:after="150"/>
      </w:pPr>
      <w:r>
        <w:rPr/>
        <w:t xml:space="preserve">第一节 硫基三元复合肥行业竞争结构分析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第二节 硫基三元复合肥企业国际竞争力比较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硫基三元复合肥行业竞争格局分析</w:t>
      </w:r>
    </w:p>
    <w:p>
      <w:pPr>
        <w:spacing w:after="150"/>
      </w:pPr>
      <w:r>
        <w:rPr/>
        <w:t xml:space="preserve">一、硫基三元复合肥行业集中度分析</w:t>
      </w:r>
    </w:p>
    <w:p>
      <w:pPr>
        <w:spacing w:after="150"/>
      </w:pPr>
      <w:r>
        <w:rPr/>
        <w:t xml:space="preserve">二、硫基三元复合肥行业竞争程度分析</w:t>
      </w:r>
    </w:p>
    <w:p>
      <w:pPr>
        <w:spacing w:after="150"/>
      </w:pPr>
      <w:r>
        <w:rPr/>
        <w:t xml:space="preserve">第四节 2024-2029年硫基三元复合肥行业竞争策略分析</w:t>
      </w:r>
    </w:p>
    <w:p>
      <w:pPr>
        <w:spacing w:after="150"/>
      </w:pPr>
      <w:r>
        <w:rPr>
          <w:b w:val="1"/>
          <w:bCs w:val="1"/>
        </w:rPr>
        <w:t xml:space="preserve">第八章 2024-2029年中国硫基三元复合肥行业发展前景预测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2024-2029年中国硫基三元复合肥行业市场发展趋势预测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三、2024-2029年中国硫基三元复合肥行业市场价格走势预测</w:t>
      </w:r>
    </w:p>
    <w:p>
      <w:pPr>
        <w:spacing w:after="150"/>
      </w:pPr>
      <w:r>
        <w:rPr/>
        <w:t xml:space="preserve">第三节 2024-2029年中国硫基三元复合肥技术发展趋势预测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2024-2029年中国硫基三元复合肥行业投资分析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图表：2019-2023年同比增长率</w:t>
      </w:r>
    </w:p>
    <w:p>
      <w:pPr>
        <w:spacing w:after="150"/>
      </w:pPr>
      <w:r>
        <w:rPr/>
        <w:t xml:space="preserve">图表：2019-2023年三次产业增加值季度同比增长率</w:t>
      </w:r>
    </w:p>
    <w:p>
      <w:pPr>
        <w:spacing w:after="150"/>
      </w:pPr>
      <w:r>
        <w:rPr/>
        <w:t xml:space="preserve">图表：2019-2023年工业增加值及其构成月度累计同比增长率</w:t>
      </w:r>
    </w:p>
    <w:p>
      <w:pPr>
        <w:spacing w:after="150"/>
      </w:pPr>
      <w:r>
        <w:rPr/>
        <w:t xml:space="preserve">图表：2019-2023年城镇固定资产月度累计投资同比增长率</w:t>
      </w:r>
    </w:p>
    <w:p>
      <w:pPr>
        <w:spacing w:after="150"/>
      </w:pPr>
      <w:r>
        <w:rPr/>
        <w:t xml:space="preserve">图表：2019-2023年按地区分城镇固定资产月度累计投资同比增长率</w:t>
      </w:r>
    </w:p>
    <w:p>
      <w:pPr>
        <w:spacing w:after="150"/>
      </w:pPr>
      <w:r>
        <w:rPr/>
        <w:t xml:space="preserve">图表：2019-2023年月度社会消费零售总额及其同比增长率</w:t>
      </w:r>
    </w:p>
    <w:p>
      <w:pPr>
        <w:spacing w:after="150"/>
      </w:pPr>
      <w:r>
        <w:rPr/>
        <w:t xml:space="preserve">图表：2019-2023年社会消费品零售总额构成月度同比增长率</w:t>
      </w:r>
    </w:p>
    <w:p>
      <w:pPr>
        <w:spacing w:after="150"/>
      </w:pPr>
      <w:r>
        <w:rPr/>
        <w:t xml:space="preserve">图表：2019-2023年cpi、ppi月度变化率</w:t>
      </w:r>
    </w:p>
    <w:p>
      <w:pPr>
        <w:spacing w:after="150"/>
      </w:pPr>
      <w:r>
        <w:rPr/>
        <w:t xml:space="preserve">图表：2019-2023年企业商品价格月度指数</w:t>
      </w:r>
    </w:p>
    <w:p>
      <w:pPr>
        <w:spacing w:after="150"/>
      </w:pPr>
      <w:r>
        <w:rPr/>
        <w:t xml:space="preserve">图表：2019-2023年月度进出口同比增长率</w:t>
      </w:r>
    </w:p>
    <w:p>
      <w:pPr>
        <w:spacing w:after="150"/>
      </w:pPr>
      <w:r>
        <w:rPr/>
        <w:t xml:space="preserve">图表：2019-2023年季度累积货币供应量及同比增长率</w:t>
      </w:r>
    </w:p>
    <w:p>
      <w:pPr>
        <w:spacing w:after="150"/>
      </w:pPr>
      <w:r>
        <w:rPr/>
        <w:t xml:space="preserve">图表：2019-2023年月度人民币新增贷款额及当月同比多增贷款额</w:t>
      </w:r>
    </w:p>
    <w:p>
      <w:pPr>
        <w:spacing w:after="150"/>
      </w:pPr>
      <w:r>
        <w:rPr/>
        <w:t xml:space="preserve">图表：2019-2023年累积本外币存贷款总额及同比增长率</w:t>
      </w:r>
    </w:p>
    <w:p>
      <w:pPr>
        <w:spacing w:after="150"/>
      </w:pPr>
      <w:r>
        <w:rPr/>
        <w:t xml:space="preserve">图表：2019-2023年累计外汇储备总额及同比增长率</w:t>
      </w:r>
    </w:p>
    <w:p>
      <w:pPr>
        <w:spacing w:after="150"/>
      </w:pPr>
      <w:r>
        <w:rPr/>
        <w:t xml:space="preserve">图表：国际货币基金组织2019-2023年报告gdp预测值</w:t>
      </w:r>
    </w:p>
    <w:p>
      <w:pPr>
        <w:spacing w:after="150"/>
      </w:pPr>
      <w:r>
        <w:rPr/>
        <w:t xml:space="preserve">图表：近年来我国m2/gdp比率</w:t>
      </w:r>
    </w:p>
    <w:p>
      <w:pPr>
        <w:spacing w:after="150"/>
      </w:pPr>
      <w:r>
        <w:rPr/>
        <w:t xml:space="preserve">图表：我国近年来新增人民币信贷 单位：万元</w:t>
      </w:r>
    </w:p>
    <w:p>
      <w:pPr>
        <w:spacing w:after="150"/>
      </w:pPr>
      <w:r>
        <w:rPr/>
        <w:t xml:space="preserve">图表：近年来我国cpi走势</w:t>
      </w:r>
    </w:p>
    <w:p>
      <w:pPr>
        <w:spacing w:after="150"/>
      </w:pPr>
      <w:r>
        <w:rPr/>
        <w:t xml:space="preserve">图表：近年来我国固定资产投资、新增及房地产投资增速</w:t>
      </w:r>
    </w:p>
    <w:p>
      <w:pPr>
        <w:spacing w:after="150"/>
      </w:pPr>
      <w:r>
        <w:rPr/>
        <w:t xml:space="preserve">图表：近年来我国月度出口同比增速</w:t>
      </w:r>
    </w:p>
    <w:p>
      <w:pPr>
        <w:spacing w:after="150"/>
      </w:pPr>
      <w:r>
        <w:rPr/>
        <w:t xml:space="preserve">图表：近年来我国社会消费品、cpi月度同比增速</w:t>
      </w:r>
    </w:p>
    <w:p>
      <w:pPr>
        <w:spacing w:after="150"/>
      </w:pPr>
      <w:r>
        <w:rPr/>
        <w:t xml:space="preserve">图表：我国复合肥行业标准</w:t>
      </w:r>
    </w:p>
    <w:p>
      <w:pPr>
        <w:spacing w:after="150"/>
      </w:pPr>
      <w:r>
        <w:rPr/>
        <w:t xml:space="preserve">图表：2019-2023年中国硫酸产量分省市统计</w:t>
      </w:r>
    </w:p>
    <w:p>
      <w:pPr>
        <w:spacing w:after="150"/>
      </w:pPr>
      <w:r>
        <w:rPr/>
        <w:t xml:space="preserve">图表：2019-2023年中国硫酸产量分省市统计</w:t>
      </w:r>
    </w:p>
    <w:p>
      <w:pPr>
        <w:spacing w:after="150"/>
      </w:pPr>
      <w:r>
        <w:rPr/>
        <w:t xml:space="preserve">图表：2019-2023年我国硫基三元复合肥行业企业数量分析</w:t>
      </w:r>
    </w:p>
    <w:p>
      <w:pPr>
        <w:spacing w:after="150"/>
      </w:pPr>
      <w:r>
        <w:rPr/>
        <w:t xml:space="preserve">图表：2019-2023年我国硫基三元复合肥行业从业人数分析</w:t>
      </w:r>
    </w:p>
    <w:p>
      <w:pPr>
        <w:spacing w:after="150"/>
      </w:pPr>
      <w:r>
        <w:rPr/>
        <w:t xml:space="preserve">图表：2019-2023年我国硫基三元复合肥行业资产合计分析</w:t>
      </w:r>
    </w:p>
    <w:p>
      <w:pPr>
        <w:spacing w:after="150"/>
      </w:pPr>
      <w:r>
        <w:rPr/>
        <w:t xml:space="preserve">图表：2019-2023年我国硫基三元复合肥行业市场规模分析</w:t>
      </w:r>
    </w:p>
    <w:p>
      <w:pPr>
        <w:spacing w:after="150"/>
      </w:pPr>
      <w:r>
        <w:rPr/>
        <w:t xml:space="preserve">图表：2019-2023年我国硫基三元复合肥行业产量分析</w:t>
      </w:r>
    </w:p>
    <w:p>
      <w:pPr>
        <w:spacing w:after="150"/>
      </w:pPr>
      <w:r>
        <w:rPr/>
        <w:t xml:space="preserve">图表：2019-2023年我国硫基三元复合肥行业销售量分析</w:t>
      </w:r>
    </w:p>
    <w:p>
      <w:pPr>
        <w:spacing w:after="150"/>
      </w:pPr>
      <w:r>
        <w:rPr/>
        <w:t xml:space="preserve">图表：2019-2023年我国硫基三元复合肥行业东北地区市场规模分析</w:t>
      </w:r>
    </w:p>
    <w:p>
      <w:pPr>
        <w:spacing w:after="150"/>
      </w:pPr>
      <w:r>
        <w:rPr/>
        <w:t xml:space="preserve">图表：2019-2023年我国硫基三元复合肥行业华北地区市场规模分析</w:t>
      </w:r>
    </w:p>
    <w:p>
      <w:pPr>
        <w:spacing w:after="150"/>
      </w:pPr>
      <w:r>
        <w:rPr/>
        <w:t xml:space="preserve">图表：2019-2023年我国硫基三元复合肥行业华东地区市场规模分析</w:t>
      </w:r>
    </w:p>
    <w:p>
      <w:pPr>
        <w:spacing w:after="150"/>
      </w:pPr>
      <w:r>
        <w:rPr/>
        <w:t xml:space="preserve">图表：2019-2023年我国硫基三元复合肥行业华中地区市场规模分析</w:t>
      </w:r>
    </w:p>
    <w:p>
      <w:pPr>
        <w:spacing w:after="150"/>
      </w:pPr>
      <w:r>
        <w:rPr/>
        <w:t xml:space="preserve">图表：2019-2023年我国硫基三元复合肥行业华南地区市场规模分析</w:t>
      </w:r>
    </w:p>
    <w:p>
      <w:pPr>
        <w:spacing w:after="150"/>
      </w:pPr>
      <w:r>
        <w:rPr/>
        <w:t xml:space="preserve">图表：2019-2023年我国硫基三元复合肥行业西部地区市场规模分析</w:t>
      </w:r>
    </w:p>
    <w:p>
      <w:pPr>
        <w:spacing w:after="150"/>
      </w:pPr>
      <w:r>
        <w:rPr/>
        <w:t xml:space="preserve">图表：2024-2029年我国硫基三元复合肥行业销售毛利率</w:t>
      </w:r>
    </w:p>
    <w:p>
      <w:pPr>
        <w:spacing w:after="150"/>
      </w:pPr>
      <w:r>
        <w:rPr/>
        <w:t xml:space="preserve">图表：2024-2029年我国硫基三元复合肥行业销售毛利率变化</w:t>
      </w:r>
    </w:p>
    <w:p>
      <w:pPr>
        <w:spacing w:after="150"/>
      </w:pPr>
      <w:r>
        <w:rPr/>
        <w:t xml:space="preserve">图表：2024-2029年我国硫基三元复合肥行业资产负债率</w:t>
      </w:r>
    </w:p>
    <w:p>
      <w:pPr>
        <w:spacing w:after="150"/>
      </w:pPr>
      <w:r>
        <w:rPr/>
        <w:t xml:space="preserve">图表：2024-2029年我国硫基三元复合肥行业资产负债率变化</w:t>
      </w:r>
    </w:p>
    <w:p>
      <w:pPr>
        <w:spacing w:after="150"/>
      </w:pPr>
      <w:r>
        <w:rPr/>
        <w:t xml:space="preserve">图表：2024-2029年我国硫基三元复合肥行业总资产周转率</w:t>
      </w:r>
    </w:p>
    <w:p>
      <w:pPr>
        <w:spacing w:after="150"/>
      </w:pPr>
      <w:r>
        <w:rPr/>
        <w:t xml:space="preserve">图表：2024-2029年我国硫基三元复合肥行业总资产周转率变化</w:t>
      </w:r>
    </w:p>
    <w:p>
      <w:pPr>
        <w:spacing w:after="150"/>
      </w:pPr>
      <w:r>
        <w:rPr/>
        <w:t xml:space="preserve">图表：近4年辽宁西洋特肥股份有限公司流动资产周转次数变化情况</w:t>
      </w:r>
    </w:p>
    <w:p>
      <w:pPr>
        <w:spacing w:after="150"/>
      </w:pPr>
      <w:r>
        <w:rPr/>
        <w:t xml:space="preserve">图表：近3年辽宁西洋特肥股份有限公司流动资产周转次数变化情况</w:t>
      </w:r>
    </w:p>
    <w:p>
      <w:pPr>
        <w:spacing w:after="150"/>
      </w:pPr>
      <w:r>
        <w:rPr/>
        <w:t xml:space="preserve">图表：近4年辽宁西洋特肥股份有限公司固定资产周转次数情况</w:t>
      </w:r>
    </w:p>
    <w:p>
      <w:pPr>
        <w:spacing w:after="150"/>
      </w:pPr>
      <w:r>
        <w:rPr/>
        <w:t xml:space="preserve">图表：近3年辽宁西洋特肥股份有限公司固定资产周转次数情况</w:t>
      </w:r>
    </w:p>
    <w:p>
      <w:pPr>
        <w:spacing w:after="150"/>
      </w:pPr>
      <w:r>
        <w:rPr/>
        <w:t xml:space="preserve">图表：近4年辽宁西洋特肥股份有限公司总资产周转次数变化情况</w:t>
      </w:r>
    </w:p>
    <w:p>
      <w:pPr>
        <w:spacing w:after="150"/>
      </w:pPr>
      <w:r>
        <w:rPr/>
        <w:t xml:space="preserve">图表：近3年辽宁西洋特肥股份有限公司总资产周转次数变化情况</w:t>
      </w:r>
    </w:p>
    <w:p>
      <w:pPr>
        <w:spacing w:after="150"/>
      </w:pPr>
      <w:r>
        <w:rPr/>
        <w:t xml:space="preserve">图表：近4年辽宁西洋特肥股份有限公司销售毛利率变化情况</w:t>
      </w:r>
    </w:p>
    <w:p>
      <w:pPr>
        <w:spacing w:after="150"/>
      </w:pPr>
      <w:r>
        <w:rPr/>
        <w:t xml:space="preserve">图表：近3年辽宁西洋特肥股份有限公司销售毛利率变化情况</w:t>
      </w:r>
    </w:p>
    <w:p>
      <w:pPr>
        <w:spacing w:after="150"/>
      </w:pPr>
      <w:r>
        <w:rPr/>
        <w:t xml:space="preserve">图表：近4年辽宁西洋特肥股份有限公司资产负债率变化情况</w:t>
      </w:r>
    </w:p>
    <w:p>
      <w:pPr>
        <w:spacing w:after="150"/>
      </w:pPr>
      <w:r>
        <w:rPr/>
        <w:t xml:space="preserve">图表：近3年辽宁西洋特肥股份有限公司资产负债率变化情况</w:t>
      </w:r>
    </w:p>
    <w:p>
      <w:pPr>
        <w:spacing w:after="150"/>
      </w:pPr>
      <w:r>
        <w:rPr/>
        <w:t xml:space="preserve">图表：近4年辽宁西洋特肥股份有限公司产权比率变化情况</w:t>
      </w:r>
    </w:p>
    <w:p>
      <w:pPr>
        <w:spacing w:after="150"/>
      </w:pPr>
      <w:r>
        <w:rPr/>
        <w:t xml:space="preserve">图表：近3年辽宁西洋特肥股份有限公司产权比率变化情况</w:t>
      </w:r>
    </w:p>
    <w:p>
      <w:pPr>
        <w:spacing w:after="150"/>
      </w:pPr>
      <w:r>
        <w:rPr/>
        <w:t xml:space="preserve">图表：近4年辽宁西洋特肥股份有限公司已获利息倍数变化情况</w:t>
      </w:r>
    </w:p>
    <w:p>
      <w:pPr>
        <w:spacing w:after="150"/>
      </w:pPr>
      <w:r>
        <w:rPr/>
        <w:t xml:space="preserve">图表：近3年辽宁西洋特肥股份有限公司已获利息倍数变化情况</w:t>
      </w:r>
    </w:p>
    <w:p>
      <w:pPr>
        <w:spacing w:after="150"/>
      </w:pPr>
      <w:r>
        <w:rPr/>
        <w:t xml:space="preserve">图表：近4年湖南郴州化工集团有限公司流动资产周转次数变化情况</w:t>
      </w:r>
    </w:p>
    <w:p>
      <w:pPr>
        <w:spacing w:after="150"/>
      </w:pPr>
      <w:r>
        <w:rPr/>
        <w:t xml:space="preserve">图表：近3年湖南郴州化工集团有限公司流动资产周转次数变化情况</w:t>
      </w:r>
    </w:p>
    <w:p>
      <w:pPr>
        <w:spacing w:after="150"/>
      </w:pPr>
      <w:r>
        <w:rPr/>
        <w:t xml:space="preserve">图表：近4年湖南郴州化工集团有限公司总资产周转次数变化情况</w:t>
      </w:r>
    </w:p>
    <w:p>
      <w:pPr>
        <w:spacing w:after="150"/>
      </w:pPr>
      <w:r>
        <w:rPr/>
        <w:t xml:space="preserve">图表：近3年湖南郴州化工集团有限公司总资产周转次数变化情况</w:t>
      </w:r>
    </w:p>
    <w:p>
      <w:pPr>
        <w:spacing w:after="150"/>
      </w:pPr>
      <w:r>
        <w:rPr/>
        <w:t xml:space="preserve">图表：近4年湖南郴州化工集团有限公司固定资产周转次数情况</w:t>
      </w:r>
    </w:p>
    <w:p>
      <w:pPr>
        <w:spacing w:after="150"/>
      </w:pPr>
      <w:r>
        <w:rPr/>
        <w:t xml:space="preserve">图表：近3年湖南郴州化工集团有限公司固定资产周转次数情况</w:t>
      </w:r>
    </w:p>
    <w:p>
      <w:pPr>
        <w:spacing w:after="150"/>
      </w:pPr>
      <w:r>
        <w:rPr/>
        <w:t xml:space="preserve">图表：近4年湖南郴州化工集团有限公司销售毛利率变化情况</w:t>
      </w:r>
    </w:p>
    <w:p>
      <w:pPr>
        <w:spacing w:after="150"/>
      </w:pPr>
      <w:r>
        <w:rPr/>
        <w:t xml:space="preserve">图表：近3年湖南郴州化工集团有限公司销售毛利率变化情况</w:t>
      </w:r>
    </w:p>
    <w:p>
      <w:pPr>
        <w:spacing w:after="150"/>
      </w:pPr>
      <w:r>
        <w:rPr/>
        <w:t xml:space="preserve">图表：近4年湖南郴州化工集团有限公司资产负债率变化情况</w:t>
      </w:r>
    </w:p>
    <w:p>
      <w:pPr>
        <w:spacing w:after="150"/>
      </w:pPr>
      <w:r>
        <w:rPr/>
        <w:t xml:space="preserve">图表：近3年湖南郴州化工集团有限公司资产负债率变化情况</w:t>
      </w:r>
    </w:p>
    <w:p>
      <w:pPr>
        <w:spacing w:after="150"/>
      </w:pPr>
      <w:r>
        <w:rPr/>
        <w:t xml:space="preserve">图表：近4年湖南郴州化工集团有限公司产权比率变化情况</w:t>
      </w:r>
    </w:p>
    <w:p>
      <w:pPr>
        <w:spacing w:after="150"/>
      </w:pPr>
      <w:r>
        <w:rPr/>
        <w:t xml:space="preserve">图表：近3年湖南郴州化工集团有限公司产权比率变化情况</w:t>
      </w:r>
    </w:p>
    <w:p>
      <w:pPr>
        <w:spacing w:after="150"/>
      </w:pPr>
      <w:r>
        <w:rPr/>
        <w:t xml:space="preserve">图表：近4年湖南郴州化工集团有限公司已获利息倍数变化情况</w:t>
      </w:r>
    </w:p>
    <w:p>
      <w:pPr>
        <w:spacing w:after="150"/>
      </w:pPr>
      <w:r>
        <w:rPr/>
        <w:t xml:space="preserve">图表：近3年湖南郴州化工集团有限公司已获利息倍数变化情况</w:t>
      </w:r>
    </w:p>
    <w:p>
      <w:pPr>
        <w:spacing w:after="150"/>
      </w:pPr>
      <w:r>
        <w:rPr/>
        <w:t xml:space="preserve">图表：2019-2023年芭田股份资产负债表</w:t>
      </w:r>
    </w:p>
    <w:p>
      <w:pPr>
        <w:spacing w:after="150"/>
      </w:pPr>
      <w:r>
        <w:rPr/>
        <w:t xml:space="preserve">图表：2019-2023年芭田股份利润表</w:t>
      </w:r>
    </w:p>
    <w:p>
      <w:pPr>
        <w:spacing w:after="150"/>
      </w:pPr>
      <w:r>
        <w:rPr/>
        <w:t xml:space="preserve">图表：2019-2023年芭田股份现金流量表</w:t>
      </w:r>
    </w:p>
    <w:p>
      <w:pPr>
        <w:spacing w:after="150"/>
      </w:pPr>
      <w:r>
        <w:rPr/>
        <w:t xml:space="preserve">图表：2019-2023年芭田股份成长能力</w:t>
      </w:r>
    </w:p>
    <w:p>
      <w:pPr>
        <w:spacing w:after="150"/>
      </w:pPr>
      <w:r>
        <w:rPr/>
        <w:t xml:space="preserve">图表：2019-2023年芭田股份营运能力</w:t>
      </w:r>
    </w:p>
    <w:p>
      <w:pPr>
        <w:spacing w:after="150"/>
      </w:pPr>
      <w:r>
        <w:rPr/>
        <w:t xml:space="preserve">图表：2019-2023年芭田股份盈利能力及偿债能力</w:t>
      </w:r>
    </w:p>
    <w:p>
      <w:pPr>
        <w:spacing w:after="150"/>
      </w:pPr>
      <w:r>
        <w:rPr/>
        <w:t xml:space="preserve">图表：近4年中阿公司流动资产周转次数变化情况</w:t>
      </w:r>
    </w:p>
    <w:p>
      <w:pPr>
        <w:spacing w:after="150"/>
      </w:pPr>
      <w:r>
        <w:rPr/>
        <w:t xml:space="preserve">图表：近3年中阿公司流动资产周转次数变化情况</w:t>
      </w:r>
    </w:p>
    <w:p>
      <w:pPr>
        <w:spacing w:after="150"/>
      </w:pPr>
      <w:r>
        <w:rPr/>
        <w:t xml:space="preserve">图表：近4年中阿公司总资产周转次数变化情况</w:t>
      </w:r>
    </w:p>
    <w:p>
      <w:pPr>
        <w:spacing w:after="150"/>
      </w:pPr>
      <w:r>
        <w:rPr/>
        <w:t xml:space="preserve">图表：近3年中阿公司总资产周转次数变化情况</w:t>
      </w:r>
    </w:p>
    <w:p>
      <w:pPr>
        <w:spacing w:after="150"/>
      </w:pPr>
      <w:r>
        <w:rPr/>
        <w:t xml:space="preserve">图表：近4年中阿公司固定资产周转次数情况</w:t>
      </w:r>
    </w:p>
    <w:p>
      <w:pPr>
        <w:spacing w:after="150"/>
      </w:pPr>
      <w:r>
        <w:rPr/>
        <w:t xml:space="preserve">图表：近3年中阿公司固定资产周转次数情况</w:t>
      </w:r>
    </w:p>
    <w:p>
      <w:pPr>
        <w:spacing w:after="150"/>
      </w:pPr>
      <w:r>
        <w:rPr/>
        <w:t xml:space="preserve">图表：近4年中阿公司销售毛利率变化情况</w:t>
      </w:r>
    </w:p>
    <w:p>
      <w:pPr>
        <w:spacing w:after="150"/>
      </w:pPr>
      <w:r>
        <w:rPr/>
        <w:t xml:space="preserve">图表：近3年中阿公司销售毛利率变化情况</w:t>
      </w:r>
    </w:p>
    <w:p>
      <w:pPr>
        <w:spacing w:after="150"/>
      </w:pPr>
      <w:r>
        <w:rPr/>
        <w:t xml:space="preserve">图表：近4年中阿公司资产负债率变化情况</w:t>
      </w:r>
    </w:p>
    <w:p>
      <w:pPr>
        <w:spacing w:after="150"/>
      </w:pPr>
      <w:r>
        <w:rPr/>
        <w:t xml:space="preserve">图表：近3年中阿公司资产负债率变化情况</w:t>
      </w:r>
    </w:p>
    <w:p>
      <w:pPr>
        <w:spacing w:after="150"/>
      </w:pPr>
      <w:r>
        <w:rPr/>
        <w:t xml:space="preserve">图表：近4年中阿公司产权比率变化情况</w:t>
      </w:r>
    </w:p>
    <w:p>
      <w:pPr>
        <w:spacing w:after="150"/>
      </w:pPr>
      <w:r>
        <w:rPr/>
        <w:t xml:space="preserve">图表：近3年中阿公司产权比率变化情况</w:t>
      </w:r>
    </w:p>
    <w:p>
      <w:pPr>
        <w:spacing w:after="150"/>
      </w:pPr>
      <w:r>
        <w:rPr/>
        <w:t xml:space="preserve">图表：近4年中阿公司已获利息倍数变化情况</w:t>
      </w:r>
    </w:p>
    <w:p>
      <w:pPr>
        <w:spacing w:after="150"/>
      </w:pPr>
      <w:r>
        <w:rPr/>
        <w:t xml:space="preserve">图表：近3年中阿公司已获利息倍数变化情况</w:t>
      </w:r>
    </w:p>
    <w:p>
      <w:pPr>
        <w:spacing w:after="150"/>
      </w:pPr>
      <w:r>
        <w:rPr/>
        <w:t xml:space="preserve">图表：2019-2023年金正大资产负债表</w:t>
      </w:r>
    </w:p>
    <w:p>
      <w:pPr>
        <w:spacing w:after="150"/>
      </w:pPr>
      <w:r>
        <w:rPr/>
        <w:t xml:space="preserve">图表：2019-2023年金正大利润表</w:t>
      </w:r>
    </w:p>
    <w:p>
      <w:pPr>
        <w:spacing w:after="150"/>
      </w:pPr>
      <w:r>
        <w:rPr/>
        <w:t xml:space="preserve">图表：2019-2023年金正大现金流量表</w:t>
      </w:r>
    </w:p>
    <w:p>
      <w:pPr>
        <w:spacing w:after="150"/>
      </w:pPr>
      <w:r>
        <w:rPr/>
        <w:t xml:space="preserve">图表：2019-2023年金正大成长能力</w:t>
      </w:r>
    </w:p>
    <w:p>
      <w:pPr>
        <w:spacing w:after="150"/>
      </w:pPr>
      <w:r>
        <w:rPr/>
        <w:t xml:space="preserve">图表：2019-2023年金正大营运能力</w:t>
      </w:r>
    </w:p>
    <w:p>
      <w:pPr>
        <w:spacing w:after="150"/>
      </w:pPr>
      <w:r>
        <w:rPr/>
        <w:t xml:space="preserve">图表：2019-2023年金正大盈利能力及偿债能力</w:t>
      </w:r>
    </w:p>
    <w:p>
      <w:pPr>
        <w:spacing w:after="150"/>
      </w:pPr>
      <w:r>
        <w:rPr/>
        <w:t xml:space="preserve">图表：硫基三元复合肥行业环境“波特五力”分析模型</w:t>
      </w:r>
    </w:p>
    <w:p>
      <w:pPr>
        <w:spacing w:after="150"/>
      </w:pPr>
      <w:r>
        <w:rPr/>
        <w:t xml:space="preserve">图表：我国硫基三元复合肥行业企业市场份额分析</w:t>
      </w:r>
    </w:p>
    <w:p>
      <w:pPr>
        <w:spacing w:after="150"/>
      </w:pPr>
      <w:r>
        <w:rPr/>
        <w:t xml:space="preserve">图表：我国硫基三元复合肥行业竞争力指数分析</w:t>
      </w:r>
    </w:p>
    <w:p>
      <w:pPr>
        <w:spacing w:after="150"/>
      </w:pPr>
      <w:r>
        <w:rPr/>
        <w:t xml:space="preserve">图表：2024-2029年我国硫基三元复合肥市场销售量预测分析</w:t>
      </w:r>
    </w:p>
    <w:p>
      <w:pPr>
        <w:spacing w:after="150"/>
      </w:pPr>
      <w:r>
        <w:rPr/>
        <w:t xml:space="preserve">图表：2024-2029年我国硫基三元复合肥市场产量预测分析</w:t>
      </w:r>
    </w:p>
    <w:p>
      <w:pPr>
        <w:spacing w:after="150"/>
      </w:pPr>
      <w:r>
        <w:rPr/>
        <w:t xml:space="preserve">图表：2024-2029年我国硫基三元复合肥市场价格预测分析</w:t>
      </w:r>
    </w:p>
    <w:p>
      <w:pPr>
        <w:spacing w:after="150"/>
      </w:pPr>
      <w:r>
        <w:rPr/>
        <w:t xml:space="preserve">图表：2019-2023年硫基三元复合肥分地区投资分析</w:t>
      </w:r>
    </w:p>
    <w:p>
      <w:pPr>
        <w:spacing w:after="150"/>
      </w:pPr>
      <w:r>
        <w:rPr/>
        <w:t xml:space="preserve">图表：2019-2023年我国硫基三元复合肥投资项目分析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2024-2029年中国硫基三元复合肥深度分析及未来投资发展趋势预测报告</dc:title>
  <dc:description>2024-2029年中国硫基三元复合肥深度分析及未来投资发展趋势预测报告</dc:description>
  <dc:subject>2024-2029年中国硫基三元复合肥深度分析及未来投资发展趋势预测报告</dc:subject>
  <cp:keywords>研究报告</cp:keywords>
  <cp:category>研究报告</cp:category>
  <cp:lastModifiedBy>北京中道泰和信息咨询有限公司</cp:lastModifiedBy>
  <dcterms:created xsi:type="dcterms:W3CDTF">2024-01-25T15:54:08+08:00</dcterms:created>
  <dcterms:modified xsi:type="dcterms:W3CDTF">2024-01-25T15:54:08+08:00</dcterms:modified>
</cp:coreProperties>
</file>

<file path=docProps/custom.xml><?xml version="1.0" encoding="utf-8"?>
<Properties xmlns="http://schemas.openxmlformats.org/officeDocument/2006/custom-properties" xmlns:vt="http://schemas.openxmlformats.org/officeDocument/2006/docPropsVTypes"/>
</file>