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2024-2029年匈牙利建筑工程投资行业深度调研分析与投资战略研究报告</w:t>
      </w:r>
    </w:p>
    <w:p>
      <w:pPr>
        <w:spacing w:after="150"/>
      </w:pPr>
      <w:r>
        <w:rPr>
          <w:b w:val="1"/>
          <w:bCs w:val="1"/>
        </w:rPr>
        <w:t xml:space="preserve">报告简介</w:t>
      </w:r>
    </w:p>
    <w:p>
      <w:pPr>
        <w:spacing w:after="150"/>
      </w:pPr>
      <w:r>
        <w:rPr/>
        <w:t xml:space="preserve">国际工程承包市场及其特点：由于各国承包商数量的不断增加和各国因出现不同程度的经济困难所导致的法宝数量的减少，以及各国对本国承包市场保护的加强，国际工程承包市场出现了以下特点：1，竞争激烈，利润下降。2，承包商对国内市场的依靠加强。3，市场保护措施日益加强。4，带资投标，延期付款和实物交付的做法日益普遍。5，承包项目由劳动密集型向技术密集型转化。</w:t>
      </w:r>
    </w:p>
    <w:p>
      <w:pPr>
        <w:spacing w:after="150"/>
      </w:pPr>
      <w:r>
        <w:rPr/>
        <w:t xml:space="preserve">国际工程主要分布在一般建筑、机械、电力、水处理、石油、交通、有害处理等领域，我国承包商从事的业务主要集中在一般建筑、石油、化工、交通领域，房屋建筑、石化、交通领域的营业额占总额的84.9%，房屋建筑占国际市场份额为26%，而中国占了5.9%，可以看出中国承包商在这一领域具有较强的竟争力;交通领域，中国承包商占全部国际市场份额20.9%的3.6%，说明中国承包商在该领域具有一定的竞争力。相比较而言，中国承包商在机械、电力、水处理、石油、有害处理领域的市场份额较少，因为这些领域要求承包商具有较强的专业施工技术及安装技术，同时还应具有多学科综合技术能力，中国承包商不具有这些优势，所以在上述领域竞争力较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匈牙利建筑工程承包行业进行了分析研究。报告在总结匈牙利建筑工程承包行业发展历程的基础上，结合新时期的各方面因素，对匈牙利建筑工程承包行业的发展趋势给予了细致和审慎的预测论证。报告资料详实，图表丰富，既有深入的分析，又有直观的比较，为匈牙利建筑工程承包行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2019-2023年全球建筑工程承包行业总体概况 1</w:t>
      </w:r>
    </w:p>
    <w:p>
      <w:pPr>
        <w:spacing w:after="150"/>
      </w:pPr>
      <w:r>
        <w:rPr/>
        <w:t xml:space="preserve">第一节 2019-2023年国际建筑工程承包市场现状 1</w:t>
      </w:r>
    </w:p>
    <w:p>
      <w:pPr>
        <w:spacing w:after="150"/>
      </w:pPr>
      <w:r>
        <w:rPr/>
        <w:t xml:space="preserve">一、2019-2023年国际建筑工程承包市场发展特点 1</w:t>
      </w:r>
    </w:p>
    <w:p>
      <w:pPr>
        <w:spacing w:after="150"/>
      </w:pPr>
      <w:r>
        <w:rPr/>
        <w:t xml:space="preserve">二、2019-2023年美国建筑工程承包市场发展现状 1</w:t>
      </w:r>
    </w:p>
    <w:p>
      <w:pPr>
        <w:spacing w:after="150"/>
      </w:pPr>
      <w:r>
        <w:rPr/>
        <w:t xml:space="preserve">三、韩国对外建筑工程承包开疆拓土 2</w:t>
      </w:r>
    </w:p>
    <w:p>
      <w:pPr>
        <w:spacing w:after="150"/>
      </w:pPr>
      <w:r>
        <w:rPr/>
        <w:t xml:space="preserve">四、2019-2023年俄罗斯建筑工程承包市场现状 2</w:t>
      </w:r>
    </w:p>
    <w:p>
      <w:pPr>
        <w:spacing w:after="150"/>
      </w:pPr>
      <w:r>
        <w:rPr/>
        <w:t xml:space="preserve">五、土耳其承包工程市场潜力巨大 3</w:t>
      </w:r>
    </w:p>
    <w:p>
      <w:pPr>
        <w:spacing w:after="150"/>
      </w:pPr>
      <w:r>
        <w:rPr/>
        <w:t xml:space="preserve">第二节 2019-2023年国际建筑工程承包主要区域市场分析 3</w:t>
      </w:r>
    </w:p>
    <w:p>
      <w:pPr>
        <w:spacing w:after="150"/>
      </w:pPr>
      <w:r>
        <w:rPr/>
        <w:t xml:space="preserve">一、2019-2023年欧洲建筑工程承包市场分析 3</w:t>
      </w:r>
    </w:p>
    <w:p>
      <w:pPr>
        <w:spacing w:after="150"/>
      </w:pPr>
      <w:r>
        <w:rPr/>
        <w:t xml:space="preserve">二、2019-2023年亚洲建筑工程承包市场分析 4</w:t>
      </w:r>
    </w:p>
    <w:p>
      <w:pPr>
        <w:spacing w:after="150"/>
      </w:pPr>
      <w:r>
        <w:rPr/>
        <w:t xml:space="preserve">三、2019-2023年北美建筑工程承包市场分析 4</w:t>
      </w:r>
    </w:p>
    <w:p>
      <w:pPr>
        <w:spacing w:after="150"/>
      </w:pPr>
      <w:r>
        <w:rPr/>
        <w:t xml:space="preserve">四、2019-2023年非洲建筑工程承包市场分析 4</w:t>
      </w:r>
    </w:p>
    <w:p>
      <w:pPr>
        <w:spacing w:after="150"/>
      </w:pPr>
      <w:r>
        <w:rPr/>
        <w:t xml:space="preserve">五、2019-2023年南美建筑工程承包市场分析 6</w:t>
      </w:r>
    </w:p>
    <w:p>
      <w:pPr>
        <w:spacing w:after="150"/>
      </w:pPr>
      <w:r>
        <w:rPr/>
        <w:t xml:space="preserve">第三节 2019-2023年国际建筑工程承包商发展分析 7</w:t>
      </w:r>
    </w:p>
    <w:p>
      <w:pPr>
        <w:spacing w:after="150"/>
      </w:pPr>
      <w:r>
        <w:rPr/>
        <w:t xml:space="preserve">一、2019-2023年国际建筑工程承包商发展概况 7</w:t>
      </w:r>
    </w:p>
    <w:p>
      <w:pPr>
        <w:spacing w:after="150"/>
      </w:pPr>
      <w:r>
        <w:rPr/>
        <w:t xml:space="preserve">二、2019-2023年国际建筑工程承包商规模成长性分析 7</w:t>
      </w:r>
    </w:p>
    <w:p>
      <w:pPr>
        <w:spacing w:after="150"/>
      </w:pPr>
      <w:r>
        <w:rPr/>
        <w:t xml:space="preserve">三、2019-2023年国际建筑工程承包商业务领域的分布 8</w:t>
      </w:r>
    </w:p>
    <w:p>
      <w:pPr>
        <w:spacing w:after="150"/>
      </w:pPr>
      <w:r>
        <w:rPr/>
        <w:t xml:space="preserve">第四节 2019-2023年国际承包商市场特征分析 11</w:t>
      </w:r>
    </w:p>
    <w:p>
      <w:pPr>
        <w:spacing w:after="150"/>
      </w:pPr>
      <w:r>
        <w:rPr/>
        <w:t xml:space="preserve">一、2019-2023年国际承包商区域市场特征 11</w:t>
      </w:r>
    </w:p>
    <w:p>
      <w:pPr>
        <w:spacing w:after="150"/>
      </w:pPr>
      <w:r>
        <w:rPr/>
        <w:t xml:space="preserve">二、2019-2023年国际建筑工程承包商的发展特征 12</w:t>
      </w:r>
    </w:p>
    <w:p>
      <w:pPr>
        <w:spacing w:after="150"/>
      </w:pPr>
      <w:r>
        <w:rPr/>
        <w:t xml:space="preserve">三、2019-2023年国际建筑工程承包企业特征分析 12</w:t>
      </w:r>
    </w:p>
    <w:p>
      <w:pPr>
        <w:spacing w:after="150"/>
      </w:pPr>
      <w:r>
        <w:rPr>
          <w:b w:val="1"/>
          <w:bCs w:val="1"/>
        </w:rPr>
        <w:t xml:space="preserve">第二章 2019-2023年匈牙利建筑工程承包行业投资环境分析 13</w:t>
      </w:r>
    </w:p>
    <w:p>
      <w:pPr>
        <w:spacing w:after="150"/>
      </w:pPr>
      <w:r>
        <w:rPr/>
        <w:t xml:space="preserve">第一节 投资匈牙利建筑工程承包行业面临的政治环境 13</w:t>
      </w:r>
    </w:p>
    <w:p>
      <w:pPr>
        <w:spacing w:after="150"/>
      </w:pPr>
      <w:r>
        <w:rPr/>
        <w:t xml:space="preserve">一、匈牙利政治体制的变更 13</w:t>
      </w:r>
    </w:p>
    <w:p>
      <w:pPr>
        <w:spacing w:after="150"/>
      </w:pPr>
      <w:r>
        <w:rPr/>
        <w:t xml:space="preserve">二、匈牙利的主要政府机构 13</w:t>
      </w:r>
    </w:p>
    <w:p>
      <w:pPr>
        <w:spacing w:after="150"/>
      </w:pPr>
      <w:r>
        <w:rPr/>
        <w:t xml:space="preserve">三、匈牙利的主要党派 14</w:t>
      </w:r>
    </w:p>
    <w:p>
      <w:pPr>
        <w:spacing w:after="150"/>
      </w:pPr>
      <w:r>
        <w:rPr/>
        <w:t xml:space="preserve">四、匈牙利的对外关系综述 15</w:t>
      </w:r>
    </w:p>
    <w:p>
      <w:pPr>
        <w:spacing w:after="150"/>
      </w:pPr>
      <w:r>
        <w:rPr/>
        <w:t xml:space="preserve">第二节 投资匈牙利建筑工程承包行业面临的经济环境 17</w:t>
      </w:r>
    </w:p>
    <w:p>
      <w:pPr>
        <w:spacing w:after="150"/>
      </w:pPr>
      <w:r>
        <w:rPr/>
        <w:t xml:space="preserve">一、2019-2023年匈牙利gdp分析 17</w:t>
      </w:r>
    </w:p>
    <w:p>
      <w:pPr>
        <w:spacing w:after="150"/>
      </w:pPr>
      <w:r>
        <w:rPr/>
        <w:t xml:space="preserve">二、2019-2023年匈牙利消费价格指数分析 17</w:t>
      </w:r>
    </w:p>
    <w:p>
      <w:pPr>
        <w:spacing w:after="150"/>
      </w:pPr>
      <w:r>
        <w:rPr/>
        <w:t xml:space="preserve">三、2019-2023年匈牙利城乡居民收入分析 18</w:t>
      </w:r>
    </w:p>
    <w:p>
      <w:pPr>
        <w:spacing w:after="150"/>
      </w:pPr>
      <w:r>
        <w:rPr/>
        <w:t xml:space="preserve">四、2019-2023年匈牙利社会消费品零售总额 18</w:t>
      </w:r>
    </w:p>
    <w:p>
      <w:pPr>
        <w:spacing w:after="150"/>
      </w:pPr>
      <w:r>
        <w:rPr/>
        <w:t xml:space="preserve">五、2019-2023年匈牙利全社会固定资产投资分析 19</w:t>
      </w:r>
    </w:p>
    <w:p>
      <w:pPr>
        <w:spacing w:after="150"/>
      </w:pPr>
      <w:r>
        <w:rPr/>
        <w:t xml:space="preserve">六、2019-2023年匈牙利进出口总额及增长率分析 19</w:t>
      </w:r>
    </w:p>
    <w:p>
      <w:pPr>
        <w:spacing w:after="150"/>
      </w:pPr>
      <w:r>
        <w:rPr/>
        <w:t xml:space="preserve">第三节 投资匈牙利建筑工程承包行业面临的社会环境 20</w:t>
      </w:r>
    </w:p>
    <w:p>
      <w:pPr>
        <w:spacing w:after="150"/>
      </w:pPr>
      <w:r>
        <w:rPr/>
        <w:t xml:space="preserve">一、2019-2023年匈牙利居民生活支出状况 20</w:t>
      </w:r>
    </w:p>
    <w:p>
      <w:pPr>
        <w:spacing w:after="150"/>
      </w:pPr>
      <w:r>
        <w:rPr/>
        <w:t xml:space="preserve">二、2019-2023年匈牙利物价水平分析 20</w:t>
      </w:r>
    </w:p>
    <w:p>
      <w:pPr>
        <w:spacing w:after="150"/>
      </w:pPr>
      <w:r>
        <w:rPr/>
        <w:t xml:space="preserve">三、2019-2023年匈牙利的教育及医疗概况 20</w:t>
      </w:r>
    </w:p>
    <w:p>
      <w:pPr>
        <w:spacing w:after="150"/>
      </w:pPr>
      <w:r>
        <w:rPr/>
        <w:t xml:space="preserve">第四节 投资匈牙利建筑工程承包行业面临的金融环境 21</w:t>
      </w:r>
    </w:p>
    <w:p>
      <w:pPr>
        <w:spacing w:after="150"/>
      </w:pPr>
      <w:r>
        <w:rPr/>
        <w:t xml:space="preserve">一、匈牙利货币 21</w:t>
      </w:r>
    </w:p>
    <w:p>
      <w:pPr>
        <w:spacing w:after="150"/>
      </w:pPr>
      <w:r>
        <w:rPr/>
        <w:t xml:space="preserve">二、匈牙利的银行机构 21</w:t>
      </w:r>
    </w:p>
    <w:p>
      <w:pPr>
        <w:spacing w:after="150"/>
      </w:pPr>
      <w:r>
        <w:rPr/>
        <w:t xml:space="preserve">三、匈牙利的外汇管理制度 22</w:t>
      </w:r>
    </w:p>
    <w:p>
      <w:pPr>
        <w:spacing w:after="150"/>
      </w:pPr>
      <w:r>
        <w:rPr/>
        <w:t xml:space="preserve">四、匈牙利信用卡的使用 22</w:t>
      </w:r>
    </w:p>
    <w:p>
      <w:pPr>
        <w:spacing w:after="150"/>
      </w:pPr>
      <w:r>
        <w:rPr/>
        <w:t xml:space="preserve">五、外企在匈牙利的融资条件 22</w:t>
      </w:r>
    </w:p>
    <w:p>
      <w:pPr>
        <w:spacing w:after="150"/>
      </w:pPr>
      <w:r>
        <w:rPr>
          <w:b w:val="1"/>
          <w:bCs w:val="1"/>
        </w:rPr>
        <w:t xml:space="preserve">第三章 2019-2023年匈牙利建筑工程承包行业分析 23</w:t>
      </w:r>
    </w:p>
    <w:p>
      <w:pPr>
        <w:spacing w:after="150"/>
      </w:pPr>
      <w:r>
        <w:rPr/>
        <w:t xml:space="preserve">第一节 2019-2023年匈牙利对外工程承包市场现状 23</w:t>
      </w:r>
    </w:p>
    <w:p>
      <w:pPr>
        <w:spacing w:after="150"/>
      </w:pPr>
      <w:r>
        <w:rPr/>
        <w:t xml:space="preserve">一、2019-2023年匈牙利对外承包工程发展历程 23</w:t>
      </w:r>
    </w:p>
    <w:p>
      <w:pPr>
        <w:spacing w:after="150"/>
      </w:pPr>
      <w:r>
        <w:rPr/>
        <w:t xml:space="preserve">二、2019-2023年匈牙利对外承包工程发展现状 23</w:t>
      </w:r>
    </w:p>
    <w:p>
      <w:pPr>
        <w:spacing w:after="150"/>
      </w:pPr>
      <w:r>
        <w:rPr/>
        <w:t xml:space="preserve">三、2019-2023年匈牙利对外承包工程业务特点 24</w:t>
      </w:r>
    </w:p>
    <w:p>
      <w:pPr>
        <w:spacing w:after="150"/>
      </w:pPr>
      <w:r>
        <w:rPr/>
        <w:t xml:space="preserve">四、2019-2023年匈牙利对外工程承包存在问题 24</w:t>
      </w:r>
    </w:p>
    <w:p>
      <w:pPr>
        <w:spacing w:after="150"/>
      </w:pPr>
      <w:r>
        <w:rPr/>
        <w:t xml:space="preserve">第二节 2019-2023年匈牙利对外承包工程业务规模分析 25</w:t>
      </w:r>
    </w:p>
    <w:p>
      <w:pPr>
        <w:spacing w:after="150"/>
      </w:pPr>
      <w:r>
        <w:rPr/>
        <w:t xml:space="preserve">一、2019-2023年匈牙利对外承包工程新签合同额 25</w:t>
      </w:r>
    </w:p>
    <w:p>
      <w:pPr>
        <w:spacing w:after="150"/>
      </w:pPr>
      <w:r>
        <w:rPr/>
        <w:t xml:space="preserve">二、2019-2023年匈牙利对外承包工程完成营业额 25</w:t>
      </w:r>
    </w:p>
    <w:p>
      <w:pPr>
        <w:spacing w:after="150"/>
      </w:pPr>
      <w:r>
        <w:rPr/>
        <w:t xml:space="preserve">三、2019-2023年匈牙利对外承包工程市场格局分析 25</w:t>
      </w:r>
    </w:p>
    <w:p>
      <w:pPr>
        <w:spacing w:after="150"/>
      </w:pPr>
      <w:r>
        <w:rPr/>
        <w:t xml:space="preserve">四、2019-2023年匈牙利对外承包工程业务领域分析 26</w:t>
      </w:r>
    </w:p>
    <w:p>
      <w:pPr>
        <w:spacing w:after="150"/>
      </w:pPr>
      <w:r>
        <w:rPr/>
        <w:t xml:space="preserve">五、2019-2023年匈牙利对外承包工程项目情况分析 26</w:t>
      </w:r>
    </w:p>
    <w:p>
      <w:pPr>
        <w:spacing w:after="150"/>
      </w:pPr>
      <w:r>
        <w:rPr>
          <w:b w:val="1"/>
          <w:bCs w:val="1"/>
        </w:rPr>
        <w:t xml:space="preserve">第二部分 行业深度分析</w:t>
      </w:r>
    </w:p>
    <w:p>
      <w:pPr>
        <w:spacing w:after="150"/>
      </w:pPr>
      <w:r>
        <w:rPr>
          <w:b w:val="1"/>
          <w:bCs w:val="1"/>
        </w:rPr>
        <w:t xml:space="preserve">第四章 2019-2023年匈牙利建筑工程承包市场竞争分析 28</w:t>
      </w:r>
    </w:p>
    <w:p>
      <w:pPr>
        <w:spacing w:after="150"/>
      </w:pPr>
      <w:r>
        <w:rPr/>
        <w:t xml:space="preserve">第一节 2019-2023年匈牙利建筑工程承包市场竞争分析 28</w:t>
      </w:r>
    </w:p>
    <w:p>
      <w:pPr>
        <w:spacing w:after="150"/>
      </w:pPr>
      <w:r>
        <w:rPr/>
        <w:t xml:space="preserve">一、2019-2023年匈牙利建筑工程承包市场竞争企业 28</w:t>
      </w:r>
    </w:p>
    <w:p>
      <w:pPr>
        <w:spacing w:after="150"/>
      </w:pPr>
      <w:r>
        <w:rPr/>
        <w:t xml:space="preserve">二、2019-2023年匈牙利工程总承包项目市场竞争 29</w:t>
      </w:r>
    </w:p>
    <w:p>
      <w:pPr>
        <w:spacing w:after="150"/>
      </w:pPr>
      <w:r>
        <w:rPr/>
        <w:t xml:space="preserve">三、2019-2023年匈牙利建筑工程承包恶性竞争分析 30</w:t>
      </w:r>
    </w:p>
    <w:p>
      <w:pPr>
        <w:spacing w:after="150"/>
      </w:pPr>
      <w:r>
        <w:rPr/>
        <w:t xml:space="preserve">第二节 2019-2023年匈牙利建筑工程承包国际竞争力分析 30</w:t>
      </w:r>
    </w:p>
    <w:p>
      <w:pPr>
        <w:spacing w:after="150"/>
      </w:pPr>
      <w:r>
        <w:rPr/>
        <w:t xml:space="preserve">一、匈牙利建筑工程承包要素条件 30</w:t>
      </w:r>
    </w:p>
    <w:p>
      <w:pPr>
        <w:spacing w:after="150"/>
      </w:pPr>
      <w:r>
        <w:rPr/>
        <w:t xml:space="preserve">二、匈牙利建筑工程承包需求条件 30</w:t>
      </w:r>
    </w:p>
    <w:p>
      <w:pPr>
        <w:spacing w:after="150"/>
      </w:pPr>
      <w:r>
        <w:rPr/>
        <w:t xml:space="preserve">三、匈牙利建筑工程承包相关和支持性产业 31</w:t>
      </w:r>
    </w:p>
    <w:p>
      <w:pPr>
        <w:spacing w:after="150"/>
      </w:pPr>
      <w:r>
        <w:rPr/>
        <w:t xml:space="preserve">四、匈牙利建筑工程承包企业战略结构和竞争 31</w:t>
      </w:r>
    </w:p>
    <w:p>
      <w:pPr>
        <w:spacing w:after="150"/>
      </w:pPr>
      <w:r>
        <w:rPr/>
        <w:t xml:space="preserve">五、匈牙利建筑工程承包国际竞争力综合评价 32</w:t>
      </w:r>
    </w:p>
    <w:p>
      <w:pPr>
        <w:spacing w:after="150"/>
      </w:pPr>
      <w:r>
        <w:rPr/>
        <w:t xml:space="preserve">第三节 投资匈牙利建筑工程承包企业竞争力分析 32</w:t>
      </w:r>
    </w:p>
    <w:p>
      <w:pPr>
        <w:spacing w:after="150"/>
      </w:pPr>
      <w:r>
        <w:rPr/>
        <w:t xml:space="preserve">一、提高综合承包能力 32</w:t>
      </w:r>
    </w:p>
    <w:p>
      <w:pPr>
        <w:spacing w:after="150"/>
      </w:pPr>
      <w:r>
        <w:rPr/>
        <w:t xml:space="preserve">二、培养工程管理能力 32</w:t>
      </w:r>
    </w:p>
    <w:p>
      <w:pPr>
        <w:spacing w:after="150"/>
      </w:pPr>
      <w:r>
        <w:rPr/>
        <w:t xml:space="preserve">三、加强技术创新能力 34</w:t>
      </w:r>
    </w:p>
    <w:p>
      <w:pPr>
        <w:spacing w:after="150"/>
      </w:pPr>
      <w:r>
        <w:rPr/>
        <w:t xml:space="preserve">四、提高风险管理能力 37</w:t>
      </w:r>
    </w:p>
    <w:p>
      <w:pPr>
        <w:spacing w:after="150"/>
      </w:pPr>
      <w:r>
        <w:rPr>
          <w:b w:val="1"/>
          <w:bCs w:val="1"/>
        </w:rPr>
        <w:t xml:space="preserve">第五章 2019-2023年匈牙利对外工程承包重点领域业务规模与前景 39</w:t>
      </w:r>
    </w:p>
    <w:p>
      <w:pPr>
        <w:spacing w:after="150"/>
      </w:pPr>
      <w:r>
        <w:rPr/>
        <w:t xml:space="preserve">第一节 2019-2023年匈牙利房屋建筑工程承包投资潜力分析 39</w:t>
      </w:r>
    </w:p>
    <w:p>
      <w:pPr>
        <w:spacing w:after="150"/>
      </w:pPr>
      <w:r>
        <w:rPr/>
        <w:t xml:space="preserve">一、匈牙利房屋建筑工程施工承包企业资质 39</w:t>
      </w:r>
    </w:p>
    <w:p>
      <w:pPr>
        <w:spacing w:after="150"/>
      </w:pPr>
      <w:r>
        <w:rPr/>
        <w:t xml:space="preserve">二、2019-2023年匈牙利房屋建筑领域对外工程承包企业 39</w:t>
      </w:r>
    </w:p>
    <w:p>
      <w:pPr>
        <w:spacing w:after="150"/>
      </w:pPr>
      <w:r>
        <w:rPr/>
        <w:t xml:space="preserve">三、2019-2023年匈牙利对外承包工程房屋建筑合同金额 40</w:t>
      </w:r>
    </w:p>
    <w:p>
      <w:pPr>
        <w:spacing w:after="150"/>
      </w:pPr>
      <w:r>
        <w:rPr/>
        <w:t xml:space="preserve">四、匈牙利对外承包工程房屋建筑领域前景 40</w:t>
      </w:r>
    </w:p>
    <w:p>
      <w:pPr>
        <w:spacing w:after="150"/>
      </w:pPr>
      <w:r>
        <w:rPr/>
        <w:t xml:space="preserve">第二节 2019-2023年匈牙利交通运输领域建筑工程承包投资潜力分析 41</w:t>
      </w:r>
    </w:p>
    <w:p>
      <w:pPr>
        <w:spacing w:after="150"/>
      </w:pPr>
      <w:r>
        <w:rPr/>
        <w:t xml:space="preserve">一、匈牙利铁路工程施工总承包企业资质 41</w:t>
      </w:r>
    </w:p>
    <w:p>
      <w:pPr>
        <w:spacing w:after="150"/>
      </w:pPr>
      <w:r>
        <w:rPr/>
        <w:t xml:space="preserve">二、匈牙利公路工程施工总承包企业资质 44</w:t>
      </w:r>
    </w:p>
    <w:p>
      <w:pPr>
        <w:spacing w:after="150"/>
      </w:pPr>
      <w:r>
        <w:rPr/>
        <w:t xml:space="preserve">三、匈牙利交通运输对外工程承包主要企业 52</w:t>
      </w:r>
    </w:p>
    <w:p>
      <w:pPr>
        <w:spacing w:after="150"/>
      </w:pPr>
      <w:r>
        <w:rPr/>
        <w:t xml:space="preserve">四、匈牙利对外承包工程高铁项目建设分析 52</w:t>
      </w:r>
    </w:p>
    <w:p>
      <w:pPr>
        <w:spacing w:after="150"/>
      </w:pPr>
      <w:r>
        <w:rPr/>
        <w:t xml:space="preserve">五、2019-2023年匈牙利对外承包工程交通领域合同金额 52</w:t>
      </w:r>
    </w:p>
    <w:p>
      <w:pPr>
        <w:spacing w:after="150"/>
      </w:pPr>
      <w:r>
        <w:rPr/>
        <w:t xml:space="preserve">第三节 2019-2023年匈牙利电力工业领域建筑工程承包投资潜力分析 53</w:t>
      </w:r>
    </w:p>
    <w:p>
      <w:pPr>
        <w:spacing w:after="150"/>
      </w:pPr>
      <w:r>
        <w:rPr/>
        <w:t xml:space="preserve">一、2019-2023年世界电力工程建设需求分析 53</w:t>
      </w:r>
    </w:p>
    <w:p>
      <w:pPr>
        <w:spacing w:after="150"/>
      </w:pPr>
      <w:r>
        <w:rPr/>
        <w:t xml:space="preserve">二、2019-2023年匈牙利电力领域工程承包重点企业 60</w:t>
      </w:r>
    </w:p>
    <w:p>
      <w:pPr>
        <w:spacing w:after="150"/>
      </w:pPr>
      <w:r>
        <w:rPr/>
        <w:t xml:space="preserve">三、2019-2023年匈牙利电力领域对外工程承包特点 60</w:t>
      </w:r>
    </w:p>
    <w:p>
      <w:pPr>
        <w:spacing w:after="150"/>
      </w:pPr>
      <w:r>
        <w:rPr/>
        <w:t xml:space="preserve">四、2019-2023年匈牙利电力领域对外工程承包经验 61</w:t>
      </w:r>
    </w:p>
    <w:p>
      <w:pPr>
        <w:spacing w:after="150"/>
      </w:pPr>
      <w:r>
        <w:rPr/>
        <w:t xml:space="preserve">五、2019-2023年匈牙利电力对外承包工程合同金额 61</w:t>
      </w:r>
    </w:p>
    <w:p>
      <w:pPr>
        <w:spacing w:after="150"/>
      </w:pPr>
      <w:r>
        <w:rPr/>
        <w:t xml:space="preserve">六、匈牙利对外承包工程电力领域前景 61</w:t>
      </w:r>
    </w:p>
    <w:p>
      <w:pPr>
        <w:spacing w:after="150"/>
      </w:pPr>
      <w:r>
        <w:rPr/>
        <w:t xml:space="preserve">第四节 2019-2023年匈牙利石油化工领域建筑工程承包投资潜力分析 62</w:t>
      </w:r>
    </w:p>
    <w:p>
      <w:pPr>
        <w:spacing w:after="150"/>
      </w:pPr>
      <w:r>
        <w:rPr/>
        <w:t xml:space="preserve">一、2019-2023年世界石油化工行业现状及趋势 62</w:t>
      </w:r>
    </w:p>
    <w:p>
      <w:pPr>
        <w:spacing w:after="150"/>
      </w:pPr>
      <w:r>
        <w:rPr/>
        <w:t xml:space="preserve">二、2019-2023年国际石油工程承包市场特点分析 62</w:t>
      </w:r>
    </w:p>
    <w:p>
      <w:pPr>
        <w:spacing w:after="150"/>
      </w:pPr>
      <w:r>
        <w:rPr/>
        <w:t xml:space="preserve">三、2019-2023年国际石油工程市场国内企业优势 63</w:t>
      </w:r>
    </w:p>
    <w:p>
      <w:pPr>
        <w:spacing w:after="150"/>
      </w:pPr>
      <w:r>
        <w:rPr/>
        <w:t xml:space="preserve">四、2019-2023年匈牙利对外承包工程石化领域合同金额 63</w:t>
      </w:r>
    </w:p>
    <w:p>
      <w:pPr>
        <w:spacing w:after="150"/>
      </w:pPr>
      <w:r>
        <w:rPr/>
        <w:t xml:space="preserve">五、2019-2023年匈牙利对外承包工程石化领域市场前景 63</w:t>
      </w:r>
    </w:p>
    <w:p>
      <w:pPr>
        <w:spacing w:after="150"/>
      </w:pPr>
      <w:r>
        <w:rPr/>
        <w:t xml:space="preserve">第五节 2019-2023年匈牙利通讯领域建筑工程承包投资潜力分析 64</w:t>
      </w:r>
    </w:p>
    <w:p>
      <w:pPr>
        <w:spacing w:after="150"/>
      </w:pPr>
      <w:r>
        <w:rPr/>
        <w:t xml:space="preserve">一、匈牙利通信工程建设领域企业资质 64</w:t>
      </w:r>
    </w:p>
    <w:p>
      <w:pPr>
        <w:spacing w:after="150"/>
      </w:pPr>
      <w:r>
        <w:rPr/>
        <w:t xml:space="preserve">二、2019-2023年国际通信设备企业发展策略 65</w:t>
      </w:r>
    </w:p>
    <w:p>
      <w:pPr>
        <w:spacing w:after="150"/>
      </w:pPr>
      <w:r>
        <w:rPr/>
        <w:t xml:space="preserve">三、2019-2023年匈牙利通讯领域对外承包合同金额 65</w:t>
      </w:r>
    </w:p>
    <w:p>
      <w:pPr>
        <w:spacing w:after="150"/>
      </w:pPr>
      <w:r>
        <w:rPr/>
        <w:t xml:space="preserve">四、2019-2023年匈牙利通讯领域对外承包市场前景 65</w:t>
      </w:r>
    </w:p>
    <w:p>
      <w:pPr>
        <w:spacing w:after="150"/>
      </w:pPr>
      <w:r>
        <w:rPr/>
        <w:t xml:space="preserve">第六节 2019-2023年匈牙利矿山工程领域建筑工程承包投资潜力分析 66</w:t>
      </w:r>
    </w:p>
    <w:p>
      <w:pPr>
        <w:spacing w:after="150"/>
      </w:pPr>
      <w:r>
        <w:rPr/>
        <w:t xml:space="preserve">一、匈牙利矿山工程epc需求与日俱增 66</w:t>
      </w:r>
    </w:p>
    <w:p>
      <w:pPr>
        <w:spacing w:after="150"/>
      </w:pPr>
      <w:r>
        <w:rPr/>
        <w:t xml:space="preserve">二、匈牙利矿山工程施工承包企业资质 67</w:t>
      </w:r>
    </w:p>
    <w:p>
      <w:pPr>
        <w:spacing w:after="150"/>
      </w:pPr>
      <w:r>
        <w:rPr/>
        <w:t xml:space="preserve">三、国有企业对匈牙利矿业投资优势 69</w:t>
      </w:r>
    </w:p>
    <w:p>
      <w:pPr>
        <w:spacing w:after="150"/>
      </w:pPr>
      <w:r>
        <w:rPr/>
        <w:t xml:space="preserve">四、2019-2023年匈牙利矿山对外承包工程市场前景 69</w:t>
      </w:r>
    </w:p>
    <w:p>
      <w:pPr>
        <w:spacing w:after="150"/>
      </w:pPr>
      <w:r>
        <w:rPr>
          <w:b w:val="1"/>
          <w:bCs w:val="1"/>
        </w:rPr>
        <w:t xml:space="preserve">第三部分 竞争格局分析</w:t>
      </w:r>
    </w:p>
    <w:p>
      <w:pPr>
        <w:spacing w:after="150"/>
      </w:pPr>
      <w:r>
        <w:rPr>
          <w:b w:val="1"/>
          <w:bCs w:val="1"/>
        </w:rPr>
        <w:t xml:space="preserve">第六章 中国企业投资匈牙利建筑工程承包市场策略分析 70</w:t>
      </w:r>
    </w:p>
    <w:p>
      <w:pPr>
        <w:spacing w:after="150"/>
      </w:pPr>
      <w:r>
        <w:rPr/>
        <w:t xml:space="preserve">第一节 中国企业投资匈牙利建筑工程承包市场营销策略 70</w:t>
      </w:r>
    </w:p>
    <w:p>
      <w:pPr>
        <w:spacing w:after="150"/>
      </w:pPr>
      <w:r>
        <w:rPr/>
        <w:t xml:space="preserve">一、制定营销战略加强对匈牙利建筑工程承包市场的分析 70</w:t>
      </w:r>
    </w:p>
    <w:p>
      <w:pPr>
        <w:spacing w:after="150"/>
      </w:pPr>
      <w:r>
        <w:rPr/>
        <w:t xml:space="preserve">二、加强匈牙利建筑工程承包项目评审和投标可行性研究 70</w:t>
      </w:r>
    </w:p>
    <w:p>
      <w:pPr>
        <w:spacing w:after="150"/>
      </w:pPr>
      <w:r>
        <w:rPr/>
        <w:t xml:space="preserve">三、企业市场营销应与项目管理挂钩 70</w:t>
      </w:r>
    </w:p>
    <w:p>
      <w:pPr>
        <w:spacing w:after="150"/>
      </w:pPr>
      <w:r>
        <w:rPr/>
        <w:t xml:space="preserve">四、积极采取适应性营销组合策略 71</w:t>
      </w:r>
    </w:p>
    <w:p>
      <w:pPr>
        <w:spacing w:after="150"/>
      </w:pPr>
      <w:r>
        <w:rPr/>
        <w:t xml:space="preserve">五、建立全面风险控制体系和制度 71</w:t>
      </w:r>
    </w:p>
    <w:p>
      <w:pPr>
        <w:spacing w:after="150"/>
      </w:pPr>
      <w:r>
        <w:rPr/>
        <w:t xml:space="preserve">第二节 中国企业投资匈牙利建筑工程承包市场发展策略分析 71</w:t>
      </w:r>
    </w:p>
    <w:p>
      <w:pPr>
        <w:spacing w:after="150"/>
      </w:pPr>
      <w:r>
        <w:rPr/>
        <w:t xml:space="preserve">一、明确匈牙利工程企业国际化发展战略 71</w:t>
      </w:r>
    </w:p>
    <w:p>
      <w:pPr>
        <w:spacing w:after="150"/>
      </w:pPr>
      <w:r>
        <w:rPr/>
        <w:t xml:space="preserve">二、积极地参与匈牙利基础设施建设 72</w:t>
      </w:r>
    </w:p>
    <w:p>
      <w:pPr>
        <w:spacing w:after="150"/>
      </w:pPr>
      <w:r>
        <w:rPr/>
        <w:t xml:space="preserve">三、加快培养匈牙利工程企业核心竞争力 72</w:t>
      </w:r>
    </w:p>
    <w:p>
      <w:pPr>
        <w:spacing w:after="150"/>
      </w:pPr>
      <w:r>
        <w:rPr/>
        <w:t xml:space="preserve">四、推广建筑标准和企业品牌建设 72</w:t>
      </w:r>
    </w:p>
    <w:p>
      <w:pPr>
        <w:spacing w:after="150"/>
      </w:pPr>
      <w:r>
        <w:rPr/>
        <w:t xml:space="preserve">五、资本运营探索多种形式发展之路 73</w:t>
      </w:r>
    </w:p>
    <w:p>
      <w:pPr>
        <w:spacing w:after="150"/>
      </w:pPr>
      <w:r>
        <w:rPr/>
        <w:t xml:space="preserve">第三节 中国企业投资匈牙利建筑工程承包市场发展战略选择 73</w:t>
      </w:r>
    </w:p>
    <w:p>
      <w:pPr>
        <w:spacing w:after="150"/>
      </w:pPr>
      <w:r>
        <w:rPr/>
        <w:t xml:space="preserve">一、继续扩大epc总承包业务优势 73</w:t>
      </w:r>
    </w:p>
    <w:p>
      <w:pPr>
        <w:spacing w:after="150"/>
      </w:pPr>
      <w:r>
        <w:rPr/>
        <w:t xml:space="preserve">二、向产品生命周期上下游方向发展 77</w:t>
      </w:r>
    </w:p>
    <w:p>
      <w:pPr>
        <w:spacing w:after="150"/>
      </w:pPr>
      <w:r>
        <w:rPr/>
        <w:t xml:space="preserve">三、加强匈牙利工程承包企业能力建设 77</w:t>
      </w:r>
    </w:p>
    <w:p>
      <w:pPr>
        <w:spacing w:after="150"/>
      </w:pPr>
      <w:r>
        <w:rPr/>
        <w:t xml:space="preserve">四、对外承包工程企业转型发展策略 78</w:t>
      </w:r>
    </w:p>
    <w:p>
      <w:pPr>
        <w:spacing w:after="150"/>
      </w:pPr>
      <w:r>
        <w:rPr>
          <w:b w:val="1"/>
          <w:bCs w:val="1"/>
        </w:rPr>
        <w:t xml:space="preserve">第七章 2019-2023年匈牙利建筑工程承包行业财务状况分析 79</w:t>
      </w:r>
    </w:p>
    <w:p>
      <w:pPr>
        <w:spacing w:after="150"/>
      </w:pPr>
      <w:r>
        <w:rPr/>
        <w:t xml:space="preserve">第一节 2019-2023年匈牙利建筑工程承包行业三费变化情况 79</w:t>
      </w:r>
    </w:p>
    <w:p>
      <w:pPr>
        <w:spacing w:after="150"/>
      </w:pPr>
      <w:r>
        <w:rPr/>
        <w:t xml:space="preserve">第二节 2019-2023年匈牙利建筑工程承包行业经营效益分析 79</w:t>
      </w:r>
    </w:p>
    <w:p>
      <w:pPr>
        <w:spacing w:after="150"/>
      </w:pPr>
      <w:r>
        <w:rPr/>
        <w:t xml:space="preserve">一、2019-2023年匈牙利建筑工程承包行业盈利能力 79</w:t>
      </w:r>
    </w:p>
    <w:p>
      <w:pPr>
        <w:spacing w:after="150"/>
      </w:pPr>
      <w:r>
        <w:rPr/>
        <w:t xml:space="preserve">二、2019-2023年匈牙利建筑工程承包行业营运能力 80</w:t>
      </w:r>
    </w:p>
    <w:p>
      <w:pPr>
        <w:spacing w:after="150"/>
      </w:pPr>
      <w:r>
        <w:rPr/>
        <w:t xml:space="preserve">三、2019-2023年匈牙利建筑工程承包行业偿债能力 80</w:t>
      </w:r>
    </w:p>
    <w:p>
      <w:pPr>
        <w:spacing w:after="150"/>
      </w:pPr>
      <w:r>
        <w:rPr/>
        <w:t xml:space="preserve">四、2019-2023年匈牙利建筑工程承包行业发展能力 80</w:t>
      </w:r>
    </w:p>
    <w:p>
      <w:pPr>
        <w:spacing w:after="150"/>
      </w:pPr>
      <w:r>
        <w:rPr/>
        <w:t xml:space="preserve">第三节 2019-2023年匈牙利建筑工程承包行业财务状况总体评价 81</w:t>
      </w:r>
    </w:p>
    <w:p>
      <w:pPr>
        <w:spacing w:after="150"/>
      </w:pPr>
      <w:r>
        <w:rPr>
          <w:b w:val="1"/>
          <w:bCs w:val="1"/>
        </w:rPr>
        <w:t xml:space="preserve">第八章 外商投资匈牙利建筑工程承包行业的主要政策法规 82</w:t>
      </w:r>
    </w:p>
    <w:p>
      <w:pPr>
        <w:spacing w:after="150"/>
      </w:pPr>
      <w:r>
        <w:rPr/>
        <w:t xml:space="preserve">第一节 与外商投资有关的匈牙利贸易政策 82</w:t>
      </w:r>
    </w:p>
    <w:p>
      <w:pPr>
        <w:spacing w:after="150"/>
      </w:pPr>
      <w:r>
        <w:rPr/>
        <w:t xml:space="preserve">一、匈牙利主要贸易法规体系 82</w:t>
      </w:r>
    </w:p>
    <w:p>
      <w:pPr>
        <w:spacing w:after="150"/>
      </w:pPr>
      <w:r>
        <w:rPr/>
        <w:t xml:space="preserve">二、匈牙利进出口贸易管理的相关规定 82</w:t>
      </w:r>
    </w:p>
    <w:p>
      <w:pPr>
        <w:spacing w:after="150"/>
      </w:pPr>
      <w:r>
        <w:rPr/>
        <w:t xml:space="preserve">三、匈牙利进出口商品检验检疫程序 82</w:t>
      </w:r>
    </w:p>
    <w:p>
      <w:pPr>
        <w:spacing w:after="150"/>
      </w:pPr>
      <w:r>
        <w:rPr/>
        <w:t xml:space="preserve">四、匈牙利海关管理规章制度 83</w:t>
      </w:r>
    </w:p>
    <w:p>
      <w:pPr>
        <w:spacing w:after="150"/>
      </w:pPr>
      <w:r>
        <w:rPr/>
        <w:t xml:space="preserve">五、匈牙利对外出口市场发展新规划出台 84</w:t>
      </w:r>
    </w:p>
    <w:p>
      <w:pPr>
        <w:spacing w:after="150"/>
      </w:pPr>
      <w:r>
        <w:rPr/>
        <w:t xml:space="preserve">第二节 与外商投资有关的市场准入规定 85</w:t>
      </w:r>
    </w:p>
    <w:p>
      <w:pPr>
        <w:spacing w:after="150"/>
      </w:pPr>
      <w:r>
        <w:rPr/>
        <w:t xml:space="preserve">一、匈牙利投资行业的主要规定 85</w:t>
      </w:r>
    </w:p>
    <w:p>
      <w:pPr>
        <w:spacing w:after="150"/>
      </w:pPr>
      <w:r>
        <w:rPr/>
        <w:t xml:space="preserve">二、匈牙利投资方式的规定 86</w:t>
      </w:r>
    </w:p>
    <w:p>
      <w:pPr>
        <w:spacing w:after="150"/>
      </w:pPr>
      <w:r>
        <w:rPr/>
        <w:t xml:space="preserve">第三节 与外商投资有关的税收制度 87</w:t>
      </w:r>
    </w:p>
    <w:p>
      <w:pPr>
        <w:spacing w:after="150"/>
      </w:pPr>
      <w:r>
        <w:rPr/>
        <w:t xml:space="preserve">一、匈牙利的税收体系和制度 87</w:t>
      </w:r>
    </w:p>
    <w:p>
      <w:pPr>
        <w:spacing w:after="150"/>
      </w:pPr>
      <w:r>
        <w:rPr/>
        <w:t xml:space="preserve">二、匈牙利的主要税赋和税率 87</w:t>
      </w:r>
    </w:p>
    <w:p>
      <w:pPr>
        <w:spacing w:after="150"/>
      </w:pPr>
      <w:r>
        <w:rPr/>
        <w:t xml:space="preserve">第四节 与外商投资有关的其他法律法规 88</w:t>
      </w:r>
    </w:p>
    <w:p>
      <w:pPr>
        <w:spacing w:after="150"/>
      </w:pPr>
      <w:r>
        <w:rPr/>
        <w:t xml:space="preserve">一、匈牙利关于劳动就业的规定 88</w:t>
      </w:r>
    </w:p>
    <w:p>
      <w:pPr>
        <w:spacing w:after="150"/>
      </w:pPr>
      <w:r>
        <w:rPr/>
        <w:t xml:space="preserve">二、匈牙利关于环境保护的规定 90</w:t>
      </w:r>
    </w:p>
    <w:p>
      <w:pPr>
        <w:spacing w:after="150"/>
      </w:pPr>
      <w:r>
        <w:rPr/>
        <w:t xml:space="preserve">三、匈牙利关于知识产权的保护规定 93</w:t>
      </w:r>
    </w:p>
    <w:p>
      <w:pPr>
        <w:spacing w:after="150"/>
      </w:pPr>
      <w:r>
        <w:rPr/>
        <w:t xml:space="preserve">第五节 匈牙利吸引外资的政策分析 94</w:t>
      </w:r>
    </w:p>
    <w:p>
      <w:pPr>
        <w:spacing w:after="150"/>
      </w:pPr>
      <w:r>
        <w:rPr/>
        <w:t xml:space="preserve">一、匈牙利鼓励投资的优惠政策框架 94</w:t>
      </w:r>
    </w:p>
    <w:p>
      <w:pPr>
        <w:spacing w:after="150"/>
      </w:pPr>
      <w:r>
        <w:rPr/>
        <w:t xml:space="preserve">二、匈牙利行业投资的具体鼓励政策 95</w:t>
      </w:r>
    </w:p>
    <w:p>
      <w:pPr>
        <w:spacing w:after="150"/>
      </w:pPr>
      <w:r>
        <w:rPr/>
        <w:t xml:space="preserve">三、匈牙利行业投资的区域鼓励政策 95</w:t>
      </w:r>
    </w:p>
    <w:p>
      <w:pPr>
        <w:spacing w:after="150"/>
      </w:pPr>
      <w:r>
        <w:rPr>
          <w:b w:val="1"/>
          <w:bCs w:val="1"/>
        </w:rPr>
        <w:t xml:space="preserve">第九章 外企在匈牙利设立和人员的进入程序 97</w:t>
      </w:r>
    </w:p>
    <w:p>
      <w:pPr>
        <w:spacing w:after="150"/>
      </w:pPr>
      <w:r>
        <w:rPr/>
        <w:t xml:space="preserve">第一节 外企注册需要办理的手续 97</w:t>
      </w:r>
    </w:p>
    <w:p>
      <w:pPr>
        <w:spacing w:after="150"/>
      </w:pPr>
      <w:r>
        <w:rPr/>
        <w:t xml:space="preserve">一、设立企业的形式 97</w:t>
      </w:r>
    </w:p>
    <w:p>
      <w:pPr>
        <w:spacing w:after="150"/>
      </w:pPr>
      <w:r>
        <w:rPr/>
        <w:t xml:space="preserve">二、注册企业的受理机构 97</w:t>
      </w:r>
    </w:p>
    <w:p>
      <w:pPr>
        <w:spacing w:after="150"/>
      </w:pPr>
      <w:r>
        <w:rPr/>
        <w:t xml:space="preserve">三、注册企业的主要程序 97</w:t>
      </w:r>
    </w:p>
    <w:p>
      <w:pPr>
        <w:spacing w:after="150"/>
      </w:pPr>
      <w:r>
        <w:rPr/>
        <w:t xml:space="preserve">第二节 外企承揽工程项目的程序 99</w:t>
      </w:r>
    </w:p>
    <w:p>
      <w:pPr>
        <w:spacing w:after="150"/>
      </w:pPr>
      <w:r>
        <w:rPr/>
        <w:t xml:space="preserve">一、获取信息 99</w:t>
      </w:r>
    </w:p>
    <w:p>
      <w:pPr>
        <w:spacing w:after="150"/>
      </w:pPr>
      <w:r>
        <w:rPr/>
        <w:t xml:space="preserve">二、招标投标 99</w:t>
      </w:r>
    </w:p>
    <w:p>
      <w:pPr>
        <w:spacing w:after="150"/>
      </w:pPr>
      <w:r>
        <w:rPr/>
        <w:t xml:space="preserve">三、许可手续 99</w:t>
      </w:r>
    </w:p>
    <w:p>
      <w:pPr>
        <w:spacing w:after="150"/>
      </w:pPr>
      <w:r>
        <w:rPr/>
        <w:t xml:space="preserve">第三节 外企申请专利及注册商标 100</w:t>
      </w:r>
    </w:p>
    <w:p>
      <w:pPr>
        <w:spacing w:after="150"/>
      </w:pPr>
      <w:r>
        <w:rPr/>
        <w:t xml:space="preserve">一、申请专利 100</w:t>
      </w:r>
    </w:p>
    <w:p>
      <w:pPr>
        <w:spacing w:after="150"/>
      </w:pPr>
      <w:r>
        <w:rPr/>
        <w:t xml:space="preserve">二、注册商标 100</w:t>
      </w:r>
    </w:p>
    <w:p>
      <w:pPr>
        <w:spacing w:after="150"/>
      </w:pPr>
      <w:r>
        <w:rPr/>
        <w:t xml:space="preserve">第四节 外企在匈牙利报税的相关手续 101</w:t>
      </w:r>
    </w:p>
    <w:p>
      <w:pPr>
        <w:spacing w:after="150"/>
      </w:pPr>
      <w:r>
        <w:rPr/>
        <w:t xml:space="preserve">一、报税时间 101</w:t>
      </w:r>
    </w:p>
    <w:p>
      <w:pPr>
        <w:spacing w:after="150"/>
      </w:pPr>
      <w:r>
        <w:rPr/>
        <w:t xml:space="preserve">二、报税渠道 101</w:t>
      </w:r>
    </w:p>
    <w:p>
      <w:pPr>
        <w:spacing w:after="150"/>
      </w:pPr>
      <w:r>
        <w:rPr/>
        <w:t xml:space="preserve">三、报税手续 101</w:t>
      </w:r>
    </w:p>
    <w:p>
      <w:pPr>
        <w:spacing w:after="150"/>
      </w:pPr>
      <w:r>
        <w:rPr/>
        <w:t xml:space="preserve">四、报税资料 102</w:t>
      </w:r>
    </w:p>
    <w:p>
      <w:pPr>
        <w:spacing w:after="150"/>
      </w:pPr>
      <w:r>
        <w:rPr/>
        <w:t xml:space="preserve">第五节 赴匈牙利的工作准证办理程序 102</w:t>
      </w:r>
    </w:p>
    <w:p>
      <w:pPr>
        <w:spacing w:after="150"/>
      </w:pPr>
      <w:r>
        <w:rPr/>
        <w:t xml:space="preserve">一、主管部门 102</w:t>
      </w:r>
    </w:p>
    <w:p>
      <w:pPr>
        <w:spacing w:after="150"/>
      </w:pPr>
      <w:r>
        <w:rPr/>
        <w:t xml:space="preserve">二、工作许可制度 102</w:t>
      </w:r>
    </w:p>
    <w:p>
      <w:pPr>
        <w:spacing w:after="150"/>
      </w:pPr>
      <w:r>
        <w:rPr/>
        <w:t xml:space="preserve">三、申请程序 102</w:t>
      </w:r>
    </w:p>
    <w:p>
      <w:pPr>
        <w:spacing w:after="150"/>
      </w:pPr>
      <w:r>
        <w:rPr/>
        <w:t xml:space="preserve">四、提供资料 103</w:t>
      </w:r>
    </w:p>
    <w:p>
      <w:pPr>
        <w:spacing w:after="150"/>
      </w:pPr>
      <w:r>
        <w:rPr>
          <w:b w:val="1"/>
          <w:bCs w:val="1"/>
        </w:rPr>
        <w:t xml:space="preserve">第四部分 发展前景展望</w:t>
      </w:r>
    </w:p>
    <w:p>
      <w:pPr>
        <w:spacing w:after="150"/>
      </w:pPr>
      <w:r>
        <w:rPr>
          <w:b w:val="1"/>
          <w:bCs w:val="1"/>
        </w:rPr>
        <w:t xml:space="preserve">第十章 2019-2023年匈牙利建筑工程承包行业融资分析 104</w:t>
      </w:r>
    </w:p>
    <w:p>
      <w:pPr>
        <w:spacing w:after="150"/>
      </w:pPr>
      <w:r>
        <w:rPr/>
        <w:t xml:space="preserve">第一节 匈牙利建筑工程承包投融资模式概述 104</w:t>
      </w:r>
    </w:p>
    <w:p>
      <w:pPr>
        <w:spacing w:after="150"/>
      </w:pPr>
      <w:r>
        <w:rPr/>
        <w:t xml:space="preserve">一、匈牙利建筑工程承包行业bt模式分析 104</w:t>
      </w:r>
    </w:p>
    <w:p>
      <w:pPr>
        <w:spacing w:after="150"/>
      </w:pPr>
      <w:r>
        <w:rPr/>
        <w:t xml:space="preserve">二、匈牙利建筑工程承包行业bot模式分析 105</w:t>
      </w:r>
    </w:p>
    <w:p>
      <w:pPr>
        <w:spacing w:after="150"/>
      </w:pPr>
      <w:r>
        <w:rPr/>
        <w:t xml:space="preserve">三、匈牙利建筑工程承包行业tot模式分析 106</w:t>
      </w:r>
    </w:p>
    <w:p>
      <w:pPr>
        <w:spacing w:after="150"/>
      </w:pPr>
      <w:r>
        <w:rPr/>
        <w:t xml:space="preserve">四、匈牙利建筑工程承包行业abs模式分析 109</w:t>
      </w:r>
    </w:p>
    <w:p>
      <w:pPr>
        <w:spacing w:after="150"/>
      </w:pPr>
      <w:r>
        <w:rPr/>
        <w:t xml:space="preserve">五、匈牙利建筑工程承包行业杠杆租赁模式分析 110</w:t>
      </w:r>
    </w:p>
    <w:p>
      <w:pPr>
        <w:spacing w:after="150"/>
      </w:pPr>
      <w:r>
        <w:rPr/>
        <w:t xml:space="preserve">六、匈牙利建筑工程承包行业产品支付模式分析 111</w:t>
      </w:r>
    </w:p>
    <w:p>
      <w:pPr>
        <w:spacing w:after="150"/>
      </w:pPr>
      <w:r>
        <w:rPr/>
        <w:t xml:space="preserve">第二节 2019-2023年匈牙利建筑工程承包行业投资基金分析 112</w:t>
      </w:r>
    </w:p>
    <w:p>
      <w:pPr>
        <w:spacing w:after="150"/>
      </w:pPr>
      <w:r>
        <w:rPr/>
        <w:t xml:space="preserve">一、定义和特点 112</w:t>
      </w:r>
    </w:p>
    <w:p>
      <w:pPr>
        <w:spacing w:after="150"/>
      </w:pPr>
      <w:r>
        <w:rPr/>
        <w:t xml:space="preserve">二、组织模式 113</w:t>
      </w:r>
    </w:p>
    <w:p>
      <w:pPr>
        <w:spacing w:after="150"/>
      </w:pPr>
      <w:r>
        <w:rPr/>
        <w:t xml:space="preserve">三、运作机制 113</w:t>
      </w:r>
    </w:p>
    <w:p>
      <w:pPr>
        <w:spacing w:after="150"/>
      </w:pPr>
      <w:r>
        <w:rPr/>
        <w:t xml:space="preserve">第三节 2019-2023年匈牙利建筑工程承包资产证券化融资分析 115</w:t>
      </w:r>
    </w:p>
    <w:p>
      <w:pPr>
        <w:spacing w:after="150"/>
      </w:pPr>
      <w:r>
        <w:rPr/>
        <w:t xml:space="preserve">一、匈牙利资产证券化发展状况 115</w:t>
      </w:r>
    </w:p>
    <w:p>
      <w:pPr>
        <w:spacing w:after="150"/>
      </w:pPr>
      <w:r>
        <w:rPr/>
        <w:t xml:space="preserve">二、匈牙利建筑工程承包资产证券化的优势 115</w:t>
      </w:r>
    </w:p>
    <w:p>
      <w:pPr>
        <w:spacing w:after="150"/>
      </w:pPr>
      <w:r>
        <w:rPr/>
        <w:t xml:space="preserve">三、匈牙利建筑工程承包资产证券化可行性分析 116</w:t>
      </w:r>
    </w:p>
    <w:p>
      <w:pPr>
        <w:spacing w:after="150"/>
      </w:pPr>
      <w:r>
        <w:rPr/>
        <w:t xml:space="preserve">四、匈牙利建筑工程承包资产证券化的风险分析 116</w:t>
      </w:r>
    </w:p>
    <w:p>
      <w:pPr>
        <w:spacing w:after="150"/>
      </w:pPr>
      <w:r>
        <w:rPr/>
        <w:t xml:space="preserve">五、匈牙利建筑工程承包资产证券化的发展建议 116</w:t>
      </w:r>
    </w:p>
    <w:p>
      <w:pPr>
        <w:spacing w:after="150"/>
      </w:pPr>
      <w:r>
        <w:rPr>
          <w:b w:val="1"/>
          <w:bCs w:val="1"/>
        </w:rPr>
        <w:t xml:space="preserve">第十一章 2024-2029年匈牙利建筑工程承包发展建设前景及未来规划 118</w:t>
      </w:r>
    </w:p>
    <w:p>
      <w:pPr>
        <w:spacing w:after="150"/>
      </w:pPr>
      <w:r>
        <w:rPr/>
        <w:t xml:space="preserve">第一节 2024-2029年匈牙利建筑工程承包发展建设前景展望 118</w:t>
      </w:r>
    </w:p>
    <w:p>
      <w:pPr>
        <w:spacing w:after="150"/>
      </w:pPr>
      <w:r>
        <w:rPr/>
        <w:t xml:space="preserve">一、国际建筑工程承包发展前景分析 118</w:t>
      </w:r>
    </w:p>
    <w:p>
      <w:pPr>
        <w:spacing w:after="150"/>
      </w:pPr>
      <w:r>
        <w:rPr/>
        <w:t xml:space="preserve">二、2024-2029年匈牙利建筑工程承包投资前景 118</w:t>
      </w:r>
    </w:p>
    <w:p>
      <w:pPr>
        <w:spacing w:after="150"/>
      </w:pPr>
      <w:r>
        <w:rPr/>
        <w:t xml:space="preserve">三、2024-2029年匈牙利建筑工程承包发展展望 119</w:t>
      </w:r>
    </w:p>
    <w:p>
      <w:pPr>
        <w:spacing w:after="150"/>
      </w:pPr>
      <w:r>
        <w:rPr/>
        <w:t xml:space="preserve">四、2024-2029年匈牙利城市建筑工程承包投资前景分析 119</w:t>
      </w:r>
    </w:p>
    <w:p>
      <w:pPr>
        <w:spacing w:after="150"/>
      </w:pPr>
      <w:r>
        <w:rPr/>
        <w:t xml:space="preserve">五、2024-2029年匈牙利信息建筑工程承包投资前景 120</w:t>
      </w:r>
    </w:p>
    <w:p>
      <w:pPr>
        <w:spacing w:after="150"/>
      </w:pPr>
      <w:r>
        <w:rPr/>
        <w:t xml:space="preserve">第二节 "一带一路"主要内容及背景 123</w:t>
      </w:r>
    </w:p>
    <w:p>
      <w:pPr>
        <w:spacing w:after="150"/>
      </w:pPr>
      <w:r>
        <w:rPr/>
        <w:t xml:space="preserve">一、"一带一路"的主要内容 123</w:t>
      </w:r>
    </w:p>
    <w:p>
      <w:pPr>
        <w:spacing w:after="150"/>
      </w:pPr>
      <w:r>
        <w:rPr/>
        <w:t xml:space="preserve">二、"一带一路"的国际背景 124</w:t>
      </w:r>
    </w:p>
    <w:p>
      <w:pPr>
        <w:spacing w:after="150"/>
      </w:pPr>
      <w:r>
        <w:rPr/>
        <w:t xml:space="preserve">三、"一带一路"的国内背景 125</w:t>
      </w:r>
    </w:p>
    <w:p>
      <w:pPr>
        <w:spacing w:after="150"/>
      </w:pPr>
      <w:r>
        <w:rPr/>
        <w:t xml:space="preserve">第三节 "一带一路"战略金融支持平台 127</w:t>
      </w:r>
    </w:p>
    <w:p>
      <w:pPr>
        <w:spacing w:after="150"/>
      </w:pPr>
      <w:r>
        <w:rPr/>
        <w:t xml:space="preserve">一、亚洲建筑工程承包投资银行 127</w:t>
      </w:r>
    </w:p>
    <w:p>
      <w:pPr>
        <w:spacing w:after="150"/>
      </w:pPr>
      <w:r>
        <w:rPr/>
        <w:t xml:space="preserve">二、上合组织开发银行 129</w:t>
      </w:r>
    </w:p>
    <w:p>
      <w:pPr>
        <w:spacing w:after="150"/>
      </w:pPr>
      <w:r>
        <w:rPr/>
        <w:t xml:space="preserve">三、金砖开发银行 131</w:t>
      </w:r>
    </w:p>
    <w:p>
      <w:pPr>
        <w:spacing w:after="150"/>
      </w:pPr>
      <w:r>
        <w:rPr/>
        <w:t xml:space="preserve">四、海上丝绸之路银行 133</w:t>
      </w:r>
    </w:p>
    <w:p>
      <w:pPr>
        <w:spacing w:after="150"/>
      </w:pPr>
      <w:r>
        <w:rPr/>
        <w:t xml:space="preserve">第四节 "一带一路"战略为匈牙利建筑工程承包行业带来的机遇 133</w:t>
      </w:r>
    </w:p>
    <w:p>
      <w:pPr>
        <w:spacing w:after="150"/>
      </w:pPr>
      <w:r>
        <w:rPr>
          <w:b w:val="1"/>
          <w:bCs w:val="1"/>
        </w:rPr>
        <w:t xml:space="preserve">第五部分 发展战略研究</w:t>
      </w:r>
    </w:p>
    <w:p>
      <w:pPr>
        <w:spacing w:after="150"/>
      </w:pPr>
      <w:r>
        <w:rPr>
          <w:b w:val="1"/>
          <w:bCs w:val="1"/>
        </w:rPr>
        <w:t xml:space="preserve">第十二章 2024-2029年匈牙利建筑工程承包行业投资机会与风险分析 135</w:t>
      </w:r>
    </w:p>
    <w:p>
      <w:pPr>
        <w:spacing w:after="150"/>
      </w:pPr>
      <w:r>
        <w:rPr/>
        <w:t xml:space="preserve">第一节 2024-2029年匈牙利建筑工程承包行业投资环境分析 135</w:t>
      </w:r>
    </w:p>
    <w:p>
      <w:pPr>
        <w:spacing w:after="150"/>
      </w:pPr>
      <w:r>
        <w:rPr/>
        <w:t xml:space="preserve">第二节 2024-2029年匈牙利建筑工程承包行业投资机会分析 135</w:t>
      </w:r>
    </w:p>
    <w:p>
      <w:pPr>
        <w:spacing w:after="150"/>
      </w:pPr>
      <w:r>
        <w:rPr/>
        <w:t xml:space="preserve">一、2024-2029年匈牙利建筑工程承包行业投资潜力分析 135</w:t>
      </w:r>
    </w:p>
    <w:p>
      <w:pPr>
        <w:spacing w:after="150"/>
      </w:pPr>
      <w:r>
        <w:rPr/>
        <w:t xml:space="preserve">二、2024-2029年匈牙利建筑工程承包行业投资吸引力分析 136</w:t>
      </w:r>
    </w:p>
    <w:p>
      <w:pPr>
        <w:spacing w:after="150"/>
      </w:pPr>
      <w:r>
        <w:rPr/>
        <w:t xml:space="preserve">第三节 2024-2029年匈牙利建筑工程承包行业投资风险分析 139</w:t>
      </w:r>
    </w:p>
    <w:p>
      <w:pPr>
        <w:spacing w:after="150"/>
      </w:pPr>
      <w:r>
        <w:rPr/>
        <w:t xml:space="preserve">一、2024-2029年投资匈牙利建筑工程承包面临的政治风险分析 139</w:t>
      </w:r>
    </w:p>
    <w:p>
      <w:pPr>
        <w:spacing w:after="150"/>
      </w:pPr>
      <w:r>
        <w:rPr/>
        <w:t xml:space="preserve">二、2024-2029年投资匈牙利建筑工程承包面临的法律风险分析 141</w:t>
      </w:r>
    </w:p>
    <w:p>
      <w:pPr>
        <w:spacing w:after="150"/>
      </w:pPr>
      <w:r>
        <w:rPr/>
        <w:t xml:space="preserve">三、2024-2029年投资匈牙利建筑工程承包面临的经济风险分析 141</w:t>
      </w:r>
    </w:p>
    <w:p>
      <w:pPr>
        <w:spacing w:after="150"/>
      </w:pPr>
      <w:r>
        <w:rPr/>
        <w:t xml:space="preserve">四、2024-2029年投资匈牙利建筑工程承包面临的技术风险分析 143</w:t>
      </w:r>
    </w:p>
    <w:p>
      <w:pPr>
        <w:spacing w:after="150"/>
      </w:pPr>
      <w:r>
        <w:rPr/>
        <w:t xml:space="preserve">五、2024-2029年投资匈牙利建筑工程承包面临的管理风险分析 144</w:t>
      </w:r>
    </w:p>
    <w:p>
      <w:pPr>
        <w:spacing w:after="150"/>
      </w:pPr>
      <w:r>
        <w:rPr/>
        <w:t xml:space="preserve">第四节 2024-2029年匈牙利对外工程承包企业风险防范对策 144</w:t>
      </w:r>
    </w:p>
    <w:p>
      <w:pPr>
        <w:spacing w:after="150"/>
      </w:pPr>
      <w:r>
        <w:rPr/>
        <w:t xml:space="preserve">一、匈牙利工程承包资金风险防范措施 144</w:t>
      </w:r>
    </w:p>
    <w:p>
      <w:pPr>
        <w:spacing w:after="150"/>
      </w:pPr>
      <w:r>
        <w:rPr/>
        <w:t xml:space="preserve">二、匈牙利工程承包合同风险防范措施 145</w:t>
      </w:r>
    </w:p>
    <w:p>
      <w:pPr>
        <w:spacing w:after="150"/>
      </w:pPr>
      <w:r>
        <w:rPr/>
        <w:t xml:space="preserve">三、匈牙利工程承包汇率风险防范措施 148</w:t>
      </w:r>
    </w:p>
    <w:p>
      <w:pPr>
        <w:spacing w:after="150"/>
      </w:pPr>
      <w:r>
        <w:rPr/>
        <w:t xml:space="preserve">四、匈牙利对外工程承包风险防范对策 148</w:t>
      </w:r>
    </w:p>
    <w:p>
      <w:pPr>
        <w:spacing w:after="150"/>
      </w:pPr>
      <w:r>
        <w:rPr>
          <w:b w:val="1"/>
          <w:bCs w:val="1"/>
        </w:rPr>
        <w:t xml:space="preserve">第十三章 中国企业到匈牙利投资建筑工程承包行业须知 150</w:t>
      </w:r>
    </w:p>
    <w:p>
      <w:pPr>
        <w:spacing w:after="150"/>
      </w:pPr>
      <w:r>
        <w:rPr/>
        <w:t xml:space="preserve">第一节 中国企业到匈牙利投资建筑工程承包行业的注意事项 150</w:t>
      </w:r>
    </w:p>
    <w:p>
      <w:pPr>
        <w:spacing w:after="150"/>
      </w:pPr>
      <w:r>
        <w:rPr/>
        <w:t xml:space="preserve">一、投资方面 150</w:t>
      </w:r>
    </w:p>
    <w:p>
      <w:pPr>
        <w:spacing w:after="150"/>
      </w:pPr>
      <w:r>
        <w:rPr/>
        <w:t xml:space="preserve">二、贸易方面 151</w:t>
      </w:r>
    </w:p>
    <w:p>
      <w:pPr>
        <w:spacing w:after="150"/>
      </w:pPr>
      <w:r>
        <w:rPr/>
        <w:t xml:space="preserve">三、承包工程方面 152</w:t>
      </w:r>
    </w:p>
    <w:p>
      <w:pPr>
        <w:spacing w:after="150"/>
      </w:pPr>
      <w:r>
        <w:rPr/>
        <w:t xml:space="preserve">四、劳务合作方面 152</w:t>
      </w:r>
    </w:p>
    <w:p>
      <w:pPr>
        <w:spacing w:after="150"/>
      </w:pPr>
      <w:r>
        <w:rPr/>
        <w:t xml:space="preserve">五、防范投资合作风险 153</w:t>
      </w:r>
    </w:p>
    <w:p>
      <w:pPr>
        <w:spacing w:after="150"/>
      </w:pPr>
      <w:r>
        <w:rPr/>
        <w:t xml:space="preserve">六、其他应注意的问题和事项 154</w:t>
      </w:r>
    </w:p>
    <w:p>
      <w:pPr>
        <w:spacing w:after="150"/>
      </w:pPr>
      <w:r>
        <w:rPr/>
        <w:t xml:space="preserve">第二节 中国企业到匈牙利投资建筑工程承包行业需处理好的关系 155</w:t>
      </w:r>
    </w:p>
    <w:p>
      <w:pPr>
        <w:spacing w:after="150"/>
      </w:pPr>
      <w:r>
        <w:rPr/>
        <w:t xml:space="preserve">一、妥善处理好与政府、议会及当地居民的关系 155</w:t>
      </w:r>
    </w:p>
    <w:p>
      <w:pPr>
        <w:spacing w:after="150"/>
      </w:pPr>
      <w:r>
        <w:rPr/>
        <w:t xml:space="preserve">二、学会与媒体及执法人员打交道 155</w:t>
      </w:r>
    </w:p>
    <w:p>
      <w:pPr>
        <w:spacing w:after="150"/>
      </w:pPr>
      <w:r>
        <w:rPr/>
        <w:t xml:space="preserve">三、尊重当地风俗习惯 156</w:t>
      </w:r>
    </w:p>
    <w:p>
      <w:pPr>
        <w:spacing w:after="150"/>
      </w:pPr>
      <w:r>
        <w:rPr/>
        <w:t xml:space="preserve">四、依法保护生态环境 157</w:t>
      </w:r>
    </w:p>
    <w:p>
      <w:pPr>
        <w:spacing w:after="150"/>
      </w:pPr>
      <w:r>
        <w:rPr/>
        <w:t xml:space="preserve">五、承担必要的社会责任 157</w:t>
      </w:r>
    </w:p>
    <w:p>
      <w:pPr>
        <w:spacing w:after="150"/>
      </w:pPr>
      <w:r>
        <w:rPr/>
        <w:t xml:space="preserve">六、其他 158</w:t>
      </w:r>
    </w:p>
    <w:p>
      <w:pPr>
        <w:spacing w:after="150"/>
      </w:pPr>
      <w:r>
        <w:rPr/>
        <w:t xml:space="preserve">第三节 中国企业在匈牙利投资建筑工程承包行业遇到困难的求助办法 159</w:t>
      </w:r>
    </w:p>
    <w:p>
      <w:pPr>
        <w:spacing w:after="150"/>
      </w:pPr>
      <w:r>
        <w:rPr/>
        <w:t xml:space="preserve">一、寻求法律保护 159</w:t>
      </w:r>
    </w:p>
    <w:p>
      <w:pPr>
        <w:spacing w:after="150"/>
      </w:pPr>
      <w:r>
        <w:rPr/>
        <w:t xml:space="preserve">二、寻求当地政府帮助 159</w:t>
      </w:r>
    </w:p>
    <w:p>
      <w:pPr>
        <w:spacing w:after="150"/>
      </w:pPr>
      <w:r>
        <w:rPr/>
        <w:t xml:space="preserve">三、取得中国驻匈牙利使馆保护 160</w:t>
      </w:r>
    </w:p>
    <w:p>
      <w:pPr>
        <w:spacing w:after="150"/>
      </w:pPr>
      <w:r>
        <w:rPr/>
        <w:t xml:space="preserve">四、建立并启动应急预案 160</w:t>
      </w:r>
    </w:p>
    <w:p>
      <w:pPr>
        <w:spacing w:after="150"/>
      </w:pPr>
      <w:r>
        <w:rPr/>
        <w:t xml:space="preserve">五、其他应对措施 161</w:t>
      </w:r>
    </w:p>
    <w:p>
      <w:pPr>
        <w:spacing w:after="150"/>
      </w:pPr>
      <w:r>
        <w:rPr>
          <w:b w:val="1"/>
          <w:bCs w:val="1"/>
        </w:rPr>
        <w:t xml:space="preserve">图表目录</w:t>
      </w:r>
    </w:p>
    <w:p>
      <w:pPr>
        <w:spacing w:after="150"/>
      </w:pPr>
      <w:r>
        <w:rPr/>
        <w:t xml:space="preserve">图表：2019-2023年匈牙利消费价格指数 17</w:t>
      </w:r>
    </w:p>
    <w:p>
      <w:pPr>
        <w:spacing w:after="150"/>
      </w:pPr>
      <w:r>
        <w:rPr/>
        <w:t xml:space="preserve">图表：2019-2023年匈牙利居民收入 18</w:t>
      </w:r>
    </w:p>
    <w:p>
      <w:pPr>
        <w:spacing w:after="150"/>
      </w:pPr>
      <w:r>
        <w:rPr/>
        <w:t xml:space="preserve">图表：2019-2023年匈牙利消费数据 18</w:t>
      </w:r>
    </w:p>
    <w:p>
      <w:pPr>
        <w:spacing w:after="150"/>
      </w:pPr>
      <w:r>
        <w:rPr/>
        <w:t xml:space="preserve">图表：2019-2023年匈牙利部分商品物价水平 20</w:t>
      </w:r>
    </w:p>
    <w:p>
      <w:pPr>
        <w:spacing w:after="150"/>
      </w:pPr>
      <w:r>
        <w:rPr/>
        <w:t xml:space="preserve">图表：top20在匈牙利投资的主要世界500强企业 28</w:t>
      </w:r>
    </w:p>
    <w:p>
      <w:pPr>
        <w:spacing w:after="150"/>
      </w:pPr>
      <w:r>
        <w:rPr/>
        <w:t xml:space="preserve">图表：2019-2023年匈牙利对外承包工程房屋建筑合同金额 40</w:t>
      </w:r>
    </w:p>
    <w:p>
      <w:pPr>
        <w:spacing w:after="150"/>
      </w:pPr>
      <w:r>
        <w:rPr/>
        <w:t xml:space="preserve">图表：2019-2023年匈牙利建筑工程承包行业盈利能力 79</w:t>
      </w:r>
    </w:p>
    <w:p>
      <w:pPr>
        <w:spacing w:after="150"/>
      </w:pPr>
      <w:r>
        <w:rPr/>
        <w:t xml:space="preserve">图表：2019-2023年匈牙利建筑工程承包行业运营能力 80</w:t>
      </w:r>
    </w:p>
    <w:p>
      <w:pPr>
        <w:spacing w:after="150"/>
      </w:pPr>
      <w:r>
        <w:rPr/>
        <w:t xml:space="preserve">图表：2019-2023年匈牙利建筑工程承包行业偿债能力 80</w:t>
      </w:r>
    </w:p>
    <w:p>
      <w:pPr>
        <w:spacing w:after="150"/>
      </w:pPr>
      <w:r>
        <w:rPr/>
        <w:t xml:space="preserve">图表：2019-2023年匈牙利建筑工程承包行业发展能力 81</w:t>
      </w:r>
    </w:p>
    <w:p>
      <w:pPr>
        <w:spacing w:after="150"/>
      </w:pPr>
      <w:r>
        <w:rPr/>
        <w:t xml:space="preserve">图表：匈牙利海关征收的主要商品税率 84</w:t>
      </w:r>
    </w:p>
    <w:p>
      <w:pPr>
        <w:spacing w:after="150"/>
      </w:pPr>
      <w:r>
        <w:rPr/>
        <w:t xml:space="preserve">图表： 匈牙利企业主要税种及税率 88</w:t>
      </w:r>
    </w:p>
    <w:p>
      <w:pPr>
        <w:spacing w:after="150"/>
      </w:pPr>
      <w:r>
        <w:rPr/>
        <w:t xml:space="preserve">图表：匈牙利吸引外资优惠政策 94</w:t>
      </w:r>
    </w:p>
    <w:p>
      <w:pPr>
        <w:spacing w:after="150"/>
      </w:pPr>
      <w:r>
        <w:rPr/>
        <w:t xml:space="preserve">图表：政府支持资金占投资总额的比例上限 96</w:t>
      </w:r>
    </w:p>
    <w:p>
      <w:pPr>
        <w:spacing w:after="150"/>
      </w:pPr>
      <w:r>
        <w:rPr/>
        <w:t xml:space="preserve">图表：四种常见的资产证券化模式的优缺点 115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2024-2029年匈牙利建筑工程投资行业深度调研分析与投资战略研究报告</dc:title>
  <dc:description>2024-2029年匈牙利建筑工程投资行业深度调研分析与投资战略研究报告</dc:description>
  <dc:subject>2024-2029年匈牙利建筑工程投资行业深度调研分析与投资战略研究报告</dc:subject>
  <cp:keywords>研究报告</cp:keywords>
  <cp:category>研究报告</cp:category>
  <cp:lastModifiedBy>北京中道泰和信息咨询有限公司</cp:lastModifiedBy>
  <dcterms:created xsi:type="dcterms:W3CDTF">2024-01-25T15:48:50+08:00</dcterms:created>
  <dcterms:modified xsi:type="dcterms:W3CDTF">2024-01-25T15:48:50+08:00</dcterms:modified>
</cp:coreProperties>
</file>

<file path=docProps/custom.xml><?xml version="1.0" encoding="utf-8"?>
<Properties xmlns="http://schemas.openxmlformats.org/officeDocument/2006/custom-properties" xmlns:vt="http://schemas.openxmlformats.org/officeDocument/2006/docPropsVTypes"/>
</file>