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2024-2029年中国指挥调度系统行业发展分析及投资风险预测报告</w:t>
      </w:r>
    </w:p>
    <w:p>
      <w:pPr>
        <w:spacing w:after="150"/>
      </w:pPr>
      <w:r>
        <w:rPr>
          <w:b w:val="1"/>
          <w:bCs w:val="1"/>
        </w:rPr>
        <w:t xml:space="preserve">报告简介</w:t>
      </w:r>
    </w:p>
    <w:p>
      <w:pPr>
        <w:spacing w:after="150"/>
      </w:pPr>
      <w:r>
        <w:rPr/>
        <w:t xml:space="preserve">指挥调度通信系统是指综合利用计算机、网络、通信和自动化等技术，传递指挥调度指令及信息的设备集合，它以信息交换平台为核心平台，通过信息交换平台对所有参与单元的信息进行无阻塞、快捷的点到点和点到多点、多点到多点的信息进行交换，实现指挥调度指令和信息的快速上传下达。</w:t>
      </w:r>
    </w:p>
    <w:p>
      <w:pPr>
        <w:spacing w:after="150"/>
      </w:pPr>
      <w:r>
        <w:rPr/>
        <w:t xml:space="preserve">指挥调度系统应用领域及其广泛，铁路、城市轨道交通、国防、石油石化、电力、煤炭、冶金等领域，服务于交通运输、指挥调度、安全生产、抢险指挥等方面都出现指挥调度系统的身影。应急指挥调度系统将有效地利用现有的各种网络资源、信息资源、应用系统资源，构建城市重大灾害(难)性事件应急联动指挥系统，形成城市重大灾害(难)性事件的统一平台。实现完成需要政府指挥的、多个部门协同应对的(包括气象、环保、交通、公安、城管、卫生、质监、工商、林业、海洋渔业、水、电、气、工业生产等联动单位)综合指挥调度。建立各类重大灾害(难)性事件的联动指挥、预案管理、辅助决策、资源接入和信息发布等机制，实现跨部门的现场协同作战。从这个意义上说，指挥调度系统虽然规模不大，但是在国民经济运行、居民生命财产安全方面却有至关重要的作用。</w:t>
      </w:r>
    </w:p>
    <w:p>
      <w:pPr>
        <w:spacing w:after="150"/>
      </w:pPr>
      <w:r>
        <w:rPr/>
        <w:t xml:space="preserve">目前家政行业初具规模，服务体系逐渐形成。由于经济社会发展和人们更高生活质量的要求，近几年来，我国部分城市家政行业蓬勃发展，家政企业数量逐年增多，发展速度不断加快。具体在业态上表现为清洁公司、搬家公司、养老公寓、婴幼儿早教中心、儿童托管中心、产后恢复会所、养生公司等。调研发现，目前我国家政服务业正逐渐被市民接受，客户群逐渐增多，行业初具规模，服务机制也日趋完善。目前国际上主流的应急指挥调度系统是更加注重现场指挥，将指挥功能尽量延伸到现场，这样非常有助于指挥人员了解现场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挥调度系统专业研究单位等公布和提供的大量资料。对我国指挥调度系统的行业现状、市场各类经营指标的情况、重点企业状况、区域市场发展情况等内容进行详细的阐述和深入的分析，着重对指挥调度系统业务的发展进行详尽深入的分析，并根据指挥调度系统行业的政策经济发展环境对指挥调度系统行业潜在的风险和防范建议进行分析。最后提出研究者对指挥调度系统行业的研究观点，以供投资决策者参考。</w:t>
      </w:r>
    </w:p>
    <w:p>
      <w:pPr>
        <w:spacing w:after="150"/>
      </w:pPr>
      <w:r>
        <w:rPr>
          <w:b w:val="1"/>
          <w:bCs w:val="1"/>
        </w:rPr>
        <w:t xml:space="preserve">报告目录</w:t>
      </w:r>
    </w:p>
    <w:p>
      <w:pPr>
        <w:spacing w:after="150"/>
      </w:pPr>
      <w:r>
        <w:rPr>
          <w:b w:val="1"/>
          <w:bCs w:val="1"/>
        </w:rPr>
        <w:t xml:space="preserve">第一章 2019-2023年中国指挥调度系统行业发展概述 1</w:t>
      </w:r>
    </w:p>
    <w:p>
      <w:pPr>
        <w:spacing w:after="150"/>
      </w:pPr>
      <w:r>
        <w:rPr/>
        <w:t xml:space="preserve">第一节 指挥调度系统行业发展现状 1</w:t>
      </w:r>
    </w:p>
    <w:p>
      <w:pPr>
        <w:spacing w:after="150"/>
      </w:pPr>
      <w:r>
        <w:rPr/>
        <w:t xml:space="preserve">一、指挥调度系统行业概念 1</w:t>
      </w:r>
    </w:p>
    <w:p>
      <w:pPr>
        <w:spacing w:after="150"/>
      </w:pPr>
      <w:r>
        <w:rPr/>
        <w:t xml:space="preserve">二、指挥调度系统行业特性及在国民经济中的地位 1</w:t>
      </w:r>
    </w:p>
    <w:p>
      <w:pPr>
        <w:spacing w:after="150"/>
      </w:pPr>
      <w:r>
        <w:rPr/>
        <w:t xml:space="preserve">第二节 指挥调度系统行业供求情况 2</w:t>
      </w:r>
    </w:p>
    <w:p>
      <w:pPr>
        <w:spacing w:after="150"/>
      </w:pPr>
      <w:r>
        <w:rPr/>
        <w:t xml:space="preserve">一、指挥调度系统行业需求情况 2</w:t>
      </w:r>
    </w:p>
    <w:p>
      <w:pPr>
        <w:spacing w:after="150"/>
      </w:pPr>
      <w:r>
        <w:rPr/>
        <w:t xml:space="preserve">二、指挥调度系统行业市场规模 2</w:t>
      </w:r>
    </w:p>
    <w:p>
      <w:pPr>
        <w:spacing w:after="150"/>
      </w:pPr>
      <w:r>
        <w:rPr/>
        <w:t xml:space="preserve">第三节 2024-2029年中国指挥调度系统行业发展趋势分析 2</w:t>
      </w:r>
    </w:p>
    <w:p>
      <w:pPr>
        <w:spacing w:after="150"/>
      </w:pPr>
      <w:r>
        <w:rPr/>
        <w:t xml:space="preserve">一、指挥调度系统行业发展趋势 2</w:t>
      </w:r>
    </w:p>
    <w:p>
      <w:pPr>
        <w:spacing w:after="150"/>
      </w:pPr>
      <w:r>
        <w:rPr/>
        <w:t xml:space="preserve">二、指挥调度系统行业应用趋势预测 2</w:t>
      </w:r>
    </w:p>
    <w:p>
      <w:pPr>
        <w:spacing w:after="150"/>
      </w:pPr>
      <w:r>
        <w:rPr/>
        <w:t xml:space="preserve">三、指挥调度系统细分市场发展趋势预测 4</w:t>
      </w:r>
    </w:p>
    <w:p>
      <w:pPr>
        <w:spacing w:after="150"/>
      </w:pPr>
      <w:r>
        <w:rPr>
          <w:b w:val="1"/>
          <w:bCs w:val="1"/>
        </w:rPr>
        <w:t xml:space="preserve">第二章 2019-2023年中国指挥调度系统行业发展环境分析 5</w:t>
      </w:r>
    </w:p>
    <w:p>
      <w:pPr>
        <w:spacing w:after="150"/>
      </w:pPr>
      <w:r>
        <w:rPr/>
        <w:t xml:space="preserve">第一节 经济发展环境分析 5</w:t>
      </w:r>
    </w:p>
    <w:p>
      <w:pPr>
        <w:spacing w:after="150"/>
      </w:pPr>
      <w:r>
        <w:rPr/>
        <w:t xml:space="preserve">一、宏观经济 5</w:t>
      </w:r>
    </w:p>
    <w:p>
      <w:pPr>
        <w:spacing w:after="150"/>
      </w:pPr>
      <w:r>
        <w:rPr/>
        <w:t xml:space="preserve">二、宏观经济对行业发现影响 21</w:t>
      </w:r>
    </w:p>
    <w:p>
      <w:pPr>
        <w:spacing w:after="150"/>
      </w:pPr>
      <w:r>
        <w:rPr/>
        <w:t xml:space="preserve">第二节 指挥调度系统行业政策环境分析 22</w:t>
      </w:r>
    </w:p>
    <w:p>
      <w:pPr>
        <w:spacing w:after="150"/>
      </w:pPr>
      <w:r>
        <w:rPr/>
        <w:t xml:space="preserve">一、行业监管管理体制 22</w:t>
      </w:r>
    </w:p>
    <w:p>
      <w:pPr>
        <w:spacing w:after="150"/>
      </w:pPr>
      <w:r>
        <w:rPr/>
        <w:t xml:space="preserve">二、行业相关政策分析 22</w:t>
      </w:r>
    </w:p>
    <w:p>
      <w:pPr>
        <w:spacing w:after="150"/>
      </w:pPr>
      <w:r>
        <w:rPr/>
        <w:t xml:space="preserve">三、上下游产业政策影响 59</w:t>
      </w:r>
    </w:p>
    <w:p>
      <w:pPr>
        <w:spacing w:after="150"/>
      </w:pPr>
      <w:r>
        <w:rPr/>
        <w:t xml:space="preserve">第三节 指挥调度系统行业环境分析 60</w:t>
      </w:r>
    </w:p>
    <w:p>
      <w:pPr>
        <w:spacing w:after="150"/>
      </w:pPr>
      <w:r>
        <w:rPr/>
        <w:t xml:space="preserve">一、行业发展概况 60</w:t>
      </w:r>
    </w:p>
    <w:p>
      <w:pPr>
        <w:spacing w:after="150"/>
      </w:pPr>
      <w:r>
        <w:rPr/>
        <w:t xml:space="preserve">二、行业发展现状 60</w:t>
      </w:r>
    </w:p>
    <w:p>
      <w:pPr>
        <w:spacing w:after="150"/>
      </w:pPr>
      <w:r>
        <w:rPr/>
        <w:t xml:space="preserve">第四节 指挥调度系统行业社会环境发展分析 61</w:t>
      </w:r>
    </w:p>
    <w:p>
      <w:pPr>
        <w:spacing w:after="150"/>
      </w:pPr>
      <w:r>
        <w:rPr>
          <w:b w:val="1"/>
          <w:bCs w:val="1"/>
        </w:rPr>
        <w:t xml:space="preserve">第三章 2019-2023年中国指挥调度系统行业产业链分析 66</w:t>
      </w:r>
    </w:p>
    <w:p>
      <w:pPr>
        <w:spacing w:after="150"/>
      </w:pPr>
      <w:r>
        <w:rPr/>
        <w:t xml:space="preserve">第一节 指挥调度系统行业产业链概述 66</w:t>
      </w:r>
    </w:p>
    <w:p>
      <w:pPr>
        <w:spacing w:after="150"/>
      </w:pPr>
      <w:r>
        <w:rPr/>
        <w:t xml:space="preserve">一、上游行业影响及风险分析 66</w:t>
      </w:r>
    </w:p>
    <w:p>
      <w:pPr>
        <w:spacing w:after="150"/>
      </w:pPr>
      <w:r>
        <w:rPr/>
        <w:t xml:space="preserve">二、下游行业风险分析及提示 66</w:t>
      </w:r>
    </w:p>
    <w:p>
      <w:pPr>
        <w:spacing w:after="150"/>
      </w:pPr>
      <w:r>
        <w:rPr/>
        <w:t xml:space="preserve">三、关联行业风险分析及提示 67</w:t>
      </w:r>
    </w:p>
    <w:p>
      <w:pPr>
        <w:spacing w:after="150"/>
      </w:pPr>
      <w:r>
        <w:rPr/>
        <w:t xml:space="preserve">第二节 指挥调度系统上游产业发展状况分析 69</w:t>
      </w:r>
    </w:p>
    <w:p>
      <w:pPr>
        <w:spacing w:after="150"/>
      </w:pPr>
      <w:r>
        <w:rPr/>
        <w:t xml:space="preserve">一、上游行业发展现状 69</w:t>
      </w:r>
    </w:p>
    <w:p>
      <w:pPr>
        <w:spacing w:after="150"/>
      </w:pPr>
      <w:r>
        <w:rPr/>
        <w:t xml:space="preserve">二、上游行业发展趋势 71</w:t>
      </w:r>
    </w:p>
    <w:p>
      <w:pPr>
        <w:spacing w:after="150"/>
      </w:pPr>
      <w:r>
        <w:rPr/>
        <w:t xml:space="preserve">第三节 指挥调度系统下游应用需求市场分析 73</w:t>
      </w:r>
    </w:p>
    <w:p>
      <w:pPr>
        <w:spacing w:after="150"/>
      </w:pPr>
      <w:r>
        <w:rPr/>
        <w:t xml:space="preserve">一、行业发展现状分析 73</w:t>
      </w:r>
    </w:p>
    <w:p>
      <w:pPr>
        <w:spacing w:after="150"/>
      </w:pPr>
      <w:r>
        <w:rPr/>
        <w:t xml:space="preserve">二、行业需求状况分析 77</w:t>
      </w:r>
    </w:p>
    <w:p>
      <w:pPr>
        <w:spacing w:after="150"/>
      </w:pPr>
      <w:r>
        <w:rPr/>
        <w:t xml:space="preserve">三、行业需求前景分析 78</w:t>
      </w:r>
    </w:p>
    <w:p>
      <w:pPr>
        <w:spacing w:after="150"/>
      </w:pPr>
      <w:r>
        <w:rPr>
          <w:b w:val="1"/>
          <w:bCs w:val="1"/>
        </w:rPr>
        <w:t xml:space="preserve">第四章 2019-2023年中国指挥调度系统行业渠道分析 80</w:t>
      </w:r>
    </w:p>
    <w:p>
      <w:pPr>
        <w:spacing w:after="150"/>
      </w:pPr>
      <w:r>
        <w:rPr/>
        <w:t xml:space="preserve">第一节 渠道形式及对比 80</w:t>
      </w:r>
    </w:p>
    <w:p>
      <w:pPr>
        <w:spacing w:after="150"/>
      </w:pPr>
      <w:r>
        <w:rPr/>
        <w:t xml:space="preserve">第二节 各类渠道对指挥调度系统行业的影响 82</w:t>
      </w:r>
    </w:p>
    <w:p>
      <w:pPr>
        <w:spacing w:after="150"/>
      </w:pPr>
      <w:r>
        <w:rPr/>
        <w:t xml:space="preserve">第三节 主要指挥调度系统企业渠道策略研究 85</w:t>
      </w:r>
    </w:p>
    <w:p>
      <w:pPr>
        <w:spacing w:after="150"/>
      </w:pPr>
      <w:r>
        <w:rPr>
          <w:b w:val="1"/>
          <w:bCs w:val="1"/>
        </w:rPr>
        <w:t xml:space="preserve">第五章 2019-2023年中国指挥调度系统行业发展分析 86</w:t>
      </w:r>
    </w:p>
    <w:p>
      <w:pPr>
        <w:spacing w:after="150"/>
      </w:pPr>
      <w:r>
        <w:rPr/>
        <w:t xml:space="preserve">第一节 中国指挥调度系统行业发展现状 86</w:t>
      </w:r>
    </w:p>
    <w:p>
      <w:pPr>
        <w:spacing w:after="150"/>
      </w:pPr>
      <w:r>
        <w:rPr/>
        <w:t xml:space="preserve">1、公安领域应用现状 86</w:t>
      </w:r>
    </w:p>
    <w:p>
      <w:pPr>
        <w:spacing w:after="150"/>
      </w:pPr>
      <w:r>
        <w:rPr/>
        <w:t xml:space="preserve">2、交通运输领域应用现状 86</w:t>
      </w:r>
    </w:p>
    <w:p>
      <w:pPr>
        <w:spacing w:after="150"/>
      </w:pPr>
      <w:r>
        <w:rPr/>
        <w:t xml:space="preserve">3、电力领域应用现状 87</w:t>
      </w:r>
    </w:p>
    <w:p>
      <w:pPr>
        <w:spacing w:after="150"/>
      </w:pPr>
      <w:r>
        <w:rPr/>
        <w:t xml:space="preserve">4、其他领域应用现状 87</w:t>
      </w:r>
    </w:p>
    <w:p>
      <w:pPr>
        <w:spacing w:after="150"/>
      </w:pPr>
      <w:r>
        <w:rPr/>
        <w:t xml:space="preserve">第二节 指挥调度系统行业特点分析 88</w:t>
      </w:r>
    </w:p>
    <w:p>
      <w:pPr>
        <w:spacing w:after="150"/>
      </w:pPr>
      <w:r>
        <w:rPr/>
        <w:t xml:space="preserve">第三节 指挥调度系统行业发展趋势分析 88</w:t>
      </w:r>
    </w:p>
    <w:p>
      <w:pPr>
        <w:spacing w:after="150"/>
      </w:pPr>
      <w:r>
        <w:rPr/>
        <w:t xml:space="preserve">1、智能化 88</w:t>
      </w:r>
    </w:p>
    <w:p>
      <w:pPr>
        <w:spacing w:after="150"/>
      </w:pPr>
      <w:r>
        <w:rPr/>
        <w:t xml:space="preserve">2、平台化+微应用 89</w:t>
      </w:r>
    </w:p>
    <w:p>
      <w:pPr>
        <w:spacing w:after="150"/>
      </w:pPr>
      <w:r>
        <w:rPr/>
        <w:t xml:space="preserve">3、网络化 89</w:t>
      </w:r>
    </w:p>
    <w:p>
      <w:pPr>
        <w:spacing w:after="150"/>
      </w:pPr>
      <w:r>
        <w:rPr/>
        <w:t xml:space="preserve">4、立体可视化 90</w:t>
      </w:r>
    </w:p>
    <w:p>
      <w:pPr>
        <w:spacing w:after="150"/>
      </w:pPr>
      <w:r>
        <w:rPr>
          <w:b w:val="1"/>
          <w:bCs w:val="1"/>
        </w:rPr>
        <w:t xml:space="preserve">第六章 2019-2023年中国指挥调度系统行业供需情况及集中度分析 91</w:t>
      </w:r>
    </w:p>
    <w:p>
      <w:pPr>
        <w:spacing w:after="150"/>
      </w:pPr>
      <w:r>
        <w:rPr/>
        <w:t xml:space="preserve">第一节 指挥调度系统行业发展状况 91</w:t>
      </w:r>
    </w:p>
    <w:p>
      <w:pPr>
        <w:spacing w:after="150"/>
      </w:pPr>
      <w:r>
        <w:rPr/>
        <w:t xml:space="preserve">一、指挥调度系统行业市场供给分析 91</w:t>
      </w:r>
    </w:p>
    <w:p>
      <w:pPr>
        <w:spacing w:after="150"/>
      </w:pPr>
      <w:r>
        <w:rPr/>
        <w:t xml:space="preserve">二、指挥调度系统行业市场需求分析 91</w:t>
      </w:r>
    </w:p>
    <w:p>
      <w:pPr>
        <w:spacing w:after="150"/>
      </w:pPr>
      <w:r>
        <w:rPr/>
        <w:t xml:space="preserve">三、指挥调度系统行业市场规模分析 91</w:t>
      </w:r>
    </w:p>
    <w:p>
      <w:pPr>
        <w:spacing w:after="150"/>
      </w:pPr>
      <w:r>
        <w:rPr/>
        <w:t xml:space="preserve">第二节 指挥调度系统行业集中度分析 92</w:t>
      </w:r>
    </w:p>
    <w:p>
      <w:pPr>
        <w:spacing w:after="150"/>
      </w:pPr>
      <w:r>
        <w:rPr/>
        <w:t xml:space="preserve">一、行业市场区域分布情况 92</w:t>
      </w:r>
    </w:p>
    <w:p>
      <w:pPr>
        <w:spacing w:after="150"/>
      </w:pPr>
      <w:r>
        <w:rPr/>
        <w:t xml:space="preserve">二、行业市场集中度情况 92</w:t>
      </w:r>
    </w:p>
    <w:p>
      <w:pPr>
        <w:spacing w:after="150"/>
      </w:pPr>
      <w:r>
        <w:rPr/>
        <w:t xml:space="preserve">三、行业企业集中度分析 92</w:t>
      </w:r>
    </w:p>
    <w:p>
      <w:pPr>
        <w:spacing w:after="150"/>
      </w:pPr>
      <w:r>
        <w:rPr>
          <w:b w:val="1"/>
          <w:bCs w:val="1"/>
        </w:rPr>
        <w:t xml:space="preserve">第七章 2019-2023年中国指挥调度系统行业运行状况分析 93</w:t>
      </w:r>
    </w:p>
    <w:p>
      <w:pPr>
        <w:spacing w:after="150"/>
      </w:pPr>
      <w:r>
        <w:rPr/>
        <w:t xml:space="preserve">第一节 行业市场概况 93</w:t>
      </w:r>
    </w:p>
    <w:p>
      <w:pPr>
        <w:spacing w:after="150"/>
      </w:pPr>
      <w:r>
        <w:rPr/>
        <w:t xml:space="preserve">第二节 行业现行情况分析 93</w:t>
      </w:r>
    </w:p>
    <w:p>
      <w:pPr>
        <w:spacing w:after="150"/>
      </w:pPr>
      <w:r>
        <w:rPr/>
        <w:t xml:space="preserve">第三节 行业最新动态分析 93</w:t>
      </w:r>
    </w:p>
    <w:p>
      <w:pPr>
        <w:spacing w:after="150"/>
      </w:pPr>
      <w:r>
        <w:rPr/>
        <w:t xml:space="preserve">一、行业相关动态概述 93</w:t>
      </w:r>
    </w:p>
    <w:p>
      <w:pPr>
        <w:spacing w:after="150"/>
      </w:pPr>
      <w:r>
        <w:rPr/>
        <w:t xml:space="preserve">二、行业发展热点聚焦 94</w:t>
      </w:r>
    </w:p>
    <w:p>
      <w:pPr>
        <w:spacing w:after="150"/>
      </w:pPr>
      <w:r>
        <w:rPr>
          <w:b w:val="1"/>
          <w:bCs w:val="1"/>
        </w:rPr>
        <w:t xml:space="preserve">第八章 2019-2023年中国指挥调度系统行业主要数据监测分析 96</w:t>
      </w:r>
    </w:p>
    <w:p>
      <w:pPr>
        <w:spacing w:after="150"/>
      </w:pPr>
      <w:r>
        <w:rPr/>
        <w:t xml:space="preserve">第一节 指挥调度系统行业总体数据分析 96</w:t>
      </w:r>
    </w:p>
    <w:p>
      <w:pPr>
        <w:spacing w:after="150"/>
      </w:pPr>
      <w:r>
        <w:rPr/>
        <w:t xml:space="preserve">第二节 指挥调度系统行业不同规模企业数据分析 96</w:t>
      </w:r>
    </w:p>
    <w:p>
      <w:pPr>
        <w:spacing w:after="150"/>
      </w:pPr>
      <w:r>
        <w:rPr/>
        <w:t xml:space="preserve">第三节 指挥调度系统行业不同所有制企业数据分析 96</w:t>
      </w:r>
    </w:p>
    <w:p>
      <w:pPr>
        <w:spacing w:after="150"/>
      </w:pPr>
      <w:r>
        <w:rPr>
          <w:b w:val="1"/>
          <w:bCs w:val="1"/>
        </w:rPr>
        <w:t xml:space="preserve">第九章 2019-2023年中国指挥调度系统行业竞争格局分析 97</w:t>
      </w:r>
    </w:p>
    <w:p>
      <w:pPr>
        <w:spacing w:after="150"/>
      </w:pPr>
      <w:r>
        <w:rPr/>
        <w:t xml:space="preserve">第一节 行业总体市场竞争状况分析 97</w:t>
      </w:r>
    </w:p>
    <w:p>
      <w:pPr>
        <w:spacing w:after="150"/>
      </w:pPr>
      <w:r>
        <w:rPr/>
        <w:t xml:space="preserve">一、指挥调度系统行业竞争结构分析 97</w:t>
      </w:r>
    </w:p>
    <w:p>
      <w:pPr>
        <w:spacing w:after="150"/>
      </w:pPr>
      <w:r>
        <w:rPr/>
        <w:t xml:space="preserve">1、现有企业间竞争 97</w:t>
      </w:r>
    </w:p>
    <w:p>
      <w:pPr>
        <w:spacing w:after="150"/>
      </w:pPr>
      <w:r>
        <w:rPr/>
        <w:t xml:space="preserve">2、潜在进入者分析 97</w:t>
      </w:r>
    </w:p>
    <w:p>
      <w:pPr>
        <w:spacing w:after="150"/>
      </w:pPr>
      <w:r>
        <w:rPr/>
        <w:t xml:space="preserve">3、替代品威胁分析 98</w:t>
      </w:r>
    </w:p>
    <w:p>
      <w:pPr>
        <w:spacing w:after="150"/>
      </w:pPr>
      <w:r>
        <w:rPr/>
        <w:t xml:space="preserve">4、供应商议价能力 98</w:t>
      </w:r>
    </w:p>
    <w:p>
      <w:pPr>
        <w:spacing w:after="150"/>
      </w:pPr>
      <w:r>
        <w:rPr/>
        <w:t xml:space="preserve">5、客户议价能力 98</w:t>
      </w:r>
    </w:p>
    <w:p>
      <w:pPr>
        <w:spacing w:after="150"/>
      </w:pPr>
      <w:r>
        <w:rPr/>
        <w:t xml:space="preserve">6、竞争结构特点总结 98</w:t>
      </w:r>
    </w:p>
    <w:p>
      <w:pPr>
        <w:spacing w:after="150"/>
      </w:pPr>
      <w:r>
        <w:rPr/>
        <w:t xml:space="preserve">二、指挥调度系统行业企业间竞争格局分析 99</w:t>
      </w:r>
    </w:p>
    <w:p>
      <w:pPr>
        <w:spacing w:after="150"/>
      </w:pPr>
      <w:r>
        <w:rPr/>
        <w:t xml:space="preserve">1、不同地域企业竞争格局 99</w:t>
      </w:r>
    </w:p>
    <w:p>
      <w:pPr>
        <w:spacing w:after="150"/>
      </w:pPr>
      <w:r>
        <w:rPr/>
        <w:t xml:space="preserve">2、不同规模企业竞争格局 99</w:t>
      </w:r>
    </w:p>
    <w:p>
      <w:pPr>
        <w:spacing w:after="150"/>
      </w:pPr>
      <w:r>
        <w:rPr/>
        <w:t xml:space="preserve">3、不同所有制企业竞争格局 99</w:t>
      </w:r>
    </w:p>
    <w:p>
      <w:pPr>
        <w:spacing w:after="150"/>
      </w:pPr>
      <w:r>
        <w:rPr/>
        <w:t xml:space="preserve">三、指挥调度系统行业swot分析 99</w:t>
      </w:r>
    </w:p>
    <w:p>
      <w:pPr>
        <w:spacing w:after="150"/>
      </w:pPr>
      <w:r>
        <w:rPr/>
        <w:t xml:space="preserve">1、指挥调度系统行业优势分析 99</w:t>
      </w:r>
    </w:p>
    <w:p>
      <w:pPr>
        <w:spacing w:after="150"/>
      </w:pPr>
      <w:r>
        <w:rPr/>
        <w:t xml:space="preserve">2、指挥调度系统行业劣势分析 100</w:t>
      </w:r>
    </w:p>
    <w:p>
      <w:pPr>
        <w:spacing w:after="150"/>
      </w:pPr>
      <w:r>
        <w:rPr/>
        <w:t xml:space="preserve">3、指挥调度系统行业机会分析 100</w:t>
      </w:r>
    </w:p>
    <w:p>
      <w:pPr>
        <w:spacing w:after="150"/>
      </w:pPr>
      <w:r>
        <w:rPr/>
        <w:t xml:space="preserve">4、指挥调度系统行业威胁分析 101</w:t>
      </w:r>
    </w:p>
    <w:p>
      <w:pPr>
        <w:spacing w:after="150"/>
      </w:pPr>
      <w:r>
        <w:rPr/>
        <w:t xml:space="preserve">第二节 指挥调度系统行业竞争格局综述 101</w:t>
      </w:r>
    </w:p>
    <w:p>
      <w:pPr>
        <w:spacing w:after="150"/>
      </w:pPr>
      <w:r>
        <w:rPr/>
        <w:t xml:space="preserve">一、指挥调度系统行业竞争概况 101</w:t>
      </w:r>
    </w:p>
    <w:p>
      <w:pPr>
        <w:spacing w:after="150"/>
      </w:pPr>
      <w:r>
        <w:rPr/>
        <w:t xml:space="preserve">1、指挥调度系统行业竞争格局 101</w:t>
      </w:r>
    </w:p>
    <w:p>
      <w:pPr>
        <w:spacing w:after="150"/>
      </w:pPr>
      <w:r>
        <w:rPr/>
        <w:t xml:space="preserve">2、指挥调度系统业未来竞争格局和特点 102</w:t>
      </w:r>
    </w:p>
    <w:p>
      <w:pPr>
        <w:spacing w:after="150"/>
      </w:pPr>
      <w:r>
        <w:rPr/>
        <w:t xml:space="preserve">3、指挥调度系统市场进入及竞争对手分析 102</w:t>
      </w:r>
    </w:p>
    <w:p>
      <w:pPr>
        <w:spacing w:after="150"/>
      </w:pPr>
      <w:r>
        <w:rPr/>
        <w:t xml:space="preserve">二、指挥调度系统行业竞争力分析 102</w:t>
      </w:r>
    </w:p>
    <w:p>
      <w:pPr>
        <w:spacing w:after="150"/>
      </w:pPr>
      <w:r>
        <w:rPr/>
        <w:t xml:space="preserve">1、指挥调度系统行业竞争力剖析 102</w:t>
      </w:r>
    </w:p>
    <w:p>
      <w:pPr>
        <w:spacing w:after="150"/>
      </w:pPr>
      <w:r>
        <w:rPr/>
        <w:t xml:space="preserve">2、指挥调度系统企业市场竞争的优势 102</w:t>
      </w:r>
    </w:p>
    <w:p>
      <w:pPr>
        <w:spacing w:after="150"/>
      </w:pPr>
      <w:r>
        <w:rPr/>
        <w:t xml:space="preserve">3、国内指挥调度系统企业竞争能力提升途径 102</w:t>
      </w:r>
    </w:p>
    <w:p>
      <w:pPr>
        <w:spacing w:after="150"/>
      </w:pPr>
      <w:r>
        <w:rPr/>
        <w:t xml:space="preserve">三、指挥调度系统(服务)竞争力优势分析 103</w:t>
      </w:r>
    </w:p>
    <w:p>
      <w:pPr>
        <w:spacing w:after="150"/>
      </w:pPr>
      <w:r>
        <w:rPr/>
        <w:t xml:space="preserve">1、整体竞争力评价 103</w:t>
      </w:r>
    </w:p>
    <w:p>
      <w:pPr>
        <w:spacing w:after="150"/>
      </w:pPr>
      <w:r>
        <w:rPr/>
        <w:t xml:space="preserve">2、竞争力评价结果分析 103</w:t>
      </w:r>
    </w:p>
    <w:p>
      <w:pPr>
        <w:spacing w:after="150"/>
      </w:pPr>
      <w:r>
        <w:rPr/>
        <w:t xml:space="preserve">3、竞争优势评价及构建建议 103</w:t>
      </w:r>
    </w:p>
    <w:p>
      <w:pPr>
        <w:spacing w:after="150"/>
      </w:pPr>
      <w:r>
        <w:rPr>
          <w:b w:val="1"/>
          <w:bCs w:val="1"/>
        </w:rPr>
        <w:t xml:space="preserve">第十章 2018-2024年指挥调度系统行业发展前景预测分析 105</w:t>
      </w:r>
    </w:p>
    <w:p>
      <w:pPr>
        <w:spacing w:after="150"/>
      </w:pPr>
      <w:r>
        <w:rPr/>
        <w:t xml:space="preserve">第一节 指挥调度系统行业未来发展预测分析 105</w:t>
      </w:r>
    </w:p>
    <w:p>
      <w:pPr>
        <w:spacing w:after="150"/>
      </w:pPr>
      <w:r>
        <w:rPr/>
        <w:t xml:space="preserve">一、指挥调度系统行业发展方向及投资机会分析 105</w:t>
      </w:r>
    </w:p>
    <w:p>
      <w:pPr>
        <w:spacing w:after="150"/>
      </w:pPr>
      <w:r>
        <w:rPr/>
        <w:t xml:space="preserve">二、指挥调度系统行业发展规模分析 105</w:t>
      </w:r>
    </w:p>
    <w:p>
      <w:pPr>
        <w:spacing w:after="150"/>
      </w:pPr>
      <w:r>
        <w:rPr/>
        <w:t xml:space="preserve">三、指挥调度系统行业发展趋势分析 105</w:t>
      </w:r>
    </w:p>
    <w:p>
      <w:pPr>
        <w:spacing w:after="150"/>
      </w:pPr>
      <w:r>
        <w:rPr/>
        <w:t xml:space="preserve">四、指挥调度系统行业“十三五”整体规划及预测 105</w:t>
      </w:r>
    </w:p>
    <w:p>
      <w:pPr>
        <w:spacing w:after="150"/>
      </w:pPr>
      <w:r>
        <w:rPr/>
        <w:t xml:space="preserve">第二节 指挥调度系统行业供需预测 106</w:t>
      </w:r>
    </w:p>
    <w:p>
      <w:pPr>
        <w:spacing w:after="150"/>
      </w:pPr>
      <w:r>
        <w:rPr/>
        <w:t xml:space="preserve">一、指挥调度系统行业供给预测 106</w:t>
      </w:r>
    </w:p>
    <w:p>
      <w:pPr>
        <w:spacing w:after="150"/>
      </w:pPr>
      <w:r>
        <w:rPr/>
        <w:t xml:space="preserve">二、指挥调度系统行业需求预测 106</w:t>
      </w:r>
    </w:p>
    <w:p>
      <w:pPr>
        <w:spacing w:after="150"/>
      </w:pPr>
      <w:r>
        <w:rPr>
          <w:b w:val="1"/>
          <w:bCs w:val="1"/>
        </w:rPr>
        <w:t xml:space="preserve">第十一章 2019-2023年中国指挥调度系统主要企业发展概述 107</w:t>
      </w:r>
    </w:p>
    <w:p>
      <w:pPr>
        <w:spacing w:after="150"/>
      </w:pPr>
      <w:r>
        <w:rPr/>
        <w:t xml:space="preserve">第一节 广州广哈通信股份有限公司 107</w:t>
      </w:r>
    </w:p>
    <w:p>
      <w:pPr>
        <w:spacing w:after="150"/>
      </w:pPr>
      <w:r>
        <w:rPr/>
        <w:t xml:space="preserve">一、公司发展概况 107</w:t>
      </w:r>
    </w:p>
    <w:p>
      <w:pPr>
        <w:spacing w:after="150"/>
      </w:pPr>
      <w:r>
        <w:rPr/>
        <w:t xml:space="preserve">二、市场定位情况 108</w:t>
      </w:r>
    </w:p>
    <w:p>
      <w:pPr>
        <w:spacing w:after="150"/>
      </w:pPr>
      <w:r>
        <w:rPr/>
        <w:t xml:space="preserve">三、公司竞争优劣势分析 108</w:t>
      </w:r>
    </w:p>
    <w:p>
      <w:pPr>
        <w:spacing w:after="150"/>
      </w:pPr>
      <w:r>
        <w:rPr/>
        <w:t xml:space="preserve">四、企业经营状况分析 110</w:t>
      </w:r>
    </w:p>
    <w:p>
      <w:pPr>
        <w:spacing w:after="150"/>
      </w:pPr>
      <w:r>
        <w:rPr/>
        <w:t xml:space="preserve">五、主要经营数据指标 110</w:t>
      </w:r>
    </w:p>
    <w:p>
      <w:pPr>
        <w:spacing w:after="150"/>
      </w:pPr>
      <w:r>
        <w:rPr/>
        <w:t xml:space="preserve">六、公司发展战略与规划 112</w:t>
      </w:r>
    </w:p>
    <w:p>
      <w:pPr>
        <w:spacing w:after="150"/>
      </w:pPr>
      <w:r>
        <w:rPr/>
        <w:t xml:space="preserve">第二节 北京佳讯飞鸿电气股份有限公司 116</w:t>
      </w:r>
    </w:p>
    <w:p>
      <w:pPr>
        <w:spacing w:after="150"/>
      </w:pPr>
      <w:r>
        <w:rPr/>
        <w:t xml:space="preserve">一、公司发展概况 116</w:t>
      </w:r>
    </w:p>
    <w:p>
      <w:pPr>
        <w:spacing w:after="150"/>
      </w:pPr>
      <w:r>
        <w:rPr/>
        <w:t xml:space="preserve">二、市场定位情况 118</w:t>
      </w:r>
    </w:p>
    <w:p>
      <w:pPr>
        <w:spacing w:after="150"/>
      </w:pPr>
      <w:r>
        <w:rPr/>
        <w:t xml:space="preserve">三、公司竞争优劣势分析 119</w:t>
      </w:r>
    </w:p>
    <w:p>
      <w:pPr>
        <w:spacing w:after="150"/>
      </w:pPr>
      <w:r>
        <w:rPr/>
        <w:t xml:space="preserve">四、企业经营状况分析 122</w:t>
      </w:r>
    </w:p>
    <w:p>
      <w:pPr>
        <w:spacing w:after="150"/>
      </w:pPr>
      <w:r>
        <w:rPr/>
        <w:t xml:space="preserve">五、主要经营数据指标 122</w:t>
      </w:r>
    </w:p>
    <w:p>
      <w:pPr>
        <w:spacing w:after="150"/>
      </w:pPr>
      <w:r>
        <w:rPr/>
        <w:t xml:space="preserve">六、公司发展战略与规划 124</w:t>
      </w:r>
    </w:p>
    <w:p>
      <w:pPr>
        <w:spacing w:after="150"/>
      </w:pPr>
      <w:r>
        <w:rPr/>
        <w:t xml:space="preserve">第三节 河南辉煌科技股份有限公司 127</w:t>
      </w:r>
    </w:p>
    <w:p>
      <w:pPr>
        <w:spacing w:after="150"/>
      </w:pPr>
      <w:r>
        <w:rPr/>
        <w:t xml:space="preserve">一、公司发展概况 127</w:t>
      </w:r>
    </w:p>
    <w:p>
      <w:pPr>
        <w:spacing w:after="150"/>
      </w:pPr>
      <w:r>
        <w:rPr/>
        <w:t xml:space="preserve">二、市场定位情况 128</w:t>
      </w:r>
    </w:p>
    <w:p>
      <w:pPr>
        <w:spacing w:after="150"/>
      </w:pPr>
      <w:r>
        <w:rPr/>
        <w:t xml:space="preserve">三、公司竞争优劣势分析 128</w:t>
      </w:r>
    </w:p>
    <w:p>
      <w:pPr>
        <w:spacing w:after="150"/>
      </w:pPr>
      <w:r>
        <w:rPr/>
        <w:t xml:space="preserve">四、企业经营状况分析 129</w:t>
      </w:r>
    </w:p>
    <w:p>
      <w:pPr>
        <w:spacing w:after="150"/>
      </w:pPr>
      <w:r>
        <w:rPr/>
        <w:t xml:space="preserve">五、主要经营数据指标 130</w:t>
      </w:r>
    </w:p>
    <w:p>
      <w:pPr>
        <w:spacing w:after="150"/>
      </w:pPr>
      <w:r>
        <w:rPr/>
        <w:t xml:space="preserve">六、公司发展战略与规划 131</w:t>
      </w:r>
    </w:p>
    <w:p>
      <w:pPr>
        <w:spacing w:after="150"/>
      </w:pPr>
      <w:r>
        <w:rPr/>
        <w:t xml:space="preserve">第四节 泰豪科技股份有限公司 133</w:t>
      </w:r>
    </w:p>
    <w:p>
      <w:pPr>
        <w:spacing w:after="150"/>
      </w:pPr>
      <w:r>
        <w:rPr/>
        <w:t xml:space="preserve">一、公司发展概况 133</w:t>
      </w:r>
    </w:p>
    <w:p>
      <w:pPr>
        <w:spacing w:after="150"/>
      </w:pPr>
      <w:r>
        <w:rPr/>
        <w:t xml:space="preserve">二、市场定位情况 133</w:t>
      </w:r>
    </w:p>
    <w:p>
      <w:pPr>
        <w:spacing w:after="150"/>
      </w:pPr>
      <w:r>
        <w:rPr/>
        <w:t xml:space="preserve">三、公司竞争优劣势分析 134</w:t>
      </w:r>
    </w:p>
    <w:p>
      <w:pPr>
        <w:spacing w:after="150"/>
      </w:pPr>
      <w:r>
        <w:rPr/>
        <w:t xml:space="preserve">四、企业经营状况分析 137</w:t>
      </w:r>
    </w:p>
    <w:p>
      <w:pPr>
        <w:spacing w:after="150"/>
      </w:pPr>
      <w:r>
        <w:rPr/>
        <w:t xml:space="preserve">五、主要经营数据指标 137</w:t>
      </w:r>
    </w:p>
    <w:p>
      <w:pPr>
        <w:spacing w:after="150"/>
      </w:pPr>
      <w:r>
        <w:rPr/>
        <w:t xml:space="preserve">六、公司发展战略与规划 139</w:t>
      </w:r>
    </w:p>
    <w:p>
      <w:pPr>
        <w:spacing w:after="150"/>
      </w:pPr>
      <w:r>
        <w:rPr/>
        <w:t xml:space="preserve">第五节 广东通宇通讯股份有限公司 140</w:t>
      </w:r>
    </w:p>
    <w:p>
      <w:pPr>
        <w:spacing w:after="150"/>
      </w:pPr>
      <w:r>
        <w:rPr/>
        <w:t xml:space="preserve">一、公司发展概况 140</w:t>
      </w:r>
    </w:p>
    <w:p>
      <w:pPr>
        <w:spacing w:after="150"/>
      </w:pPr>
      <w:r>
        <w:rPr/>
        <w:t xml:space="preserve">二、市场定位情况 141</w:t>
      </w:r>
    </w:p>
    <w:p>
      <w:pPr>
        <w:spacing w:after="150"/>
      </w:pPr>
      <w:r>
        <w:rPr/>
        <w:t xml:space="preserve">三、公司竞争优劣势分析 141</w:t>
      </w:r>
    </w:p>
    <w:p>
      <w:pPr>
        <w:spacing w:after="150"/>
      </w:pPr>
      <w:r>
        <w:rPr/>
        <w:t xml:space="preserve">四、企业经营状况分析 144</w:t>
      </w:r>
    </w:p>
    <w:p>
      <w:pPr>
        <w:spacing w:after="150"/>
      </w:pPr>
      <w:r>
        <w:rPr/>
        <w:t xml:space="preserve">五、主要经营数据指标 145</w:t>
      </w:r>
    </w:p>
    <w:p>
      <w:pPr>
        <w:spacing w:after="150"/>
      </w:pPr>
      <w:r>
        <w:rPr/>
        <w:t xml:space="preserve">六、公司发展战略与规划 147</w:t>
      </w:r>
    </w:p>
    <w:p>
      <w:pPr>
        <w:spacing w:after="150"/>
      </w:pPr>
      <w:r>
        <w:rPr/>
        <w:t xml:space="preserve">第六节 海能达通信股份有限公司 149</w:t>
      </w:r>
    </w:p>
    <w:p>
      <w:pPr>
        <w:spacing w:after="150"/>
      </w:pPr>
      <w:r>
        <w:rPr/>
        <w:t xml:space="preserve">一、公司发展概况 149</w:t>
      </w:r>
    </w:p>
    <w:p>
      <w:pPr>
        <w:spacing w:after="150"/>
      </w:pPr>
      <w:r>
        <w:rPr/>
        <w:t xml:space="preserve">二、市场定位情况 149</w:t>
      </w:r>
    </w:p>
    <w:p>
      <w:pPr>
        <w:spacing w:after="150"/>
      </w:pPr>
      <w:r>
        <w:rPr/>
        <w:t xml:space="preserve">三、公司竞争优劣势分析 150</w:t>
      </w:r>
    </w:p>
    <w:p>
      <w:pPr>
        <w:spacing w:after="150"/>
      </w:pPr>
      <w:r>
        <w:rPr/>
        <w:t xml:space="preserve">四、企业经营状况分析 152</w:t>
      </w:r>
    </w:p>
    <w:p>
      <w:pPr>
        <w:spacing w:after="150"/>
      </w:pPr>
      <w:r>
        <w:rPr/>
        <w:t xml:space="preserve">五、主要经营数据指标 153</w:t>
      </w:r>
    </w:p>
    <w:p>
      <w:pPr>
        <w:spacing w:after="150"/>
      </w:pPr>
      <w:r>
        <w:rPr/>
        <w:t xml:space="preserve">六、公司发展战略与规划 155</w:t>
      </w:r>
    </w:p>
    <w:p>
      <w:pPr>
        <w:spacing w:after="150"/>
      </w:pPr>
      <w:r>
        <w:rPr/>
        <w:t xml:space="preserve">第七节 成都新易盛通信技术股份有限公司 156</w:t>
      </w:r>
    </w:p>
    <w:p>
      <w:pPr>
        <w:spacing w:after="150"/>
      </w:pPr>
      <w:r>
        <w:rPr/>
        <w:t xml:space="preserve">一、公司发展概况 156</w:t>
      </w:r>
    </w:p>
    <w:p>
      <w:pPr>
        <w:spacing w:after="150"/>
      </w:pPr>
      <w:r>
        <w:rPr/>
        <w:t xml:space="preserve">二、市场定位情况 156</w:t>
      </w:r>
    </w:p>
    <w:p>
      <w:pPr>
        <w:spacing w:after="150"/>
      </w:pPr>
      <w:r>
        <w:rPr/>
        <w:t xml:space="preserve">三、公司竞争优劣势分析 157</w:t>
      </w:r>
    </w:p>
    <w:p>
      <w:pPr>
        <w:spacing w:after="150"/>
      </w:pPr>
      <w:r>
        <w:rPr/>
        <w:t xml:space="preserve">四、企业经营状况分析 158</w:t>
      </w:r>
    </w:p>
    <w:p>
      <w:pPr>
        <w:spacing w:after="150"/>
      </w:pPr>
      <w:r>
        <w:rPr/>
        <w:t xml:space="preserve">五、主要经营数据指标 159</w:t>
      </w:r>
    </w:p>
    <w:p>
      <w:pPr>
        <w:spacing w:after="150"/>
      </w:pPr>
      <w:r>
        <w:rPr/>
        <w:t xml:space="preserve">六、公司发展战略与规划 161</w:t>
      </w:r>
    </w:p>
    <w:p>
      <w:pPr>
        <w:spacing w:after="150"/>
      </w:pPr>
      <w:r>
        <w:rPr/>
        <w:t xml:space="preserve">第八节 航天通信控股集团股份有限公司 162</w:t>
      </w:r>
    </w:p>
    <w:p>
      <w:pPr>
        <w:spacing w:after="150"/>
      </w:pPr>
      <w:r>
        <w:rPr/>
        <w:t xml:space="preserve">一、公司发展概况 162</w:t>
      </w:r>
    </w:p>
    <w:p>
      <w:pPr>
        <w:spacing w:after="150"/>
      </w:pPr>
      <w:r>
        <w:rPr/>
        <w:t xml:space="preserve">二、市场定位情况 163</w:t>
      </w:r>
    </w:p>
    <w:p>
      <w:pPr>
        <w:spacing w:after="150"/>
      </w:pPr>
      <w:r>
        <w:rPr/>
        <w:t xml:space="preserve">三、公司竞争优劣势分析 163</w:t>
      </w:r>
    </w:p>
    <w:p>
      <w:pPr>
        <w:spacing w:after="150"/>
      </w:pPr>
      <w:r>
        <w:rPr/>
        <w:t xml:space="preserve">四、企业经营状况分析 164</w:t>
      </w:r>
    </w:p>
    <w:p>
      <w:pPr>
        <w:spacing w:after="150"/>
      </w:pPr>
      <w:r>
        <w:rPr/>
        <w:t xml:space="preserve">五、主要经营数据指标 165</w:t>
      </w:r>
    </w:p>
    <w:p>
      <w:pPr>
        <w:spacing w:after="150"/>
      </w:pPr>
      <w:r>
        <w:rPr/>
        <w:t xml:space="preserve">六、公司发展战略与规划 167</w:t>
      </w:r>
    </w:p>
    <w:p>
      <w:pPr>
        <w:spacing w:after="150"/>
      </w:pPr>
      <w:r>
        <w:rPr/>
        <w:t xml:space="preserve">第九节 深圳亚联发展科技股份有限公司 168</w:t>
      </w:r>
    </w:p>
    <w:p>
      <w:pPr>
        <w:spacing w:after="150"/>
      </w:pPr>
      <w:r>
        <w:rPr/>
        <w:t xml:space="preserve">一、公司发展概况 168</w:t>
      </w:r>
    </w:p>
    <w:p>
      <w:pPr>
        <w:spacing w:after="150"/>
      </w:pPr>
      <w:r>
        <w:rPr/>
        <w:t xml:space="preserve">二、市场定位情况 169</w:t>
      </w:r>
    </w:p>
    <w:p>
      <w:pPr>
        <w:spacing w:after="150"/>
      </w:pPr>
      <w:r>
        <w:rPr/>
        <w:t xml:space="preserve">三、公司竞争优劣势分析 169</w:t>
      </w:r>
    </w:p>
    <w:p>
      <w:pPr>
        <w:spacing w:after="150"/>
      </w:pPr>
      <w:r>
        <w:rPr/>
        <w:t xml:space="preserve">四、企业经营状况分析 172</w:t>
      </w:r>
    </w:p>
    <w:p>
      <w:pPr>
        <w:spacing w:after="150"/>
      </w:pPr>
      <w:r>
        <w:rPr/>
        <w:t xml:space="preserve">五、主要经营数据指标 173</w:t>
      </w:r>
    </w:p>
    <w:p>
      <w:pPr>
        <w:spacing w:after="150"/>
      </w:pPr>
      <w:r>
        <w:rPr/>
        <w:t xml:space="preserve">六、公司发展战略与规划 175</w:t>
      </w:r>
    </w:p>
    <w:p>
      <w:pPr>
        <w:spacing w:after="150"/>
      </w:pPr>
      <w:r>
        <w:rPr/>
        <w:t xml:space="preserve">第十节 深圳市信维通信股份有限公司 176</w:t>
      </w:r>
    </w:p>
    <w:p>
      <w:pPr>
        <w:spacing w:after="150"/>
      </w:pPr>
      <w:r>
        <w:rPr/>
        <w:t xml:space="preserve">一、公司发展概况 176</w:t>
      </w:r>
    </w:p>
    <w:p>
      <w:pPr>
        <w:spacing w:after="150"/>
      </w:pPr>
      <w:r>
        <w:rPr/>
        <w:t xml:space="preserve">二、市场定位情况 177</w:t>
      </w:r>
    </w:p>
    <w:p>
      <w:pPr>
        <w:spacing w:after="150"/>
      </w:pPr>
      <w:r>
        <w:rPr/>
        <w:t xml:space="preserve">三、公司竞争优劣势分析 177</w:t>
      </w:r>
    </w:p>
    <w:p>
      <w:pPr>
        <w:spacing w:after="150"/>
      </w:pPr>
      <w:r>
        <w:rPr/>
        <w:t xml:space="preserve">四、企业经营状况分析 178</w:t>
      </w:r>
    </w:p>
    <w:p>
      <w:pPr>
        <w:spacing w:after="150"/>
      </w:pPr>
      <w:r>
        <w:rPr/>
        <w:t xml:space="preserve">五、主要经营数据指标 178</w:t>
      </w:r>
    </w:p>
    <w:p>
      <w:pPr>
        <w:spacing w:after="150"/>
      </w:pPr>
      <w:r>
        <w:rPr/>
        <w:t xml:space="preserve">六、公司发展战略与规划 180</w:t>
      </w:r>
    </w:p>
    <w:p>
      <w:pPr>
        <w:spacing w:after="150"/>
      </w:pPr>
      <w:r>
        <w:rPr>
          <w:b w:val="1"/>
          <w:bCs w:val="1"/>
        </w:rPr>
        <w:t xml:space="preserve">第十二章 2024-2029年中国指挥调度系统行业投资风险预警 182</w:t>
      </w:r>
    </w:p>
    <w:p>
      <w:pPr>
        <w:spacing w:after="150"/>
      </w:pPr>
      <w:r>
        <w:rPr/>
        <w:t xml:space="preserve">第一节 指挥调度系统风险评级模型 182</w:t>
      </w:r>
    </w:p>
    <w:p>
      <w:pPr>
        <w:spacing w:after="150"/>
      </w:pPr>
      <w:r>
        <w:rPr/>
        <w:t xml:space="preserve">一、行业定位 182</w:t>
      </w:r>
    </w:p>
    <w:p>
      <w:pPr>
        <w:spacing w:after="150"/>
      </w:pPr>
      <w:r>
        <w:rPr/>
        <w:t xml:space="preserve">二、宏观环境 182</w:t>
      </w:r>
    </w:p>
    <w:p>
      <w:pPr>
        <w:spacing w:after="150"/>
      </w:pPr>
      <w:r>
        <w:rPr/>
        <w:t xml:space="preserve">三、财务状况 182</w:t>
      </w:r>
    </w:p>
    <w:p>
      <w:pPr>
        <w:spacing w:after="150"/>
      </w:pPr>
      <w:r>
        <w:rPr/>
        <w:t xml:space="preserve">四、需求空间 183</w:t>
      </w:r>
    </w:p>
    <w:p>
      <w:pPr>
        <w:spacing w:after="150"/>
      </w:pPr>
      <w:r>
        <w:rPr/>
        <w:t xml:space="preserve">五、供给约束 183</w:t>
      </w:r>
    </w:p>
    <w:p>
      <w:pPr>
        <w:spacing w:after="150"/>
      </w:pPr>
      <w:r>
        <w:rPr/>
        <w:t xml:space="preserve">六、行业风险评级的结论 183</w:t>
      </w:r>
    </w:p>
    <w:p>
      <w:pPr>
        <w:spacing w:after="150"/>
      </w:pPr>
      <w:r>
        <w:rPr/>
        <w:t xml:space="preserve">第二节 指挥调度系统行业发展中存在的问题 184</w:t>
      </w:r>
    </w:p>
    <w:p>
      <w:pPr>
        <w:spacing w:after="150"/>
      </w:pPr>
      <w:r>
        <w:rPr/>
        <w:t xml:space="preserve">第三节 针对指挥调度系统不同企业的投资建议 184</w:t>
      </w:r>
    </w:p>
    <w:p>
      <w:pPr>
        <w:spacing w:after="150"/>
      </w:pPr>
      <w:r>
        <w:rPr/>
        <w:t xml:space="preserve">一、指挥调度系统总体投资建议 184</w:t>
      </w:r>
    </w:p>
    <w:p>
      <w:pPr>
        <w:spacing w:after="150"/>
      </w:pPr>
      <w:r>
        <w:rPr/>
        <w:t xml:space="preserve">二、大型企业投资建议 184</w:t>
      </w:r>
    </w:p>
    <w:p>
      <w:pPr>
        <w:spacing w:after="150"/>
      </w:pPr>
      <w:r>
        <w:rPr/>
        <w:t xml:space="preserve">三、中小型企业投资建议 185</w:t>
      </w:r>
    </w:p>
    <w:p>
      <w:pPr>
        <w:spacing w:after="150"/>
      </w:pPr>
      <w:r>
        <w:rPr/>
        <w:t xml:space="preserve">第四节 指挥调度系统投资风险提示 185</w:t>
      </w:r>
    </w:p>
    <w:p>
      <w:pPr>
        <w:spacing w:after="150"/>
      </w:pPr>
      <w:r>
        <w:rPr/>
        <w:t xml:space="preserve">一、政策和体制风险 185</w:t>
      </w:r>
    </w:p>
    <w:p>
      <w:pPr>
        <w:spacing w:after="150"/>
      </w:pPr>
      <w:r>
        <w:rPr/>
        <w:t xml:space="preserve">二、技术发展风险 185</w:t>
      </w:r>
    </w:p>
    <w:p>
      <w:pPr>
        <w:spacing w:after="150"/>
      </w:pPr>
      <w:r>
        <w:rPr/>
        <w:t xml:space="preserve">三、市场竞争风险 185</w:t>
      </w:r>
    </w:p>
    <w:p>
      <w:pPr>
        <w:spacing w:after="150"/>
      </w:pPr>
      <w:r>
        <w:rPr/>
        <w:t xml:space="preserve">四、经营管理风险 186</w:t>
      </w:r>
    </w:p>
    <w:p>
      <w:pPr>
        <w:spacing w:after="150"/>
      </w:pPr>
      <w:r>
        <w:rPr>
          <w:b w:val="1"/>
          <w:bCs w:val="1"/>
        </w:rPr>
        <w:t xml:space="preserve">第十三章 2024-2029年中国指挥调度系统行业发展策略及投资建议 187</w:t>
      </w:r>
    </w:p>
    <w:p>
      <w:pPr>
        <w:spacing w:after="150"/>
      </w:pPr>
      <w:r>
        <w:rPr/>
        <w:t xml:space="preserve">第一节 指挥调度系统企业发展战略规划背景意义 187</w:t>
      </w:r>
    </w:p>
    <w:p>
      <w:pPr>
        <w:spacing w:after="150"/>
      </w:pPr>
      <w:r>
        <w:rPr/>
        <w:t xml:space="preserve">一、企业转型升级的需要 187</w:t>
      </w:r>
    </w:p>
    <w:p>
      <w:pPr>
        <w:spacing w:after="150"/>
      </w:pPr>
      <w:r>
        <w:rPr/>
        <w:t xml:space="preserve">二、企业强做大做的需要 187</w:t>
      </w:r>
    </w:p>
    <w:p>
      <w:pPr>
        <w:spacing w:after="150"/>
      </w:pPr>
      <w:r>
        <w:rPr/>
        <w:t xml:space="preserve">三、企业可持续发展需要 187</w:t>
      </w:r>
    </w:p>
    <w:p>
      <w:pPr>
        <w:spacing w:after="150"/>
      </w:pPr>
      <w:r>
        <w:rPr/>
        <w:t xml:space="preserve">第二节 指挥调度系统企业战略规划制定依据 188</w:t>
      </w:r>
    </w:p>
    <w:p>
      <w:pPr>
        <w:spacing w:after="150"/>
      </w:pPr>
      <w:r>
        <w:rPr/>
        <w:t xml:space="preserve">一、国家产业政策 188</w:t>
      </w:r>
    </w:p>
    <w:p>
      <w:pPr>
        <w:spacing w:after="150"/>
      </w:pPr>
      <w:r>
        <w:rPr/>
        <w:t xml:space="preserve">二、行业发展规律 188</w:t>
      </w:r>
    </w:p>
    <w:p>
      <w:pPr>
        <w:spacing w:after="150"/>
      </w:pPr>
      <w:r>
        <w:rPr/>
        <w:t xml:space="preserve">三、企业资源与能力 189</w:t>
      </w:r>
    </w:p>
    <w:p>
      <w:pPr>
        <w:spacing w:after="150"/>
      </w:pPr>
      <w:r>
        <w:rPr/>
        <w:t xml:space="preserve">四、可预期的战略定位 189</w:t>
      </w:r>
    </w:p>
    <w:p>
      <w:pPr>
        <w:spacing w:after="150"/>
      </w:pPr>
      <w:r>
        <w:rPr/>
        <w:t xml:space="preserve">第三节 指挥调度系统企业战略规划策略分析 190</w:t>
      </w:r>
    </w:p>
    <w:p>
      <w:pPr>
        <w:spacing w:after="150"/>
      </w:pPr>
      <w:r>
        <w:rPr/>
        <w:t xml:space="preserve">一、战略综合规划 190</w:t>
      </w:r>
    </w:p>
    <w:p>
      <w:pPr>
        <w:spacing w:after="150"/>
      </w:pPr>
      <w:r>
        <w:rPr/>
        <w:t xml:space="preserve">二、技术开发战略 190</w:t>
      </w:r>
    </w:p>
    <w:p>
      <w:pPr>
        <w:spacing w:after="150"/>
      </w:pPr>
      <w:r>
        <w:rPr/>
        <w:t xml:space="preserve">三、区域战略规划 192</w:t>
      </w:r>
    </w:p>
    <w:p>
      <w:pPr>
        <w:spacing w:after="150"/>
      </w:pPr>
      <w:r>
        <w:rPr/>
        <w:t xml:space="preserve">四、产业战略规划 193</w:t>
      </w:r>
    </w:p>
    <w:p>
      <w:pPr>
        <w:spacing w:after="150"/>
      </w:pPr>
      <w:r>
        <w:rPr/>
        <w:t xml:space="preserve">五、竞争战略规划 193</w:t>
      </w:r>
    </w:p>
    <w:p>
      <w:pPr>
        <w:spacing w:after="150"/>
      </w:pPr>
      <w:r>
        <w:rPr/>
        <w:t xml:space="preserve">第四节 指挥调度系统企业重点客户战略实施 194</w:t>
      </w:r>
    </w:p>
    <w:p>
      <w:pPr>
        <w:spacing w:after="150"/>
      </w:pPr>
      <w:r>
        <w:rPr/>
        <w:t xml:space="preserve">一、重点客户战略的必要性 194</w:t>
      </w:r>
    </w:p>
    <w:p>
      <w:pPr>
        <w:spacing w:after="150"/>
      </w:pPr>
      <w:r>
        <w:rPr/>
        <w:t xml:space="preserve">二、重点客户的鉴别与确定 195</w:t>
      </w:r>
    </w:p>
    <w:p>
      <w:pPr>
        <w:spacing w:after="150"/>
      </w:pPr>
      <w:r>
        <w:rPr/>
        <w:t xml:space="preserve">三、重点客户的开发与培育 195</w:t>
      </w:r>
    </w:p>
    <w:p>
      <w:pPr>
        <w:spacing w:after="150"/>
      </w:pPr>
      <w:r>
        <w:rPr>
          <w:b w:val="1"/>
          <w:bCs w:val="1"/>
        </w:rPr>
        <w:t xml:space="preserve">图表目录</w:t>
      </w:r>
    </w:p>
    <w:p>
      <w:pPr>
        <w:spacing w:after="150"/>
      </w:pPr>
      <w:r>
        <w:rPr/>
        <w:t xml:space="preserve">图表：2019-2023年我国指挥调度系统行业需求情况 2</w:t>
      </w:r>
    </w:p>
    <w:p>
      <w:pPr>
        <w:spacing w:after="150"/>
      </w:pPr>
      <w:r>
        <w:rPr/>
        <w:t xml:space="preserve">图表：2019-2023年我国指挥调度系统行业市场规模 2</w:t>
      </w:r>
    </w:p>
    <w:p>
      <w:pPr>
        <w:spacing w:after="150"/>
      </w:pPr>
      <w:r>
        <w:rPr/>
        <w:t xml:space="preserve">图表：2019-2023年一季度各月累计营业收入与利润总额 6</w:t>
      </w:r>
    </w:p>
    <w:p>
      <w:pPr>
        <w:spacing w:after="150"/>
      </w:pPr>
      <w:r>
        <w:rPr/>
        <w:t xml:space="preserve">图表：2019-2023年一季度各月累计营业收入与每百元营业收入成本 7</w:t>
      </w:r>
    </w:p>
    <w:p>
      <w:pPr>
        <w:spacing w:after="150"/>
      </w:pPr>
      <w:r>
        <w:rPr/>
        <w:t xml:space="preserve">图表：2019-2023年一季度分经济类型营业收入与利润总额增速 7</w:t>
      </w:r>
    </w:p>
    <w:p>
      <w:pPr>
        <w:spacing w:after="150"/>
      </w:pPr>
      <w:r>
        <w:rPr/>
        <w:t xml:space="preserve">图表：2019-2023年一季度各月累计营业收入与利润总额 8</w:t>
      </w:r>
    </w:p>
    <w:p>
      <w:pPr>
        <w:spacing w:after="150"/>
      </w:pPr>
      <w:r>
        <w:rPr/>
        <w:t xml:space="preserve">图表：2019-2023年1—3月份规模以上工业企业经济效益指标 8</w:t>
      </w:r>
    </w:p>
    <w:p>
      <w:pPr>
        <w:spacing w:after="150"/>
      </w:pPr>
      <w:r>
        <w:rPr/>
        <w:t xml:space="preserve">图表：2019-2023年1—3月份规模以上工业企业经济效益指标(1) 9</w:t>
      </w:r>
    </w:p>
    <w:p>
      <w:pPr>
        <w:spacing w:after="150"/>
      </w:pPr>
      <w:r>
        <w:rPr/>
        <w:t xml:space="preserve">图表：2019-2023年1—3月份规模以上工业企业经济效益指标(2) 9</w:t>
      </w:r>
    </w:p>
    <w:p>
      <w:pPr>
        <w:spacing w:after="150"/>
      </w:pPr>
      <w:r>
        <w:rPr/>
        <w:t xml:space="preserve">图表：2019-2023年一季度各月累计营业收入与利润总额 10</w:t>
      </w:r>
    </w:p>
    <w:p>
      <w:pPr>
        <w:spacing w:after="150"/>
      </w:pPr>
      <w:r>
        <w:rPr/>
        <w:t xml:space="preserve">图表：2019-2023年一季度全国房地产开发投资增速 12</w:t>
      </w:r>
    </w:p>
    <w:p>
      <w:pPr>
        <w:spacing w:after="150"/>
      </w:pPr>
      <w:r>
        <w:rPr/>
        <w:t xml:space="preserve">图表：2019-2023年一季度全国房地产开发企业本年到位资金增速 14</w:t>
      </w:r>
    </w:p>
    <w:p>
      <w:pPr>
        <w:spacing w:after="150"/>
      </w:pPr>
      <w:r>
        <w:rPr/>
        <w:t xml:space="preserve">图表：2019-2023年一季度国房景气指数 15</w:t>
      </w:r>
    </w:p>
    <w:p>
      <w:pPr>
        <w:spacing w:after="150"/>
      </w:pPr>
      <w:r>
        <w:rPr/>
        <w:t xml:space="preserve">图表：2019-2023年一季度居民人均可支配收入平均数与中位数 16</w:t>
      </w:r>
    </w:p>
    <w:p>
      <w:pPr>
        <w:spacing w:after="150"/>
      </w:pPr>
      <w:r>
        <w:rPr/>
        <w:t xml:space="preserve">图表：2019-2023年一季度居民人均消费支出及构成 17</w:t>
      </w:r>
    </w:p>
    <w:p>
      <w:pPr>
        <w:spacing w:after="150"/>
      </w:pPr>
      <w:r>
        <w:rPr/>
        <w:t xml:space="preserve">图表：2019-2023年一季度全国居民收支主要数据 17</w:t>
      </w:r>
    </w:p>
    <w:p>
      <w:pPr>
        <w:spacing w:after="150"/>
      </w:pPr>
      <w:r>
        <w:rPr/>
        <w:t xml:space="preserve">图表：2019-2023年一季度社会消费品零售总额分月同比增长速度 19</w:t>
      </w:r>
    </w:p>
    <w:p>
      <w:pPr>
        <w:spacing w:after="150"/>
      </w:pPr>
      <w:r>
        <w:rPr/>
        <w:t xml:space="preserve">图表：2019-2023年一季度社会消费品零售总额主要数据 20</w:t>
      </w:r>
    </w:p>
    <w:p>
      <w:pPr>
        <w:spacing w:after="150"/>
      </w:pPr>
      <w:r>
        <w:rPr/>
        <w:t xml:space="preserve">图表：2019-2023年我国通信设备行业增加值 69</w:t>
      </w:r>
    </w:p>
    <w:p>
      <w:pPr>
        <w:spacing w:after="150"/>
      </w:pPr>
      <w:r>
        <w:rPr/>
        <w:t xml:space="preserve">图表：2019-2023年我国电子元件行业增加值 70</w:t>
      </w:r>
    </w:p>
    <w:p>
      <w:pPr>
        <w:spacing w:after="150"/>
      </w:pPr>
      <w:r>
        <w:rPr/>
        <w:t xml:space="preserve">图表：2019-2023年我国电子器件行业增加值 70</w:t>
      </w:r>
    </w:p>
    <w:p>
      <w:pPr>
        <w:spacing w:after="150"/>
      </w:pPr>
      <w:r>
        <w:rPr/>
        <w:t xml:space="preserve">图表：2019-2023年我国计算机制造业增加值 71</w:t>
      </w:r>
    </w:p>
    <w:p>
      <w:pPr>
        <w:spacing w:after="150"/>
      </w:pPr>
      <w:r>
        <w:rPr/>
        <w:t xml:space="preserve">图表：2019-2023年我国指挥调度系统行业市场规模 92</w:t>
      </w:r>
    </w:p>
    <w:p>
      <w:pPr>
        <w:spacing w:after="150"/>
      </w:pPr>
      <w:r>
        <w:rPr/>
        <w:t xml:space="preserve">图表：2019-2023年广州广哈通信股份有限公司主营构成 110</w:t>
      </w:r>
    </w:p>
    <w:p>
      <w:pPr>
        <w:spacing w:after="150"/>
      </w:pPr>
      <w:r>
        <w:rPr/>
        <w:t xml:space="preserve">图表：2019-2023年广州广哈通信股份有限公司成长能力 110</w:t>
      </w:r>
    </w:p>
    <w:p>
      <w:pPr>
        <w:spacing w:after="150"/>
      </w:pPr>
      <w:r>
        <w:rPr/>
        <w:t xml:space="preserve">图表：2019-2023年广州广哈通信股份有限公司盈利能力 111</w:t>
      </w:r>
    </w:p>
    <w:p>
      <w:pPr>
        <w:spacing w:after="150"/>
      </w:pPr>
      <w:r>
        <w:rPr/>
        <w:t xml:space="preserve">图表：2019-2023年广州广哈通信股份有限公司资产负债 111</w:t>
      </w:r>
    </w:p>
    <w:p>
      <w:pPr>
        <w:spacing w:after="150"/>
      </w:pPr>
      <w:r>
        <w:rPr/>
        <w:t xml:space="preserve">图表：2019-2023年广州广哈通信股份有限公司利润 111</w:t>
      </w:r>
    </w:p>
    <w:p>
      <w:pPr>
        <w:spacing w:after="150"/>
      </w:pPr>
      <w:r>
        <w:rPr/>
        <w:t xml:space="preserve">图表：2019-2023年广州广哈通信股份有限公司主营构成 112</w:t>
      </w:r>
    </w:p>
    <w:p>
      <w:pPr>
        <w:spacing w:after="150"/>
      </w:pPr>
      <w:r>
        <w:rPr/>
        <w:t xml:space="preserve">图表：2019-2023年1季度北京佳讯飞鸿电气股份有限公司营收 122</w:t>
      </w:r>
    </w:p>
    <w:p>
      <w:pPr>
        <w:spacing w:after="150"/>
      </w:pPr>
      <w:r>
        <w:rPr/>
        <w:t xml:space="preserve">图表：2019-2023年1季度北京佳讯飞鸿电气股份有限公司成长能力 122</w:t>
      </w:r>
    </w:p>
    <w:p>
      <w:pPr>
        <w:spacing w:after="150"/>
      </w:pPr>
      <w:r>
        <w:rPr/>
        <w:t xml:space="preserve">图表：2019-2023年1季度北京佳讯飞鸿电气股份有限公司盈利能力 123</w:t>
      </w:r>
    </w:p>
    <w:p>
      <w:pPr>
        <w:spacing w:after="150"/>
      </w:pPr>
      <w:r>
        <w:rPr/>
        <w:t xml:space="preserve">图表：2019-2023年1季度北京佳讯飞鸿电气股份有限公司资产负债表 123</w:t>
      </w:r>
    </w:p>
    <w:p>
      <w:pPr>
        <w:spacing w:after="150"/>
      </w:pPr>
      <w:r>
        <w:rPr/>
        <w:t xml:space="preserve">图表：2019-2023年1季度北京佳讯飞鸿电气股份有限公司利润 124</w:t>
      </w:r>
    </w:p>
    <w:p>
      <w:pPr>
        <w:spacing w:after="150"/>
      </w:pPr>
      <w:r>
        <w:rPr/>
        <w:t xml:space="preserve">图表：2019-2023年1季度北京佳讯飞鸿电气股份有限公司现金流量表 124</w:t>
      </w:r>
    </w:p>
    <w:p>
      <w:pPr>
        <w:spacing w:after="150"/>
      </w:pPr>
      <w:r>
        <w:rPr/>
        <w:t xml:space="preserve">图表：2019-2023年1季度河南辉煌科技股份有限公司营收 129</w:t>
      </w:r>
    </w:p>
    <w:p>
      <w:pPr>
        <w:spacing w:after="150"/>
      </w:pPr>
      <w:r>
        <w:rPr/>
        <w:t xml:space="preserve">图表：2019-2023年1季度河南辉煌科技股份有限公司成长能力 130</w:t>
      </w:r>
    </w:p>
    <w:p>
      <w:pPr>
        <w:spacing w:after="150"/>
      </w:pPr>
      <w:r>
        <w:rPr/>
        <w:t xml:space="preserve">图表：2019-2023年1季度河南辉煌科技股份有限公司盈利能力 130</w:t>
      </w:r>
    </w:p>
    <w:p>
      <w:pPr>
        <w:spacing w:after="150"/>
      </w:pPr>
      <w:r>
        <w:rPr/>
        <w:t xml:space="preserve">图表：2019-2023年1季度河南辉煌科技股份有限公司资产负债 131</w:t>
      </w:r>
    </w:p>
    <w:p>
      <w:pPr>
        <w:spacing w:after="150"/>
      </w:pPr>
      <w:r>
        <w:rPr/>
        <w:t xml:space="preserve">图表：2019-2023年1季度河南辉煌科技股份有限公司现金流量 131</w:t>
      </w:r>
    </w:p>
    <w:p>
      <w:pPr>
        <w:spacing w:after="150"/>
      </w:pPr>
      <w:r>
        <w:rPr/>
        <w:t xml:space="preserve">图表：2019-2023年1季度泰豪科技股份有限公司营收 137</w:t>
      </w:r>
    </w:p>
    <w:p>
      <w:pPr>
        <w:spacing w:after="150"/>
      </w:pPr>
      <w:r>
        <w:rPr/>
        <w:t xml:space="preserve">图表：2019-2023年1季度泰豪科技股份有限公司成长能力 137</w:t>
      </w:r>
    </w:p>
    <w:p>
      <w:pPr>
        <w:spacing w:after="150"/>
      </w:pPr>
      <w:r>
        <w:rPr/>
        <w:t xml:space="preserve">图表：2019-2023年1季度泰豪科技股份有限公司盈利能力 138</w:t>
      </w:r>
    </w:p>
    <w:p>
      <w:pPr>
        <w:spacing w:after="150"/>
      </w:pPr>
      <w:r>
        <w:rPr/>
        <w:t xml:space="preserve">图表：2019-2023年1季度泰豪科技股份有限公司资产负债 138</w:t>
      </w:r>
    </w:p>
    <w:p>
      <w:pPr>
        <w:spacing w:after="150"/>
      </w:pPr>
      <w:r>
        <w:rPr/>
        <w:t xml:space="preserve">图表：2019-2023年1季度泰豪科技股份有限公司利润 139</w:t>
      </w:r>
    </w:p>
    <w:p>
      <w:pPr>
        <w:spacing w:after="150"/>
      </w:pPr>
      <w:r>
        <w:rPr/>
        <w:t xml:space="preserve">图表：2019-2023年1季度泰豪科技股份有限公司现金流量 139</w:t>
      </w:r>
    </w:p>
    <w:p>
      <w:pPr>
        <w:spacing w:after="150"/>
      </w:pPr>
      <w:r>
        <w:rPr/>
        <w:t xml:space="preserve">图表：2019-2023年广东通宇通讯股份有限公司营业 144</w:t>
      </w:r>
    </w:p>
    <w:p>
      <w:pPr>
        <w:spacing w:after="150"/>
      </w:pPr>
      <w:r>
        <w:rPr/>
        <w:t xml:space="preserve">图表：2019-2023年广东通宇通讯股份有限公司成长能力 145</w:t>
      </w:r>
    </w:p>
    <w:p>
      <w:pPr>
        <w:spacing w:after="150"/>
      </w:pPr>
      <w:r>
        <w:rPr/>
        <w:t xml:space="preserve">图表：2019-2023年广东通宇通讯股份有限公司盈利能力 145</w:t>
      </w:r>
    </w:p>
    <w:p>
      <w:pPr>
        <w:spacing w:after="150"/>
      </w:pPr>
      <w:r>
        <w:rPr/>
        <w:t xml:space="preserve">图表：2019-2023年广东通宇通讯股份有限公司资产负债 146</w:t>
      </w:r>
    </w:p>
    <w:p>
      <w:pPr>
        <w:spacing w:after="150"/>
      </w:pPr>
      <w:r>
        <w:rPr/>
        <w:t xml:space="preserve">图表：2019-2023年广东通宇通讯股份有限公司利润 146</w:t>
      </w:r>
    </w:p>
    <w:p>
      <w:pPr>
        <w:spacing w:after="150"/>
      </w:pPr>
      <w:r>
        <w:rPr/>
        <w:t xml:space="preserve">图表：2019-2023年广东通宇通讯股份有限公司现金流量 147</w:t>
      </w:r>
    </w:p>
    <w:p>
      <w:pPr>
        <w:spacing w:after="150"/>
      </w:pPr>
      <w:r>
        <w:rPr/>
        <w:t xml:space="preserve">图表：2019-2023年1季度海能达通信股份有限公司营收 152</w:t>
      </w:r>
    </w:p>
    <w:p>
      <w:pPr>
        <w:spacing w:after="150"/>
      </w:pPr>
      <w:r>
        <w:rPr/>
        <w:t xml:space="preserve">图表：2019-2023年1季度海能达通信股份有限公司成长能力 153</w:t>
      </w:r>
    </w:p>
    <w:p>
      <w:pPr>
        <w:spacing w:after="150"/>
      </w:pPr>
      <w:r>
        <w:rPr/>
        <w:t xml:space="preserve">图表：2019-2023年1季度海能达通信股份有限公司盈利能力 153</w:t>
      </w:r>
    </w:p>
    <w:p>
      <w:pPr>
        <w:spacing w:after="150"/>
      </w:pPr>
      <w:r>
        <w:rPr/>
        <w:t xml:space="preserve">图表：2019-2023年1季度海能达通信股份有限公司资产负债表 154</w:t>
      </w:r>
    </w:p>
    <w:p>
      <w:pPr>
        <w:spacing w:after="150"/>
      </w:pPr>
      <w:r>
        <w:rPr/>
        <w:t xml:space="preserve">图表：2019-2023年1季度海能达通信股份有限公司利润 154</w:t>
      </w:r>
    </w:p>
    <w:p>
      <w:pPr>
        <w:spacing w:after="150"/>
      </w:pPr>
      <w:r>
        <w:rPr/>
        <w:t xml:space="preserve">图表：2019-2023年1季度海能达通信股份有限公司现金流量 155</w:t>
      </w:r>
    </w:p>
    <w:p>
      <w:pPr>
        <w:spacing w:after="150"/>
      </w:pPr>
      <w:r>
        <w:rPr/>
        <w:t xml:space="preserve">图表：2019-2023年1季度成都新易盛通信技术股份有限公司营业收入 158</w:t>
      </w:r>
    </w:p>
    <w:p>
      <w:pPr>
        <w:spacing w:after="150"/>
      </w:pPr>
      <w:r>
        <w:rPr/>
        <w:t xml:space="preserve">图表：2019-2023年1季度成都新易盛通信技术股份有限公司成长能力 159</w:t>
      </w:r>
    </w:p>
    <w:p>
      <w:pPr>
        <w:spacing w:after="150"/>
      </w:pPr>
      <w:r>
        <w:rPr/>
        <w:t xml:space="preserve">图表：2019-2023年1季度成都新易盛通信技术股份有限公司盈利能力 159</w:t>
      </w:r>
    </w:p>
    <w:p>
      <w:pPr>
        <w:spacing w:after="150"/>
      </w:pPr>
      <w:r>
        <w:rPr/>
        <w:t xml:space="preserve">图表：2019-2023年1季度成都新易盛通信技术股份有限公司资产负债表 160</w:t>
      </w:r>
    </w:p>
    <w:p>
      <w:pPr>
        <w:spacing w:after="150"/>
      </w:pPr>
      <w:r>
        <w:rPr/>
        <w:t xml:space="preserve">图表：2019-2023年1季度成都新易盛通信技术股份有限公司利润 160</w:t>
      </w:r>
    </w:p>
    <w:p>
      <w:pPr>
        <w:spacing w:after="150"/>
      </w:pPr>
      <w:r>
        <w:rPr/>
        <w:t xml:space="preserve">图表：2019-2023年1季度成都新易盛通信技术股份有限公司现金流量 161</w:t>
      </w:r>
    </w:p>
    <w:p>
      <w:pPr>
        <w:spacing w:after="150"/>
      </w:pPr>
      <w:r>
        <w:rPr/>
        <w:t xml:space="preserve">图表：2019-2023年航天通信控股集团股份有限公司主营收入 164</w:t>
      </w:r>
    </w:p>
    <w:p>
      <w:pPr>
        <w:spacing w:after="150"/>
      </w:pPr>
      <w:r>
        <w:rPr/>
        <w:t xml:space="preserve">图表：2019-2023年航天通信控股集团股份有限公司成长能力 165</w:t>
      </w:r>
    </w:p>
    <w:p>
      <w:pPr>
        <w:spacing w:after="150"/>
      </w:pPr>
      <w:r>
        <w:rPr/>
        <w:t xml:space="preserve">图表：2019-2023年航天通信控股集团股份有限公司盈利能力 165</w:t>
      </w:r>
    </w:p>
    <w:p>
      <w:pPr>
        <w:spacing w:after="150"/>
      </w:pPr>
      <w:r>
        <w:rPr/>
        <w:t xml:space="preserve">图表：2019-2023年航天通信控股集团股份有限公司资产负债表 166</w:t>
      </w:r>
    </w:p>
    <w:p>
      <w:pPr>
        <w:spacing w:after="150"/>
      </w:pPr>
      <w:r>
        <w:rPr/>
        <w:t xml:space="preserve">图表：2019-2023年航天通信控股集团股份有限公司利润 166</w:t>
      </w:r>
    </w:p>
    <w:p>
      <w:pPr>
        <w:spacing w:after="150"/>
      </w:pPr>
      <w:r>
        <w:rPr/>
        <w:t xml:space="preserve">图表：2019-2023年航天通信控股集团股份有限公司现金流量 167</w:t>
      </w:r>
    </w:p>
    <w:p>
      <w:pPr>
        <w:spacing w:after="150"/>
      </w:pPr>
      <w:r>
        <w:rPr/>
        <w:t xml:space="preserve">图表：2019-2023年1季度深圳亚联发展科技股份有限公司主营收入 172</w:t>
      </w:r>
    </w:p>
    <w:p>
      <w:pPr>
        <w:spacing w:after="150"/>
      </w:pPr>
      <w:r>
        <w:rPr/>
        <w:t xml:space="preserve">图表：2019-2023年1季度深圳亚联发展科技股份有限公司成长能力 173</w:t>
      </w:r>
    </w:p>
    <w:p>
      <w:pPr>
        <w:spacing w:after="150"/>
      </w:pPr>
      <w:r>
        <w:rPr/>
        <w:t xml:space="preserve">图表：2019-2023年1季度深圳亚联发展科技股份有限公司盈利能力 173</w:t>
      </w:r>
    </w:p>
    <w:p>
      <w:pPr>
        <w:spacing w:after="150"/>
      </w:pPr>
      <w:r>
        <w:rPr/>
        <w:t xml:space="preserve">图表：2019-2023年1季度深圳亚联发展科技股份有限公司资产负债表 174</w:t>
      </w:r>
    </w:p>
    <w:p>
      <w:pPr>
        <w:spacing w:after="150"/>
      </w:pPr>
      <w:r>
        <w:rPr/>
        <w:t xml:space="preserve">图表：2019-2023年1季度深圳亚联发展科技股份有限公司利润 174</w:t>
      </w:r>
    </w:p>
    <w:p>
      <w:pPr>
        <w:spacing w:after="150"/>
      </w:pPr>
      <w:r>
        <w:rPr/>
        <w:t xml:space="preserve">图表：2019-2023年1季度深圳亚联发展科技股份有限公司现金流量 175</w:t>
      </w:r>
    </w:p>
    <w:p>
      <w:pPr>
        <w:spacing w:after="150"/>
      </w:pPr>
      <w:r>
        <w:rPr/>
        <w:t xml:space="preserve">图表：2019-2023年1季度深圳市信维通信股份有限公司营业收入 178</w:t>
      </w:r>
    </w:p>
    <w:p>
      <w:pPr>
        <w:spacing w:after="150"/>
      </w:pPr>
      <w:r>
        <w:rPr/>
        <w:t xml:space="preserve">图表：2019-2023年1季度深圳市信维通信股份有限公司成长能力 178</w:t>
      </w:r>
    </w:p>
    <w:p>
      <w:pPr>
        <w:spacing w:after="150"/>
      </w:pPr>
      <w:r>
        <w:rPr/>
        <w:t xml:space="preserve">图表：2019-2023年1季度深圳市信维通信股份有限公司盈利能力 179</w:t>
      </w:r>
    </w:p>
    <w:p>
      <w:pPr>
        <w:spacing w:after="150"/>
      </w:pPr>
      <w:r>
        <w:rPr/>
        <w:t xml:space="preserve">图表：2019-2023年1季度深圳市信维通信股份有限公司资产负债 179</w:t>
      </w:r>
    </w:p>
    <w:p>
      <w:pPr>
        <w:spacing w:after="150"/>
      </w:pPr>
      <w:r>
        <w:rPr/>
        <w:t xml:space="preserve">图表：2019-2023年1季度深圳市信维通信股份有限公司利润 180</w:t>
      </w:r>
    </w:p>
    <w:p>
      <w:pPr>
        <w:spacing w:after="150"/>
      </w:pPr>
      <w:r>
        <w:rPr/>
        <w:t xml:space="preserve">图表：2019-2023年1季度深圳市信维通信股份有限公司现金流量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2024-2029年中国指挥调度系统行业发展分析及投资风险预测报告</dc:title>
  <dc:description>2024-2029年中国指挥调度系统行业发展分析及投资风险预测报告</dc:description>
  <dc:subject>2024-2029年中国指挥调度系统行业发展分析及投资风险预测报告</dc:subject>
  <cp:keywords>研究报告</cp:keywords>
  <cp:category>研究报告</cp:category>
  <cp:lastModifiedBy>北京中道泰和信息咨询有限公司</cp:lastModifiedBy>
  <dcterms:created xsi:type="dcterms:W3CDTF">2024-01-25T15:48:38+08:00</dcterms:created>
  <dcterms:modified xsi:type="dcterms:W3CDTF">2024-01-25T15:48:38+08:00</dcterms:modified>
</cp:coreProperties>
</file>

<file path=docProps/custom.xml><?xml version="1.0" encoding="utf-8"?>
<Properties xmlns="http://schemas.openxmlformats.org/officeDocument/2006/custom-properties" xmlns:vt="http://schemas.openxmlformats.org/officeDocument/2006/docPropsVTypes"/>
</file>