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2024-2029年中国辐照加速器行业投资策略分析及前景预测报告</w:t>
      </w:r>
    </w:p>
    <w:p>
      <w:pPr>
        <w:spacing w:after="150"/>
      </w:pPr>
      <w:r>
        <w:rPr>
          <w:b w:val="1"/>
          <w:bCs w:val="1"/>
        </w:rPr>
        <w:t xml:space="preserve">报告简介</w:t>
      </w:r>
    </w:p>
    <w:p>
      <w:pPr>
        <w:spacing w:after="150"/>
      </w:pPr>
      <w:r>
        <w:rPr/>
        <w:t xml:space="preserve">辐照加速器对于普通大众来说是个相当陌生的字眼，但随着辐射技术的发展和辐照加工行业的发展，辐照加速器越来越多的应用在新材料的改性、食品的保鲜和杀菌、医疗器械及药品 的杀菌以及环境保护等方面。辐照加速器行业作为一个新兴行业，尚未形成规模经济，但随着辐照技术在食品、医疗以及环保等行业运用，未来对于辐照加速器的需求将会越来越多。</w:t>
      </w:r>
    </w:p>
    <w:p>
      <w:pPr>
        <w:spacing w:after="150"/>
      </w:pPr>
      <w:r>
        <w:rPr/>
        <w:t xml:space="preserve">现在，用于辐照加工领域的辐照装置主要是钴-60辐照装置和辐照加速器。由于我国钴-60源辐照装置发展时间早，相对生产技术和市场环境成熟，所以目前我国辐照加工领域的钴-60源辐照装置在线运营数量要大于辐照加速器装置。尽管如此，但是随着我国辐照加速器装置的技术不断进步，该设备凭借自身的成本、性能优势，未来的发展势头要远高于钴-60源辐照装置。</w:t>
      </w:r>
    </w:p>
    <w:p>
      <w:pPr>
        <w:spacing w:after="150"/>
      </w:pPr>
      <w:r>
        <w:rPr/>
        <w:t xml:space="preserve">虽然辐照加速器应用范围很广，但辐照加速器的生产距离大规模产业化仍然存在一定的距离，其主要原因在于辐照加速器的生产制造需要很高的技术支持。过去该类产品的制造都是由重点科研院所来完成的，但由于下游辐照加工产业的迅猛发展，现在已经涌现了一批研发和生产辐照加速器的企业。</w:t>
      </w:r>
    </w:p>
    <w:p>
      <w:pPr>
        <w:spacing w:after="150"/>
      </w:pPr>
      <w:r>
        <w:rPr/>
        <w:t xml:space="preserve">对于辐照加速器行业未来的发展，环境保护在十八大报告中的被提到了前所未有的高度，虽然现在辐照加速器在环境保护中的应用与其在化工上的运用仍有很大的差距，但由于辐照加速器对诸如二氧化硫和氧化氮气体等工业废气以及生活污水、工业废水和污泥等具有很好的消解能力，预计未来在环保上的运用将更加广泛。未来辐照加速器行业的发展方向是沿产业链向下游整合，实现研发生产与应用服务的一体化，借助产业链协同效应实现行业的规模化。</w:t>
      </w:r>
    </w:p>
    <w:p>
      <w:pPr>
        <w:spacing w:after="150"/>
      </w:pPr>
      <w:r>
        <w:rPr/>
        <w:t xml:space="preserve">虽然辐照加速器下游的辐射化工产业近年来由于经济不景气受到了一定程度的影响，但随着辐照加速器在食品、医疗以及环保上应用的增多，未来辐照加速器产业将会迅速发展，最终实现产业化和规模化。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辐照加速器行业的市场走向和发展趋势。</w:t>
      </w:r>
    </w:p>
    <w:p>
      <w:pPr>
        <w:spacing w:after="150"/>
      </w:pPr>
      <w:r>
        <w:rPr/>
        <w:t xml:space="preserve">本报告专业!权威!报告根据辐照加速器行业的发展轨迹及多年的实践经验，对中国辐照加速器行业的内外部环境、行业发展现状、产业链发展状况、市场供需、竞争格局、标杆企业、发展趋势、机会风险、发展策略与投资建议等进行了分析，并重点分析了我国辐照加速器行业将面临的机遇与挑战，对辐照加速器行业未来的发展趋势及前景作出审慎分析与预测。是辐照加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辐照加速器的相关概述</w:t>
      </w:r>
    </w:p>
    <w:p>
      <w:pPr>
        <w:spacing w:after="150"/>
      </w:pPr>
      <w:r>
        <w:rPr/>
        <w:t xml:space="preserve">第一节 辐照加速器基础概述</w:t>
      </w:r>
    </w:p>
    <w:p>
      <w:pPr>
        <w:spacing w:after="150"/>
      </w:pPr>
      <w:r>
        <w:rPr/>
        <w:t xml:space="preserve">一、辐照加速器的概念</w:t>
      </w:r>
    </w:p>
    <w:p>
      <w:pPr>
        <w:spacing w:after="150"/>
      </w:pPr>
      <w:r>
        <w:rPr/>
        <w:t xml:space="preserve">二、辐照加速器的特点</w:t>
      </w:r>
    </w:p>
    <w:p>
      <w:pPr>
        <w:spacing w:after="150"/>
      </w:pPr>
      <w:r>
        <w:rPr/>
        <w:t xml:space="preserve">三、电子加速器辐照装置简介</w:t>
      </w:r>
    </w:p>
    <w:p>
      <w:pPr>
        <w:spacing w:after="150"/>
      </w:pPr>
      <w:r>
        <w:rPr/>
        <w:t xml:space="preserve">第二节 钴-60伽玛源与加速器对比分析</w:t>
      </w:r>
    </w:p>
    <w:p>
      <w:pPr>
        <w:spacing w:after="150"/>
      </w:pPr>
      <w:r>
        <w:rPr/>
        <w:t xml:space="preserve">第三节 辐照加速器应用领域分析</w:t>
      </w:r>
    </w:p>
    <w:p>
      <w:pPr>
        <w:spacing w:after="150"/>
      </w:pPr>
      <w:r>
        <w:rPr>
          <w:b w:val="1"/>
          <w:bCs w:val="1"/>
        </w:rPr>
        <w:t xml:space="preserve">第二章 2019-2023年世界辐照加速器产业运行态势分析</w:t>
      </w:r>
    </w:p>
    <w:p>
      <w:pPr>
        <w:spacing w:after="150"/>
      </w:pPr>
      <w:r>
        <w:rPr/>
        <w:t xml:space="preserve">第一节 2019-2023年世界辐照加速器现状综述</w:t>
      </w:r>
    </w:p>
    <w:p>
      <w:pPr>
        <w:spacing w:after="150"/>
      </w:pPr>
      <w:r>
        <w:rPr/>
        <w:t xml:space="preserve">一、世界辐照加速器发展特点</w:t>
      </w:r>
    </w:p>
    <w:p>
      <w:pPr>
        <w:spacing w:after="150"/>
      </w:pPr>
      <w:r>
        <w:rPr/>
        <w:t xml:space="preserve">二、世界辐照加速器向低能段和高能段延伸</w:t>
      </w:r>
    </w:p>
    <w:p>
      <w:pPr>
        <w:spacing w:after="150"/>
      </w:pPr>
      <w:r>
        <w:rPr/>
        <w:t xml:space="preserve">三、世界辐照加速器新产品研究</w:t>
      </w:r>
    </w:p>
    <w:p>
      <w:pPr>
        <w:spacing w:after="150"/>
      </w:pPr>
      <w:r>
        <w:rPr/>
        <w:t xml:space="preserve">四、世界辐照加速器产业发展动态</w:t>
      </w:r>
    </w:p>
    <w:p>
      <w:pPr>
        <w:spacing w:after="150"/>
      </w:pPr>
      <w:r>
        <w:rPr/>
        <w:t xml:space="preserve">第二节 2019-2023年世界辐照加速器主要国家运行分析</w:t>
      </w:r>
    </w:p>
    <w:p>
      <w:pPr>
        <w:spacing w:after="150"/>
      </w:pPr>
      <w:r>
        <w:rPr/>
        <w:t xml:space="preserve">一、美国辐照加速器发展分析</w:t>
      </w:r>
    </w:p>
    <w:p>
      <w:pPr>
        <w:spacing w:after="150"/>
      </w:pPr>
      <w:r>
        <w:rPr/>
        <w:t xml:space="preserve">二、日本辐照加速器发展新成果分析</w:t>
      </w:r>
    </w:p>
    <w:p>
      <w:pPr>
        <w:spacing w:after="150"/>
      </w:pPr>
      <w:r>
        <w:rPr/>
        <w:t xml:space="preserve">三、法国辐照加速器市场运行分析</w:t>
      </w:r>
    </w:p>
    <w:p>
      <w:pPr>
        <w:spacing w:after="150"/>
      </w:pPr>
      <w:r>
        <w:rPr/>
        <w:t xml:space="preserve">四、俄罗斯辐照加速器新项目情况分析</w:t>
      </w:r>
    </w:p>
    <w:p>
      <w:pPr>
        <w:spacing w:after="150"/>
      </w:pPr>
      <w:r>
        <w:rPr/>
        <w:t xml:space="preserve">第三节 2024-2029年世界辐照加速器发展趋势分析</w:t>
      </w:r>
    </w:p>
    <w:p>
      <w:pPr>
        <w:spacing w:after="150"/>
      </w:pPr>
      <w:r>
        <w:rPr>
          <w:b w:val="1"/>
          <w:bCs w:val="1"/>
        </w:rPr>
        <w:t xml:space="preserve">第三章 2019-2023年中国辐照加速器产业市场运行环境解析</w:t>
      </w:r>
    </w:p>
    <w:p>
      <w:pPr>
        <w:spacing w:after="150"/>
      </w:pPr>
      <w:r>
        <w:rPr/>
        <w:t xml:space="preserve">第一节 2019-2023年中国宏观经济环境分析</w:t>
      </w:r>
    </w:p>
    <w:p>
      <w:pPr>
        <w:spacing w:after="150"/>
      </w:pPr>
      <w:r>
        <w:rPr/>
        <w:t xml:space="preserve">第二节 2019-2023年宏观经济运行指标分析</w:t>
      </w:r>
    </w:p>
    <w:p>
      <w:pPr>
        <w:spacing w:after="150"/>
      </w:pPr>
      <w:r>
        <w:rPr/>
        <w:t xml:space="preserve">一、工业生产</w:t>
      </w:r>
    </w:p>
    <w:p>
      <w:pPr>
        <w:spacing w:after="150"/>
      </w:pPr>
      <w:r>
        <w:rPr/>
        <w:t xml:space="preserve">二、社会消费</w:t>
      </w:r>
    </w:p>
    <w:p>
      <w:pPr>
        <w:spacing w:after="150"/>
      </w:pPr>
      <w:r>
        <w:rPr/>
        <w:t xml:space="preserve">三、固定资产投资</w:t>
      </w:r>
    </w:p>
    <w:p>
      <w:pPr>
        <w:spacing w:after="150"/>
      </w:pPr>
      <w:r>
        <w:rPr/>
        <w:t xml:space="preserve">四、对外贸易</w:t>
      </w:r>
    </w:p>
    <w:p>
      <w:pPr>
        <w:spacing w:after="150"/>
      </w:pPr>
      <w:r>
        <w:rPr/>
        <w:t xml:space="preserve">五、居民消费价格指数</w:t>
      </w:r>
    </w:p>
    <w:p>
      <w:pPr>
        <w:spacing w:after="150"/>
      </w:pPr>
      <w:r>
        <w:rPr/>
        <w:t xml:space="preserve">六、工业品出厂价格指数</w:t>
      </w:r>
    </w:p>
    <w:p>
      <w:pPr>
        <w:spacing w:after="150"/>
      </w:pPr>
      <w:r>
        <w:rPr/>
        <w:t xml:space="preserve">七、货币供应量</w:t>
      </w:r>
    </w:p>
    <w:p>
      <w:pPr>
        <w:spacing w:after="150"/>
      </w:pPr>
      <w:r>
        <w:rPr/>
        <w:t xml:space="preserve">第三节 2019-2023年中国辐照加速器行业政策环境分析</w:t>
      </w:r>
    </w:p>
    <w:p>
      <w:pPr>
        <w:spacing w:after="150"/>
      </w:pPr>
      <w:r>
        <w:rPr/>
        <w:t xml:space="preserve">一、《国际辐照食品通用标准》</w:t>
      </w:r>
    </w:p>
    <w:p>
      <w:pPr>
        <w:spacing w:after="150"/>
      </w:pPr>
      <w:r>
        <w:rPr/>
        <w:t xml:space="preserve">二、《食品辐照加工工艺国际推荐准则》</w:t>
      </w:r>
    </w:p>
    <w:p>
      <w:pPr>
        <w:spacing w:after="150"/>
      </w:pPr>
      <w:r>
        <w:rPr/>
        <w:t xml:space="preserve">三、《预包装食品标识的国际通用标准》</w:t>
      </w:r>
    </w:p>
    <w:p>
      <w:pPr>
        <w:spacing w:after="150"/>
      </w:pPr>
      <w:r>
        <w:rPr/>
        <w:t xml:space="preserve">第四节 2019-2023年中国辐照加速器行业技术环境分析</w:t>
      </w:r>
    </w:p>
    <w:p>
      <w:pPr>
        <w:spacing w:after="150"/>
      </w:pPr>
      <w:r>
        <w:rPr>
          <w:b w:val="1"/>
          <w:bCs w:val="1"/>
        </w:rPr>
        <w:t xml:space="preserve">第四章 2019-2023年中国辐照加速器产业运行新形势透析</w:t>
      </w:r>
    </w:p>
    <w:p>
      <w:pPr>
        <w:spacing w:after="150"/>
      </w:pPr>
      <w:r>
        <w:rPr/>
        <w:t xml:space="preserve">第一节 中国辐照产业发展过程</w:t>
      </w:r>
    </w:p>
    <w:p>
      <w:pPr>
        <w:spacing w:after="150"/>
      </w:pPr>
      <w:r>
        <w:rPr/>
        <w:t xml:space="preserve">一、辐照原理</w:t>
      </w:r>
    </w:p>
    <w:p>
      <w:pPr>
        <w:spacing w:after="150"/>
      </w:pPr>
      <w:r>
        <w:rPr/>
        <w:t xml:space="preserve">二、辐照发展过程</w:t>
      </w:r>
    </w:p>
    <w:p>
      <w:pPr>
        <w:spacing w:after="150"/>
      </w:pPr>
      <w:r>
        <w:rPr/>
        <w:t xml:space="preserve">三、辐照食品安全</w:t>
      </w:r>
    </w:p>
    <w:p>
      <w:pPr>
        <w:spacing w:after="150"/>
      </w:pPr>
      <w:r>
        <w:rPr/>
        <w:t xml:space="preserve">四、辐照食品的种类</w:t>
      </w:r>
    </w:p>
    <w:p>
      <w:pPr>
        <w:spacing w:after="150"/>
      </w:pPr>
      <w:r>
        <w:rPr/>
        <w:t xml:space="preserve">第二节 中国辐照加速器产业动态分析</w:t>
      </w:r>
    </w:p>
    <w:p>
      <w:pPr>
        <w:spacing w:after="150"/>
      </w:pPr>
      <w:r>
        <w:rPr/>
        <w:t xml:space="preserve">一、中国首台大功率电子辐照加速器装置建成</w:t>
      </w:r>
    </w:p>
    <w:p>
      <w:pPr>
        <w:spacing w:after="150"/>
      </w:pPr>
      <w:r>
        <w:rPr/>
        <w:t xml:space="preserve">二、医用电子加速器达国际水平</w:t>
      </w:r>
    </w:p>
    <w:p>
      <w:pPr>
        <w:spacing w:after="150"/>
      </w:pPr>
      <w:r>
        <w:rPr/>
        <w:t xml:space="preserve">三、离子束辐照研究开辟玉米育种新途径</w:t>
      </w:r>
    </w:p>
    <w:p>
      <w:pPr>
        <w:spacing w:after="150"/>
      </w:pPr>
      <w:r>
        <w:rPr/>
        <w:t xml:space="preserve">四、兰州重离子加速器冷却储存环通过国家验收</w:t>
      </w:r>
    </w:p>
    <w:p>
      <w:pPr>
        <w:spacing w:after="150"/>
      </w:pPr>
      <w:r>
        <w:rPr/>
        <w:t xml:space="preserve">第三节 辐照加速器的基本构成</w:t>
      </w:r>
    </w:p>
    <w:p>
      <w:pPr>
        <w:spacing w:after="150"/>
      </w:pPr>
      <w:r>
        <w:rPr/>
        <w:t xml:space="preserve">一、能区分布</w:t>
      </w:r>
    </w:p>
    <w:p>
      <w:pPr>
        <w:spacing w:after="150"/>
      </w:pPr>
      <w:r>
        <w:rPr/>
        <w:t xml:space="preserve">二、结构类型</w:t>
      </w:r>
    </w:p>
    <w:p>
      <w:pPr>
        <w:spacing w:after="150"/>
      </w:pPr>
      <w:r>
        <w:rPr/>
        <w:t xml:space="preserve">第四节 2019-2023年中国辐照加速器行业发展分析</w:t>
      </w:r>
    </w:p>
    <w:p>
      <w:pPr>
        <w:spacing w:after="150"/>
      </w:pPr>
      <w:r>
        <w:rPr/>
        <w:t xml:space="preserve">一、加速器装备生产能力有较快增长</w:t>
      </w:r>
    </w:p>
    <w:p>
      <w:pPr>
        <w:spacing w:after="150"/>
      </w:pPr>
      <w:r>
        <w:rPr/>
        <w:t xml:space="preserve">二、加速器研发和生产单位都面临技术壁垒</w:t>
      </w:r>
    </w:p>
    <w:p>
      <w:pPr>
        <w:spacing w:after="150"/>
      </w:pPr>
      <w:r>
        <w:rPr/>
        <w:t xml:space="preserve">三、加速器装备产业结构急待优化</w:t>
      </w:r>
    </w:p>
    <w:p>
      <w:pPr>
        <w:spacing w:after="150"/>
      </w:pPr>
      <w:r>
        <w:rPr/>
        <w:t xml:space="preserve">第五节 2019-2023年中国辐照加速器扩展新的应用领域分析</w:t>
      </w:r>
    </w:p>
    <w:p>
      <w:pPr>
        <w:spacing w:after="150"/>
      </w:pPr>
      <w:r>
        <w:rPr/>
        <w:t xml:space="preserve">一、eb表面固化在工业产品和城市建设中的应用</w:t>
      </w:r>
    </w:p>
    <w:p>
      <w:pPr>
        <w:spacing w:after="150"/>
      </w:pPr>
      <w:r>
        <w:rPr/>
        <w:t xml:space="preserve">二、eb在环境治理方面，如水、特殊垃圾处理上发挥作用</w:t>
      </w:r>
    </w:p>
    <w:p>
      <w:pPr>
        <w:spacing w:after="150"/>
      </w:pPr>
      <w:r>
        <w:rPr>
          <w:b w:val="1"/>
          <w:bCs w:val="1"/>
        </w:rPr>
        <w:t xml:space="preserve">第五章 2019-2023年中国辐照加速器行业市场运营情况分析</w:t>
      </w:r>
    </w:p>
    <w:p>
      <w:pPr>
        <w:spacing w:after="150"/>
      </w:pPr>
      <w:r>
        <w:rPr/>
        <w:t xml:space="preserve">第一节 2019-2023年中国辐照加速器市场特点分析</w:t>
      </w:r>
    </w:p>
    <w:p>
      <w:pPr>
        <w:spacing w:after="150"/>
      </w:pPr>
      <w:r>
        <w:rPr/>
        <w:t xml:space="preserve">第二节 2019-2023年中国辐照加速器市场分析</w:t>
      </w:r>
    </w:p>
    <w:p>
      <w:pPr>
        <w:spacing w:after="150"/>
      </w:pPr>
      <w:r>
        <w:rPr/>
        <w:t xml:space="preserve">一、中国辐照加速器生产力分析</w:t>
      </w:r>
    </w:p>
    <w:p>
      <w:pPr>
        <w:spacing w:after="150"/>
      </w:pPr>
      <w:r>
        <w:rPr/>
        <w:t xml:space="preserve">二、辐照加速器市场需求分析</w:t>
      </w:r>
    </w:p>
    <w:p>
      <w:pPr>
        <w:spacing w:after="150"/>
      </w:pPr>
      <w:r>
        <w:rPr/>
        <w:t xml:space="preserve">三、影响市场供需的因素分析</w:t>
      </w:r>
    </w:p>
    <w:p>
      <w:pPr>
        <w:spacing w:after="150"/>
      </w:pPr>
      <w:r>
        <w:rPr/>
        <w:t xml:space="preserve">第三节 2019-2023年中国辐照加速器市场价格分析</w:t>
      </w:r>
    </w:p>
    <w:p>
      <w:pPr>
        <w:spacing w:after="150"/>
      </w:pPr>
      <w:r>
        <w:rPr/>
        <w:t xml:space="preserve">一、辐照加速器价格走势分析</w:t>
      </w:r>
    </w:p>
    <w:p>
      <w:pPr>
        <w:spacing w:after="150"/>
      </w:pPr>
      <w:r>
        <w:rPr/>
        <w:t xml:space="preserve">二、影响价格的因素分析</w:t>
      </w:r>
    </w:p>
    <w:p>
      <w:pPr>
        <w:spacing w:after="150"/>
      </w:pPr>
      <w:r>
        <w:rPr/>
        <w:t xml:space="preserve">第四节 2019-2023年中国辐照加器发展中存在的问题</w:t>
      </w:r>
    </w:p>
    <w:p>
      <w:pPr>
        <w:spacing w:after="150"/>
      </w:pPr>
      <w:r>
        <w:rPr/>
        <w:t xml:space="preserve">一、加速器装备产业结构急待优化</w:t>
      </w:r>
    </w:p>
    <w:p>
      <w:pPr>
        <w:spacing w:after="150"/>
      </w:pPr>
      <w:r>
        <w:rPr/>
        <w:t xml:space="preserve">二、组织重大共性技术攻关</w:t>
      </w:r>
    </w:p>
    <w:p>
      <w:pPr>
        <w:spacing w:after="150"/>
      </w:pPr>
      <w:r>
        <w:rPr/>
        <w:t xml:space="preserve">三、加速器标准问题</w:t>
      </w:r>
    </w:p>
    <w:p>
      <w:pPr>
        <w:spacing w:after="150"/>
      </w:pPr>
      <w:r>
        <w:rPr>
          <w:b w:val="1"/>
          <w:bCs w:val="1"/>
        </w:rPr>
        <w:t xml:space="preserve">第六章 中国辐照加速器重点应用领域运行透析</w:t>
      </w:r>
    </w:p>
    <w:p>
      <w:pPr>
        <w:spacing w:after="150"/>
      </w:pPr>
      <w:r>
        <w:rPr/>
        <w:t xml:space="preserve">第一节 环境保护</w:t>
      </w:r>
    </w:p>
    <w:p>
      <w:pPr>
        <w:spacing w:after="150"/>
      </w:pPr>
      <w:r>
        <w:rPr/>
        <w:t xml:space="preserve">一、近两年我国环境污染及治理情况统计</w:t>
      </w:r>
    </w:p>
    <w:p>
      <w:pPr>
        <w:spacing w:after="150"/>
      </w:pPr>
      <w:r>
        <w:rPr/>
        <w:t xml:space="preserve">二、中国环境保护工作的主要成就</w:t>
      </w:r>
    </w:p>
    <w:p>
      <w:pPr>
        <w:spacing w:after="150"/>
      </w:pPr>
      <w:r>
        <w:rPr/>
        <w:t xml:space="preserve">三、受惠政策东风环保产业加速增长</w:t>
      </w:r>
    </w:p>
    <w:p>
      <w:pPr>
        <w:spacing w:after="150"/>
      </w:pPr>
      <w:r>
        <w:rPr/>
        <w:t xml:space="preserve">四、中国环保产业发展进入快车道</w:t>
      </w:r>
    </w:p>
    <w:p>
      <w:pPr>
        <w:spacing w:after="150"/>
      </w:pPr>
      <w:r>
        <w:rPr/>
        <w:t xml:space="preserve">五、环境保护部通知八个单位对辐照装置隐患限期整改</w:t>
      </w:r>
    </w:p>
    <w:p>
      <w:pPr>
        <w:spacing w:after="150"/>
      </w:pPr>
      <w:r>
        <w:rPr/>
        <w:t xml:space="preserve">六、电子辐照加速器在电线电缆辐射加工中的应用</w:t>
      </w:r>
    </w:p>
    <w:p>
      <w:pPr>
        <w:spacing w:after="150"/>
      </w:pPr>
      <w:r>
        <w:rPr/>
        <w:t xml:space="preserve">七、中国环境产业对辐照产业的影响</w:t>
      </w:r>
    </w:p>
    <w:p>
      <w:pPr>
        <w:spacing w:after="150"/>
      </w:pPr>
      <w:r>
        <w:rPr/>
        <w:t xml:space="preserve">第二节 医疗卫生用品灭菌消毒</w:t>
      </w:r>
    </w:p>
    <w:p>
      <w:pPr>
        <w:spacing w:after="150"/>
      </w:pPr>
      <w:r>
        <w:rPr/>
        <w:t xml:space="preserve">一、一次性医疗用品最低辐照灭菌剂量研究</w:t>
      </w:r>
    </w:p>
    <w:p>
      <w:pPr>
        <w:spacing w:after="150"/>
      </w:pPr>
      <w:r>
        <w:rPr/>
        <w:t xml:space="preserve">二、一次性医疗用品γ射线辐射灭菌标准</w:t>
      </w:r>
    </w:p>
    <w:p>
      <w:pPr>
        <w:spacing w:after="150"/>
      </w:pPr>
      <w:r>
        <w:rPr/>
        <w:t xml:space="preserve">三、低能加速器在医疗卫生中的应用</w:t>
      </w:r>
    </w:p>
    <w:p>
      <w:pPr>
        <w:spacing w:after="150"/>
      </w:pPr>
      <w:r>
        <w:rPr/>
        <w:t xml:space="preserve">第三节 食品灭菌</w:t>
      </w:r>
    </w:p>
    <w:p>
      <w:pPr>
        <w:spacing w:after="150"/>
      </w:pPr>
      <w:r>
        <w:rPr/>
        <w:t xml:space="preserve">一、方便面贴上“辐照身份证”</w:t>
      </w:r>
    </w:p>
    <w:p>
      <w:pPr>
        <w:spacing w:after="150"/>
      </w:pPr>
      <w:r>
        <w:rPr/>
        <w:t xml:space="preserve">二、冻干及辐照技术在农产品加工中的应用</w:t>
      </w:r>
    </w:p>
    <w:p>
      <w:pPr>
        <w:spacing w:after="150"/>
      </w:pPr>
      <w:r>
        <w:rPr/>
        <w:t xml:space="preserve">三、食品应用辐照技术灭菌保鲜</w:t>
      </w:r>
    </w:p>
    <w:p>
      <w:pPr>
        <w:spacing w:after="150"/>
      </w:pPr>
      <w:r>
        <w:rPr/>
        <w:t xml:space="preserve">四、食品辐照杀菌“国际通用”加大监管</w:t>
      </w:r>
    </w:p>
    <w:p>
      <w:pPr>
        <w:spacing w:after="150"/>
      </w:pPr>
      <w:r>
        <w:rPr/>
        <w:t xml:space="preserve">第四节 其它</w:t>
      </w:r>
    </w:p>
    <w:p>
      <w:pPr>
        <w:spacing w:after="150"/>
      </w:pPr>
      <w:r>
        <w:rPr/>
        <w:t xml:space="preserve">一、分子材料的降解</w:t>
      </w:r>
    </w:p>
    <w:p>
      <w:pPr>
        <w:spacing w:after="150"/>
      </w:pPr>
      <w:r>
        <w:rPr/>
        <w:t xml:space="preserve">二、酒类的辐照陈化</w:t>
      </w:r>
    </w:p>
    <w:p>
      <w:pPr>
        <w:spacing w:after="150"/>
      </w:pPr>
      <w:r>
        <w:rPr>
          <w:b w:val="1"/>
          <w:bCs w:val="1"/>
        </w:rPr>
        <w:t xml:space="preserve">第七章 2019-2023年中国辐照加速器行业竞争格局透析</w:t>
      </w:r>
    </w:p>
    <w:p>
      <w:pPr>
        <w:spacing w:after="150"/>
      </w:pPr>
      <w:r>
        <w:rPr/>
        <w:t xml:space="preserve">第一节 2019-2023年中国辐照加速器竞争力测评</w:t>
      </w:r>
    </w:p>
    <w:p>
      <w:pPr>
        <w:spacing w:after="150"/>
      </w:pPr>
      <w:r>
        <w:rPr/>
        <w:t xml:space="preserve">一、技术竞争</w:t>
      </w:r>
    </w:p>
    <w:p>
      <w:pPr>
        <w:spacing w:after="150"/>
      </w:pPr>
      <w:r>
        <w:rPr/>
        <w:t xml:space="preserve">二、成本竞争</w:t>
      </w:r>
    </w:p>
    <w:p>
      <w:pPr>
        <w:spacing w:after="150"/>
      </w:pPr>
      <w:r>
        <w:rPr/>
        <w:t xml:space="preserve">三、外国企业的进入加速了中国加速器装备生产能力增长</w:t>
      </w:r>
    </w:p>
    <w:p>
      <w:pPr>
        <w:spacing w:after="150"/>
      </w:pPr>
      <w:r>
        <w:rPr/>
        <w:t xml:space="preserve">第二节 2019-2023年中国辐照加速器行业集中度分析</w:t>
      </w:r>
    </w:p>
    <w:p>
      <w:pPr>
        <w:spacing w:after="150"/>
      </w:pPr>
      <w:r>
        <w:rPr/>
        <w:t xml:space="preserve">一、市场集中度分析</w:t>
      </w:r>
    </w:p>
    <w:p>
      <w:pPr>
        <w:spacing w:after="150"/>
      </w:pPr>
      <w:r>
        <w:rPr/>
        <w:t xml:space="preserve">二、重点省市集中度分析</w:t>
      </w:r>
    </w:p>
    <w:p>
      <w:pPr>
        <w:spacing w:after="150"/>
      </w:pPr>
      <w:r>
        <w:rPr/>
        <w:t xml:space="preserve">第三节 2019-2023年中国辐照加速器市场竞争中存在的问题</w:t>
      </w:r>
    </w:p>
    <w:p>
      <w:pPr>
        <w:spacing w:after="150"/>
      </w:pPr>
      <w:r>
        <w:rPr/>
        <w:t xml:space="preserve">第四节 2024-2029年中国辐照加速器竞争趋势分析</w:t>
      </w:r>
    </w:p>
    <w:p>
      <w:pPr>
        <w:spacing w:after="150"/>
      </w:pPr>
      <w:r>
        <w:rPr/>
        <w:t xml:space="preserve">一、新型加速器研发方面</w:t>
      </w:r>
    </w:p>
    <w:p>
      <w:pPr>
        <w:spacing w:after="150"/>
      </w:pPr>
      <w:r>
        <w:rPr/>
        <w:t xml:space="preserve">二、加速器产业化方面</w:t>
      </w:r>
    </w:p>
    <w:p>
      <w:pPr>
        <w:spacing w:after="150"/>
      </w:pPr>
      <w:r>
        <w:rPr/>
        <w:t xml:space="preserve">三、加速器应用开拓了新领域</w:t>
      </w:r>
    </w:p>
    <w:p>
      <w:pPr>
        <w:spacing w:after="150"/>
      </w:pPr>
      <w:r>
        <w:rPr/>
        <w:t xml:space="preserve">四、加速器产业发展规模预测</w:t>
      </w:r>
    </w:p>
    <w:p>
      <w:pPr>
        <w:spacing w:after="150"/>
      </w:pPr>
      <w:r>
        <w:rPr>
          <w:b w:val="1"/>
          <w:bCs w:val="1"/>
        </w:rPr>
        <w:t xml:space="preserve">第八章 2019-2023年中国辐照加速器行业内重点企业竞争力及关键性数据透析</w:t>
      </w:r>
    </w:p>
    <w:p>
      <w:pPr>
        <w:spacing w:after="150"/>
      </w:pPr>
      <w:r>
        <w:rPr/>
        <w:t xml:space="preserve">第一节 中科英华高技术股份有限公司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佛山塑料股份集团有限公司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深圳市沃尔核材股份有限公司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科大创新股份有限公司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无锡爱邦高聚物有限公司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宁波超能科技股份有限公司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2024-2029年中国辐照加速器行业发展趋势与前景展望</w:t>
      </w:r>
    </w:p>
    <w:p>
      <w:pPr>
        <w:spacing w:after="150"/>
      </w:pPr>
      <w:r>
        <w:rPr/>
        <w:t xml:space="preserve">第一节 2024-2029年中国辐照加速器行业发展前景</w:t>
      </w:r>
    </w:p>
    <w:p>
      <w:pPr>
        <w:spacing w:after="150"/>
      </w:pPr>
      <w:r>
        <w:rPr/>
        <w:t xml:space="preserve">一、中国将成为世界辐射加工产业的第一大市场</w:t>
      </w:r>
    </w:p>
    <w:p>
      <w:pPr>
        <w:spacing w:after="150"/>
      </w:pPr>
      <w:r>
        <w:rPr/>
        <w:t xml:space="preserve">二、市场对辐照技术和产品需求旺盛</w:t>
      </w:r>
    </w:p>
    <w:p>
      <w:pPr>
        <w:spacing w:after="150"/>
      </w:pPr>
      <w:r>
        <w:rPr/>
        <w:t xml:space="preserve">三、中国辐射加工产业市场广阔</w:t>
      </w:r>
    </w:p>
    <w:p>
      <w:pPr>
        <w:spacing w:after="150"/>
      </w:pPr>
      <w:r>
        <w:rPr/>
        <w:t xml:space="preserve">第二节 2024-2029年中国辐照加速器行业发展趋势</w:t>
      </w:r>
    </w:p>
    <w:p>
      <w:pPr>
        <w:spacing w:after="150"/>
      </w:pPr>
      <w:r>
        <w:rPr/>
        <w:t xml:space="preserve">一、辐照产业发展方向</w:t>
      </w:r>
    </w:p>
    <w:p>
      <w:pPr>
        <w:spacing w:after="150"/>
      </w:pPr>
      <w:r>
        <w:rPr/>
        <w:t xml:space="preserve">二、技术发展趋势</w:t>
      </w:r>
    </w:p>
    <w:p>
      <w:pPr>
        <w:spacing w:after="150"/>
      </w:pPr>
      <w:r>
        <w:rPr/>
        <w:t xml:space="preserve">三、辐照产品消费趋势</w:t>
      </w:r>
    </w:p>
    <w:p>
      <w:pPr>
        <w:spacing w:after="150"/>
      </w:pPr>
      <w:r>
        <w:rPr/>
        <w:t xml:space="preserve">四、投资规模及设备需求趋势</w:t>
      </w:r>
    </w:p>
    <w:p>
      <w:pPr>
        <w:spacing w:after="150"/>
      </w:pPr>
      <w:r>
        <w:rPr/>
        <w:t xml:space="preserve">第三节 2024-2029年中国辐照加速器市场营运预测分析</w:t>
      </w:r>
    </w:p>
    <w:p>
      <w:pPr>
        <w:spacing w:after="150"/>
      </w:pPr>
      <w:r>
        <w:rPr/>
        <w:t xml:space="preserve">一、2024-2029年我国辐照加速器行业产值预测</w:t>
      </w:r>
    </w:p>
    <w:p>
      <w:pPr>
        <w:spacing w:after="150"/>
      </w:pPr>
      <w:r>
        <w:rPr/>
        <w:t xml:space="preserve">二、2024-2029年我国辐照加速器行业销售收入预测</w:t>
      </w:r>
    </w:p>
    <w:p>
      <w:pPr>
        <w:spacing w:after="150"/>
      </w:pPr>
      <w:r>
        <w:rPr/>
        <w:t xml:space="preserve">三、2024-2029年我国辐照加速器行业利润总额预测</w:t>
      </w:r>
    </w:p>
    <w:p>
      <w:pPr>
        <w:spacing w:after="150"/>
      </w:pPr>
      <w:r>
        <w:rPr/>
        <w:t xml:space="preserve">四、2024-2029年中国辐照加速器行业市场盈利能力预测分析</w:t>
      </w:r>
    </w:p>
    <w:p>
      <w:pPr>
        <w:spacing w:after="150"/>
      </w:pPr>
      <w:r>
        <w:rPr>
          <w:b w:val="1"/>
          <w:bCs w:val="1"/>
        </w:rPr>
        <w:t xml:space="preserve">第十章 2024-2029年辐照加速器行业投资机会与风险分析</w:t>
      </w:r>
    </w:p>
    <w:p>
      <w:pPr>
        <w:spacing w:after="150"/>
      </w:pPr>
      <w:r>
        <w:rPr/>
        <w:t xml:space="preserve">第一节 辐照加速器市场竞争力分析</w:t>
      </w:r>
    </w:p>
    <w:p>
      <w:pPr>
        <w:spacing w:after="150"/>
      </w:pPr>
      <w:r>
        <w:rPr/>
        <w:t xml:space="preserve">一、行业内部的竞争</w:t>
      </w:r>
    </w:p>
    <w:p>
      <w:pPr>
        <w:spacing w:after="150"/>
      </w:pPr>
      <w:r>
        <w:rPr/>
        <w:t xml:space="preserve">二、顾客的议价能力</w:t>
      </w:r>
    </w:p>
    <w:p>
      <w:pPr>
        <w:spacing w:after="150"/>
      </w:pPr>
      <w:r>
        <w:rPr/>
        <w:t xml:space="preserve">三、供货厂商的议价能力</w:t>
      </w:r>
    </w:p>
    <w:p>
      <w:pPr>
        <w:spacing w:after="150"/>
      </w:pPr>
      <w:r>
        <w:rPr/>
        <w:t xml:space="preserve">四、潜在竞争对手的威胁</w:t>
      </w:r>
    </w:p>
    <w:p>
      <w:pPr>
        <w:spacing w:after="150"/>
      </w:pPr>
      <w:r>
        <w:rPr/>
        <w:t xml:space="preserve">五、替代产品的压力</w:t>
      </w:r>
    </w:p>
    <w:p>
      <w:pPr>
        <w:spacing w:after="150"/>
      </w:pPr>
      <w:r>
        <w:rPr/>
        <w:t xml:space="preserve">第二节 辐照加速器市场投资机会分析</w:t>
      </w:r>
    </w:p>
    <w:p>
      <w:pPr>
        <w:spacing w:after="150"/>
      </w:pPr>
      <w:r>
        <w:rPr/>
        <w:t xml:space="preserve">一、2024-2029年影响辐照加速器行业运行的有利因素</w:t>
      </w:r>
    </w:p>
    <w:p>
      <w:pPr>
        <w:spacing w:after="150"/>
      </w:pPr>
      <w:r>
        <w:rPr/>
        <w:t xml:space="preserve">二、2024-2029年影响辐照加速器行业运行的稳定因素</w:t>
      </w:r>
    </w:p>
    <w:p>
      <w:pPr>
        <w:spacing w:after="150"/>
      </w:pPr>
      <w:r>
        <w:rPr/>
        <w:t xml:space="preserve">三、2024-2029年影响辐照加速器行业运行的不利因素</w:t>
      </w:r>
    </w:p>
    <w:p>
      <w:pPr>
        <w:spacing w:after="150"/>
      </w:pPr>
      <w:r>
        <w:rPr/>
        <w:t xml:space="preserve">四、2024-2029年我国辐照加速器行业发展面临的挑战</w:t>
      </w:r>
    </w:p>
    <w:p>
      <w:pPr>
        <w:spacing w:after="150"/>
      </w:pPr>
      <w:r>
        <w:rPr/>
        <w:t xml:space="preserve">五、2024-2029年我国辐照加速器行业发展面临的机遇</w:t>
      </w:r>
    </w:p>
    <w:p>
      <w:pPr>
        <w:spacing w:after="150"/>
      </w:pPr>
      <w:r>
        <w:rPr/>
        <w:t xml:space="preserve">第三节 辐照加速器市场投资风险分析</w:t>
      </w:r>
    </w:p>
    <w:p>
      <w:pPr>
        <w:spacing w:after="150"/>
      </w:pPr>
      <w:r>
        <w:rPr/>
        <w:t xml:space="preserve">一、2024-2029年辐照加速器行业市场风险预测</w:t>
      </w:r>
    </w:p>
    <w:p>
      <w:pPr>
        <w:spacing w:after="150"/>
      </w:pPr>
      <w:r>
        <w:rPr/>
        <w:t xml:space="preserve">二、2024-2029年辐照加速器行业政策风险预测</w:t>
      </w:r>
    </w:p>
    <w:p>
      <w:pPr>
        <w:spacing w:after="150"/>
      </w:pPr>
      <w:r>
        <w:rPr/>
        <w:t xml:space="preserve">三、2024-2029年辐照加速器行业经营风险预测</w:t>
      </w:r>
    </w:p>
    <w:p>
      <w:pPr>
        <w:spacing w:after="150"/>
      </w:pPr>
      <w:r>
        <w:rPr/>
        <w:t xml:space="preserve">四、2024-2029年辐照加速器行业技术风险预测</w:t>
      </w:r>
    </w:p>
    <w:p>
      <w:pPr>
        <w:spacing w:after="150"/>
      </w:pPr>
      <w:r>
        <w:rPr/>
        <w:t xml:space="preserve">五、2024-2029年辐照加速器行业竞争风险预测</w:t>
      </w:r>
    </w:p>
    <w:p>
      <w:pPr>
        <w:spacing w:after="150"/>
      </w:pPr>
      <w:r>
        <w:rPr/>
        <w:t xml:space="preserve">六、2024-2029年辐照加速器行业其他风险预测</w:t>
      </w:r>
    </w:p>
    <w:p>
      <w:pPr>
        <w:spacing w:after="150"/>
      </w:pPr>
      <w:r>
        <w:rPr/>
        <w:t xml:space="preserve">第四节 辐照加速器行业投资策略分析</w:t>
      </w:r>
    </w:p>
    <w:p>
      <w:pPr>
        <w:spacing w:after="150"/>
      </w:pPr>
      <w:r>
        <w:rPr/>
        <w:t xml:space="preserve">一、从产业链的整体考虑项目市场投资风险</w:t>
      </w:r>
    </w:p>
    <w:p>
      <w:pPr>
        <w:spacing w:after="150"/>
      </w:pPr>
      <w:r>
        <w:rPr/>
        <w:t xml:space="preserve">二、从产业链的三个环节考虑项目市场投资风险</w:t>
      </w:r>
    </w:p>
    <w:p>
      <w:pPr>
        <w:spacing w:after="150"/>
      </w:pPr>
      <w:r>
        <w:rPr/>
        <w:t xml:space="preserve">三、采用多种形式进行项目市场投资风险评析</w:t>
      </w:r>
    </w:p>
    <w:p>
      <w:pPr>
        <w:spacing w:after="150"/>
      </w:pPr>
      <w:r>
        <w:rPr/>
        <w:t xml:space="preserve">第五节 辐照加速器企业竞争策略分析</w:t>
      </w:r>
    </w:p>
    <w:p>
      <w:pPr>
        <w:spacing w:after="150"/>
      </w:pPr>
      <w:r>
        <w:rPr/>
        <w:t xml:space="preserve">一、2024-2029年我国辐照加速器市场竞争趋势</w:t>
      </w:r>
    </w:p>
    <w:p>
      <w:pPr>
        <w:spacing w:after="150"/>
      </w:pPr>
      <w:r>
        <w:rPr/>
        <w:t xml:space="preserve">二、2024-2029年辐照加速器行业竞争格局展望</w:t>
      </w:r>
    </w:p>
    <w:p>
      <w:pPr>
        <w:spacing w:after="150"/>
      </w:pPr>
      <w:r>
        <w:rPr/>
        <w:t xml:space="preserve">三、2024-2029年辐照加速器行业竞争策略分析</w:t>
      </w:r>
    </w:p>
    <w:p>
      <w:pPr>
        <w:spacing w:after="150"/>
      </w:pPr>
      <w:r>
        <w:rPr>
          <w:b w:val="1"/>
          <w:bCs w:val="1"/>
        </w:rPr>
        <w:t xml:space="preserve">第十一章 2024-2029年辐照加速器行业盈利模式与投资策略分析</w:t>
      </w:r>
    </w:p>
    <w:p>
      <w:pPr>
        <w:spacing w:after="150"/>
      </w:pPr>
      <w:r>
        <w:rPr/>
        <w:t xml:space="preserve">第一节 辐照加速器行业投资现状及经营模式分析</w:t>
      </w:r>
    </w:p>
    <w:p>
      <w:pPr>
        <w:spacing w:after="150"/>
      </w:pPr>
      <w:r>
        <w:rPr/>
        <w:t xml:space="preserve">一、辐照加速器企业国内资本市场的运作建议</w:t>
      </w:r>
    </w:p>
    <w:p>
      <w:pPr>
        <w:spacing w:after="150"/>
      </w:pPr>
      <w:r>
        <w:rPr/>
        <w:t xml:space="preserve">二、辐照加速器企业海外市场运作建议</w:t>
      </w:r>
    </w:p>
    <w:p>
      <w:pPr>
        <w:spacing w:after="150"/>
      </w:pPr>
      <w:r>
        <w:rPr/>
        <w:t xml:space="preserve">第二节 2024-2029年中国辐照加速器企业营销模式建议</w:t>
      </w:r>
    </w:p>
    <w:p>
      <w:pPr>
        <w:spacing w:after="150"/>
      </w:pPr>
      <w:r>
        <w:rPr/>
        <w:t xml:space="preserve">一、辐照加速器企业的国内营销模式建议</w:t>
      </w:r>
    </w:p>
    <w:p>
      <w:pPr>
        <w:spacing w:after="150"/>
      </w:pPr>
      <w:r>
        <w:rPr/>
        <w:t xml:space="preserve">二、辐照加速器企业技术研发建议</w:t>
      </w:r>
    </w:p>
    <w:p>
      <w:pPr>
        <w:spacing w:after="150"/>
      </w:pPr>
      <w:r>
        <w:rPr/>
        <w:t xml:space="preserve">第三节 我国辐照加速器行业商业模式探讨</w:t>
      </w:r>
    </w:p>
    <w:p>
      <w:pPr>
        <w:spacing w:after="150"/>
      </w:pPr>
      <w:r>
        <w:rPr/>
        <w:t xml:space="preserve">第四节 我国辐照加速器行业投资国际化发展战略分析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第五节 我国辐照加速器行业发展策略分析</w:t>
      </w:r>
    </w:p>
    <w:p>
      <w:pPr>
        <w:spacing w:after="150"/>
      </w:pPr>
      <w:r>
        <w:rPr/>
        <w:t xml:space="preserve">第六节 最优投资路径设计</w:t>
      </w:r>
    </w:p>
    <w:p>
      <w:pPr>
        <w:spacing w:after="150"/>
      </w:pPr>
      <w:r>
        <w:rPr/>
        <w:t xml:space="preserve">一、投资模式</w:t>
      </w:r>
    </w:p>
    <w:p>
      <w:pPr>
        <w:spacing w:after="150"/>
      </w:pPr>
      <w:r>
        <w:rPr/>
        <w:t xml:space="preserve">二、预期财务状况分析</w:t>
      </w:r>
    </w:p>
    <w:p>
      <w:pPr>
        <w:spacing w:after="150"/>
      </w:pPr>
      <w:r>
        <w:rPr/>
        <w:t xml:space="preserve">三、风险资本退出方式</w:t>
      </w:r>
    </w:p>
    <w:p>
      <w:pPr>
        <w:spacing w:after="150"/>
      </w:pPr>
      <w:r>
        <w:rPr/>
        <w:t xml:space="preserve">四、对策及建议</w:t>
      </w:r>
    </w:p>
    <w:p>
      <w:pPr>
        <w:spacing w:after="150"/>
      </w:pPr>
      <w:r>
        <w:rPr>
          <w:b w:val="1"/>
          <w:bCs w:val="1"/>
        </w:rPr>
        <w:t xml:space="preserve">第十二章 辐照加速器企业管理策略建议</w:t>
      </w:r>
    </w:p>
    <w:p>
      <w:pPr>
        <w:spacing w:after="150"/>
      </w:pPr>
      <w:r>
        <w:rPr/>
        <w:t xml:space="preserve">第一节 市场策略分析</w:t>
      </w:r>
    </w:p>
    <w:p>
      <w:pPr>
        <w:spacing w:after="150"/>
      </w:pPr>
      <w:r>
        <w:rPr/>
        <w:t xml:space="preserve">一、辐照加速器价格策略分析</w:t>
      </w:r>
    </w:p>
    <w:p>
      <w:pPr>
        <w:spacing w:after="150"/>
      </w:pPr>
      <w:r>
        <w:rPr/>
        <w:t xml:space="preserve">二、辐照加速器渠道策略分析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提高辐照加速器企业竞争力的策略</w:t>
      </w:r>
    </w:p>
    <w:p>
      <w:pPr>
        <w:spacing w:after="150"/>
      </w:pPr>
      <w:r>
        <w:rPr/>
        <w:t xml:space="preserve">一、提高中国辐照加速器企业核心竞争力的对策</w:t>
      </w:r>
    </w:p>
    <w:p>
      <w:pPr>
        <w:spacing w:after="150"/>
      </w:pPr>
      <w:r>
        <w:rPr/>
        <w:t xml:space="preserve">二、影响辐照加速器企业核心竞争力的因素及提升途径</w:t>
      </w:r>
    </w:p>
    <w:p>
      <w:pPr>
        <w:spacing w:after="150"/>
      </w:pPr>
      <w:r>
        <w:rPr/>
        <w:t xml:space="preserve">三、提高辐照加速器企业竞争力的策略</w:t>
      </w:r>
    </w:p>
    <w:p>
      <w:pPr>
        <w:spacing w:after="150"/>
      </w:pPr>
      <w:r>
        <w:rPr/>
        <w:t xml:space="preserve">第四节 对我国辐照加速器品牌的战略思考</w:t>
      </w:r>
    </w:p>
    <w:p>
      <w:pPr>
        <w:spacing w:after="150"/>
      </w:pPr>
      <w:r>
        <w:rPr/>
        <w:t xml:space="preserve">一、辐照加速器实施品牌战略的意义</w:t>
      </w:r>
    </w:p>
    <w:p>
      <w:pPr>
        <w:spacing w:after="150"/>
      </w:pPr>
      <w:r>
        <w:rPr/>
        <w:t xml:space="preserve">二、辐照加速器企业品牌的现状分析</w:t>
      </w:r>
    </w:p>
    <w:p>
      <w:pPr>
        <w:spacing w:after="150"/>
      </w:pPr>
      <w:r>
        <w:rPr/>
        <w:t xml:space="preserve">三、我国辐照加速器企业的品牌战略</w:t>
      </w:r>
    </w:p>
    <w:p>
      <w:pPr>
        <w:spacing w:after="150"/>
      </w:pPr>
      <w:r>
        <w:rPr/>
        <w:t xml:space="preserve">四、辐照加速器品牌战略管理的策略</w:t>
      </w:r>
    </w:p>
    <w:p>
      <w:pPr>
        <w:spacing w:after="150"/>
      </w:pPr>
      <w:r>
        <w:rPr>
          <w:b w:val="1"/>
          <w:bCs w:val="1"/>
        </w:rPr>
        <w:t xml:space="preserve">第十三章 专家观点与结论</w:t>
      </w:r>
    </w:p>
    <w:p>
      <w:pPr>
        <w:spacing w:after="150"/>
      </w:pPr>
      <w:r>
        <w:rPr/>
        <w:t xml:space="preserve">第一节 产品技术应用注意事项</w:t>
      </w:r>
    </w:p>
    <w:p>
      <w:pPr>
        <w:spacing w:after="150"/>
      </w:pPr>
      <w:r>
        <w:rPr/>
        <w:t xml:space="preserve">第二节 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t xml:space="preserve">第五节 我国辐照加速器工业发展趋势</w:t>
      </w:r>
    </w:p>
    <w:p>
      <w:pPr>
        <w:spacing w:after="150"/>
      </w:pPr>
      <w:r>
        <w:rPr>
          <w:b w:val="1"/>
          <w:bCs w:val="1"/>
        </w:rPr>
        <w:t xml:space="preserve">图表目录</w:t>
      </w:r>
    </w:p>
    <w:p>
      <w:pPr>
        <w:spacing w:after="150"/>
      </w:pPr>
      <w:r>
        <w:rPr/>
        <w:t xml:space="preserve">图表：ezcureeb结构图</w:t>
      </w:r>
    </w:p>
    <w:p>
      <w:pPr>
        <w:spacing w:after="150"/>
      </w:pPr>
      <w:r>
        <w:rPr/>
        <w:t xml:space="preserve">图表：lightbeam示意图</w:t>
      </w:r>
    </w:p>
    <w:p>
      <w:pPr>
        <w:spacing w:after="150"/>
      </w:pPr>
      <w:r>
        <w:rPr/>
        <w:t xml:space="preserve">图表：地那米加速器电路原理</w:t>
      </w:r>
    </w:p>
    <w:p>
      <w:pPr>
        <w:spacing w:after="150"/>
      </w:pPr>
      <w:r>
        <w:rPr/>
        <w:t xml:space="preserve">图表：mirrorcle-6x加速器</w:t>
      </w:r>
    </w:p>
    <w:p>
      <w:pPr>
        <w:spacing w:after="150"/>
      </w:pPr>
      <w:r>
        <w:rPr/>
        <w:t xml:space="preserve">图表：a10/10型环形电子加速器工作参数</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图表：我国加速器能区构成(截止2019-2023年)</w:t>
      </w:r>
    </w:p>
    <w:p>
      <w:pPr>
        <w:spacing w:after="150"/>
      </w:pPr>
      <w:r>
        <w:rPr/>
        <w:t xml:space="preserve">图表：已在建加速器</w:t>
      </w:r>
    </w:p>
    <w:p>
      <w:pPr>
        <w:spacing w:after="150"/>
      </w:pPr>
      <w:r>
        <w:rPr/>
        <w:t xml:space="preserve">图表：保守估计今后五年新增加速器构成能量范围(mev)</w:t>
      </w:r>
    </w:p>
    <w:p>
      <w:pPr>
        <w:spacing w:after="150"/>
      </w:pPr>
      <w:r>
        <w:rPr/>
        <w:t xml:space="preserve">图表：较乐观估计今后五年新增加速器构成能量范围(mev)</w:t>
      </w:r>
    </w:p>
    <w:p>
      <w:pPr>
        <w:spacing w:after="150"/>
      </w:pPr>
      <w:r>
        <w:rPr/>
        <w:t xml:space="preserve">图表：2019-2023年辐照加速器价格增长分析</w:t>
      </w:r>
    </w:p>
    <w:p>
      <w:pPr>
        <w:spacing w:after="150"/>
      </w:pPr>
      <w:r>
        <w:rPr/>
        <w:t xml:space="preserve">图表：2019-2023年我国辐照加速器市场不同因素的价格影响力对比</w:t>
      </w:r>
    </w:p>
    <w:p>
      <w:pPr>
        <w:spacing w:after="150"/>
      </w:pPr>
      <w:r>
        <w:rPr/>
        <w:t xml:space="preserve">图表：常用常规剂量测量系统示例</w:t>
      </w:r>
    </w:p>
    <w:p>
      <w:pPr>
        <w:spacing w:after="150"/>
      </w:pPr>
      <w:r>
        <w:rPr/>
        <w:t xml:space="preserve">图表：参考剂量测量系统示例</w:t>
      </w:r>
    </w:p>
    <w:p>
      <w:pPr>
        <w:spacing w:after="150"/>
      </w:pPr>
      <w:r>
        <w:rPr/>
        <w:t xml:space="preserve">图表：υ射线灭菌验证剂量确定表</w:t>
      </w:r>
    </w:p>
    <w:p>
      <w:pPr>
        <w:spacing w:after="150"/>
      </w:pPr>
      <w:r>
        <w:rPr/>
        <w:t xml:space="preserve">图表：υ射线处理剂量确定表</w:t>
      </w:r>
    </w:p>
    <w:p>
      <w:pPr>
        <w:spacing w:after="150"/>
      </w:pPr>
      <w:r>
        <w:rPr/>
        <w:t xml:space="preserve">图表：2024-2029年我国辐照加速器供需状况变化预测</w:t>
      </w:r>
    </w:p>
    <w:p>
      <w:pPr>
        <w:spacing w:after="150"/>
      </w:pPr>
      <w:r>
        <w:rPr/>
        <w:t xml:space="preserve">图表：辐照加速器行业周期性分析</w:t>
      </w:r>
    </w:p>
    <w:p>
      <w:pPr>
        <w:spacing w:after="150"/>
      </w:pPr>
      <w:r>
        <w:rPr/>
        <w:t xml:space="preserve">图表：2019-2023年中科英华高技术股份有限公司基本财务数据</w:t>
      </w:r>
    </w:p>
    <w:p>
      <w:pPr>
        <w:spacing w:after="150"/>
      </w:pPr>
      <w:r>
        <w:rPr/>
        <w:t xml:space="preserve">图表：2019-2023年中科英华高技术股份有限公司成长能力分析</w:t>
      </w:r>
    </w:p>
    <w:p>
      <w:pPr>
        <w:spacing w:after="150"/>
      </w:pPr>
      <w:r>
        <w:rPr/>
        <w:t xml:space="preserve">图表：2019-2023年中科英华高技术股份有限公司成长能力图例分析</w:t>
      </w:r>
    </w:p>
    <w:p>
      <w:pPr>
        <w:spacing w:after="150"/>
      </w:pPr>
      <w:r>
        <w:rPr/>
        <w:t xml:space="preserve">图表：2019-2023年中科英华高技术股份有限公司经营效率分析</w:t>
      </w:r>
    </w:p>
    <w:p>
      <w:pPr>
        <w:spacing w:after="150"/>
      </w:pPr>
      <w:r>
        <w:rPr/>
        <w:t xml:space="preserve">图表：2019-2023年中科英华高技术股份有限公司经营效率图例分析</w:t>
      </w:r>
    </w:p>
    <w:p>
      <w:pPr>
        <w:spacing w:after="150"/>
      </w:pPr>
      <w:r>
        <w:rPr/>
        <w:t xml:space="preserve">图表：2019-2023年中科英华高技术股份有限公司财务结构比较</w:t>
      </w:r>
    </w:p>
    <w:p>
      <w:pPr>
        <w:spacing w:after="150"/>
      </w:pPr>
      <w:r>
        <w:rPr/>
        <w:t xml:space="preserve">图表：2019-2023年中科英华高技术股份有限公司财务结构图例比较</w:t>
      </w:r>
    </w:p>
    <w:p>
      <w:pPr>
        <w:spacing w:after="150"/>
      </w:pPr>
      <w:r>
        <w:rPr/>
        <w:t xml:space="preserve">图表：2019-2023年中科英华高技术股份有限公司偿债能力分析</w:t>
      </w:r>
    </w:p>
    <w:p>
      <w:pPr>
        <w:spacing w:after="150"/>
      </w:pPr>
      <w:r>
        <w:rPr/>
        <w:t xml:space="preserve">图表：2019-2023年中科英华高技术股份有限公司偿债能力图例分析</w:t>
      </w:r>
    </w:p>
    <w:p>
      <w:pPr>
        <w:spacing w:after="150"/>
      </w:pPr>
      <w:r>
        <w:rPr/>
        <w:t xml:space="preserve">图表：2019-2023年中科英华高技术股份有限公司盈利能力分析</w:t>
      </w:r>
    </w:p>
    <w:p>
      <w:pPr>
        <w:spacing w:after="150"/>
      </w:pPr>
      <w:r>
        <w:rPr/>
        <w:t xml:space="preserve">图表：2019-2023年中科英华高技术股份有限公司盈利能力图例分析</w:t>
      </w:r>
    </w:p>
    <w:p>
      <w:pPr>
        <w:spacing w:after="150"/>
      </w:pPr>
      <w:r>
        <w:rPr/>
        <w:t xml:space="preserve">图表：2019-2023年佛山塑料股份集团有限公司基本财务数据</w:t>
      </w:r>
    </w:p>
    <w:p>
      <w:pPr>
        <w:spacing w:after="150"/>
      </w:pPr>
      <w:r>
        <w:rPr/>
        <w:t xml:space="preserve">图表：2019-2023年佛山塑料股份集团有限公司成长能力分析</w:t>
      </w:r>
    </w:p>
    <w:p>
      <w:pPr>
        <w:spacing w:after="150"/>
      </w:pPr>
      <w:r>
        <w:rPr/>
        <w:t xml:space="preserve">图表：2019-2023年佛山塑料股份集团有限公司成长能力图例分析</w:t>
      </w:r>
    </w:p>
    <w:p>
      <w:pPr>
        <w:spacing w:after="150"/>
      </w:pPr>
      <w:r>
        <w:rPr/>
        <w:t xml:space="preserve">图表：2019-2023年佛山塑料股份集团有限公司经营效率分析</w:t>
      </w:r>
    </w:p>
    <w:p>
      <w:pPr>
        <w:spacing w:after="150"/>
      </w:pPr>
      <w:r>
        <w:rPr/>
        <w:t xml:space="preserve">图表：2019-2023年佛山塑料股份集团有限公司经营效率图例分析</w:t>
      </w:r>
    </w:p>
    <w:p>
      <w:pPr>
        <w:spacing w:after="150"/>
      </w:pPr>
      <w:r>
        <w:rPr/>
        <w:t xml:space="preserve">图表：2019-2023年佛山塑料股份集团有限公司财务结构比较</w:t>
      </w:r>
    </w:p>
    <w:p>
      <w:pPr>
        <w:spacing w:after="150"/>
      </w:pPr>
      <w:r>
        <w:rPr/>
        <w:t xml:space="preserve">图表：2019-2023年佛山塑料股份集团有限公司财务结构图例比较</w:t>
      </w:r>
    </w:p>
    <w:p>
      <w:pPr>
        <w:spacing w:after="150"/>
      </w:pPr>
      <w:r>
        <w:rPr/>
        <w:t xml:space="preserve">图表：2019-2023年佛山塑料股份集团有限公司偿债能力分析</w:t>
      </w:r>
    </w:p>
    <w:p>
      <w:pPr>
        <w:spacing w:after="150"/>
      </w:pPr>
      <w:r>
        <w:rPr/>
        <w:t xml:space="preserve">图表：2019-2023年佛山塑料股份集团有限公司偿债能力图例分析</w:t>
      </w:r>
    </w:p>
    <w:p>
      <w:pPr>
        <w:spacing w:after="150"/>
      </w:pPr>
      <w:r>
        <w:rPr/>
        <w:t xml:space="preserve">图表：2019-2023年佛山塑料股份集团有限公司盈利能力分析</w:t>
      </w:r>
    </w:p>
    <w:p>
      <w:pPr>
        <w:spacing w:after="150"/>
      </w:pPr>
      <w:r>
        <w:rPr/>
        <w:t xml:space="preserve">图表：2019-2023年佛山塑料股份集团有限公司盈利能力图例分析</w:t>
      </w:r>
    </w:p>
    <w:p>
      <w:pPr>
        <w:spacing w:after="150"/>
      </w:pPr>
      <w:r>
        <w:rPr/>
        <w:t xml:space="preserve">图表：2019-2023年深圳市沃尔核材股份有限公司基本财务数据</w:t>
      </w:r>
    </w:p>
    <w:p>
      <w:pPr>
        <w:spacing w:after="150"/>
      </w:pPr>
      <w:r>
        <w:rPr/>
        <w:t xml:space="preserve">图表：2019-2023年深圳市沃尔核材股份有限公司成长能力分析</w:t>
      </w:r>
    </w:p>
    <w:p>
      <w:pPr>
        <w:spacing w:after="150"/>
      </w:pPr>
      <w:r>
        <w:rPr/>
        <w:t xml:space="preserve">图表：2019-2023年深圳市沃尔核材股份有限公司成长能力图例分析</w:t>
      </w:r>
    </w:p>
    <w:p>
      <w:pPr>
        <w:spacing w:after="150"/>
      </w:pPr>
      <w:r>
        <w:rPr/>
        <w:t xml:space="preserve">图表：2019-2023年深圳市沃尔核材股份有限公司经营效率分析</w:t>
      </w:r>
    </w:p>
    <w:p>
      <w:pPr>
        <w:spacing w:after="150"/>
      </w:pPr>
      <w:r>
        <w:rPr/>
        <w:t xml:space="preserve">图表：2019-2023年深圳市沃尔核材股份有限公司经营效率图例分析</w:t>
      </w:r>
    </w:p>
    <w:p>
      <w:pPr>
        <w:spacing w:after="150"/>
      </w:pPr>
      <w:r>
        <w:rPr/>
        <w:t xml:space="preserve">图表：2019-2023年深圳市沃尔核材股份有限公司财务结构比较</w:t>
      </w:r>
    </w:p>
    <w:p>
      <w:pPr>
        <w:spacing w:after="150"/>
      </w:pPr>
      <w:r>
        <w:rPr/>
        <w:t xml:space="preserve">图表：2019-2023年深圳市沃尔核材股份有限公司财务结构图例比较</w:t>
      </w:r>
    </w:p>
    <w:p>
      <w:pPr>
        <w:spacing w:after="150"/>
      </w:pPr>
      <w:r>
        <w:rPr/>
        <w:t xml:space="preserve">图表：2019-2023年深圳市沃尔核材股份有限公司盈利能力分析</w:t>
      </w:r>
    </w:p>
    <w:p>
      <w:pPr>
        <w:spacing w:after="150"/>
      </w:pPr>
      <w:r>
        <w:rPr/>
        <w:t xml:space="preserve">图表：2019-2023年深圳市沃尔核材股份有限公司盈利能力图例分析</w:t>
      </w:r>
    </w:p>
    <w:p>
      <w:pPr>
        <w:spacing w:after="150"/>
      </w:pPr>
      <w:r>
        <w:rPr/>
        <w:t xml:space="preserve">图表：2019-2023年深圳市沃尔核材股份有限公司偿债能力分析</w:t>
      </w:r>
    </w:p>
    <w:p>
      <w:pPr>
        <w:spacing w:after="150"/>
      </w:pPr>
      <w:r>
        <w:rPr/>
        <w:t xml:space="preserve">图表：2019-2023年深圳市沃尔核材股份有限公司偿债能力图例分析</w:t>
      </w:r>
    </w:p>
    <w:p>
      <w:pPr>
        <w:spacing w:after="150"/>
      </w:pPr>
      <w:r>
        <w:rPr/>
        <w:t xml:space="preserve">图表：2019-2023年科大创新股份有限公司基本财务数据</w:t>
      </w:r>
    </w:p>
    <w:p>
      <w:pPr>
        <w:spacing w:after="150"/>
      </w:pPr>
      <w:r>
        <w:rPr/>
        <w:t xml:space="preserve">图表：2019-2023年科大创新股份有限公司成长能力分析</w:t>
      </w:r>
    </w:p>
    <w:p>
      <w:pPr>
        <w:spacing w:after="150"/>
      </w:pPr>
      <w:r>
        <w:rPr/>
        <w:t xml:space="preserve">图表：2019-2023年科大创新股份有限公司成长能力图例分析</w:t>
      </w:r>
    </w:p>
    <w:p>
      <w:pPr>
        <w:spacing w:after="150"/>
      </w:pPr>
      <w:r>
        <w:rPr/>
        <w:t xml:space="preserve">图表：2019-2023年科大创新股份有限公司经营效率分析</w:t>
      </w:r>
    </w:p>
    <w:p>
      <w:pPr>
        <w:spacing w:after="150"/>
      </w:pPr>
      <w:r>
        <w:rPr/>
        <w:t xml:space="preserve">图表：2019-2023年科大创新股份有限公司经营效率图例分析</w:t>
      </w:r>
    </w:p>
    <w:p>
      <w:pPr>
        <w:spacing w:after="150"/>
      </w:pPr>
      <w:r>
        <w:rPr/>
        <w:t xml:space="preserve">图表：2019-2023年科大创新股份有限公司财务结构比较</w:t>
      </w:r>
    </w:p>
    <w:p>
      <w:pPr>
        <w:spacing w:after="150"/>
      </w:pPr>
      <w:r>
        <w:rPr/>
        <w:t xml:space="preserve">图表：2019-2023年科大创新股份有限公司财务结构图例比较</w:t>
      </w:r>
    </w:p>
    <w:p>
      <w:pPr>
        <w:spacing w:after="150"/>
      </w:pPr>
      <w:r>
        <w:rPr/>
        <w:t xml:space="preserve">图表：2019-2023年科大创新股份有限公司偿债能力分析</w:t>
      </w:r>
    </w:p>
    <w:p>
      <w:pPr>
        <w:spacing w:after="150"/>
      </w:pPr>
      <w:r>
        <w:rPr/>
        <w:t xml:space="preserve">图表：2019-2023年科大创新股份有限公司偿债能力图例分析</w:t>
      </w:r>
    </w:p>
    <w:p>
      <w:pPr>
        <w:spacing w:after="150"/>
      </w:pPr>
      <w:r>
        <w:rPr/>
        <w:t xml:space="preserve">图表：2019-2023年科大创新股份有限公司盈利能力分析</w:t>
      </w:r>
    </w:p>
    <w:p>
      <w:pPr>
        <w:spacing w:after="150"/>
      </w:pPr>
      <w:r>
        <w:rPr/>
        <w:t xml:space="preserve">图表：2019-2023年科大创新股份有限公司盈利能力图例分析</w:t>
      </w:r>
    </w:p>
    <w:p>
      <w:pPr>
        <w:spacing w:after="150"/>
      </w:pPr>
      <w:r>
        <w:rPr/>
        <w:t xml:space="preserve">图表：2019-2023年无锡爱邦高聚物有限公司基本财务数据</w:t>
      </w:r>
    </w:p>
    <w:p>
      <w:pPr>
        <w:spacing w:after="150"/>
      </w:pPr>
      <w:r>
        <w:rPr/>
        <w:t xml:space="preserve">图表：2019-2023年无锡爱邦高聚物有限公司成长能力分析</w:t>
      </w:r>
    </w:p>
    <w:p>
      <w:pPr>
        <w:spacing w:after="150"/>
      </w:pPr>
      <w:r>
        <w:rPr/>
        <w:t xml:space="preserve">图表：2019-2023年无锡爱邦高聚物有限公司成长能力图例分析</w:t>
      </w:r>
    </w:p>
    <w:p>
      <w:pPr>
        <w:spacing w:after="150"/>
      </w:pPr>
      <w:r>
        <w:rPr/>
        <w:t xml:space="preserve">图表：2019-2023年无锡爱邦高聚物有限公司经营效率分析</w:t>
      </w:r>
    </w:p>
    <w:p>
      <w:pPr>
        <w:spacing w:after="150"/>
      </w:pPr>
      <w:r>
        <w:rPr/>
        <w:t xml:space="preserve">图表：2019-2023年无锡爱邦高聚物有限公司经营效率图例分析</w:t>
      </w:r>
    </w:p>
    <w:p>
      <w:pPr>
        <w:spacing w:after="150"/>
      </w:pPr>
      <w:r>
        <w:rPr/>
        <w:t xml:space="preserve">图表：2019-2023年无锡爱邦高聚物有限公司财务结构比较</w:t>
      </w:r>
    </w:p>
    <w:p>
      <w:pPr>
        <w:spacing w:after="150"/>
      </w:pPr>
      <w:r>
        <w:rPr/>
        <w:t xml:space="preserve">图表：2019-2023年无锡爱邦高聚物有限公司财务结构图例比较</w:t>
      </w:r>
    </w:p>
    <w:p>
      <w:pPr>
        <w:spacing w:after="150"/>
      </w:pPr>
      <w:r>
        <w:rPr/>
        <w:t xml:space="preserve">图表：2019-2023年无锡爱邦高聚物有限公司偿债能力分析</w:t>
      </w:r>
    </w:p>
    <w:p>
      <w:pPr>
        <w:spacing w:after="150"/>
      </w:pPr>
      <w:r>
        <w:rPr/>
        <w:t xml:space="preserve">图表：2019-2023年无锡爱邦高聚物有限公司偿债能力图例分析</w:t>
      </w:r>
    </w:p>
    <w:p>
      <w:pPr>
        <w:spacing w:after="150"/>
      </w:pPr>
      <w:r>
        <w:rPr/>
        <w:t xml:space="preserve">图表：2019-2023年无锡爱邦高聚物有限公司盈利能力分析</w:t>
      </w:r>
    </w:p>
    <w:p>
      <w:pPr>
        <w:spacing w:after="150"/>
      </w:pPr>
      <w:r>
        <w:rPr/>
        <w:t xml:space="preserve">图表：2019-2023年无锡爱邦高聚物有限公司盈利能力图例分析</w:t>
      </w:r>
    </w:p>
    <w:p>
      <w:pPr>
        <w:spacing w:after="150"/>
      </w:pPr>
      <w:r>
        <w:rPr/>
        <w:t xml:space="preserve">图表：2019-2023年宁波超能科技股份有限公司基本财务数据</w:t>
      </w:r>
    </w:p>
    <w:p>
      <w:pPr>
        <w:spacing w:after="150"/>
      </w:pPr>
      <w:r>
        <w:rPr/>
        <w:t xml:space="preserve">图表：2019-2023年宁波超能科技股份有限公司成长能力分析</w:t>
      </w:r>
    </w:p>
    <w:p>
      <w:pPr>
        <w:spacing w:after="150"/>
      </w:pPr>
      <w:r>
        <w:rPr/>
        <w:t xml:space="preserve">图表：2019-2023年宁波超能科技股份有限公司成长能力图例分析</w:t>
      </w:r>
    </w:p>
    <w:p>
      <w:pPr>
        <w:spacing w:after="150"/>
      </w:pPr>
      <w:r>
        <w:rPr/>
        <w:t xml:space="preserve">图表：2019-2023年宁波超能科技股份有限公司经营效率分析</w:t>
      </w:r>
    </w:p>
    <w:p>
      <w:pPr>
        <w:spacing w:after="150"/>
      </w:pPr>
      <w:r>
        <w:rPr/>
        <w:t xml:space="preserve">图表：2019-2023年宁波超能科技股份有限公司经营效率图例分析</w:t>
      </w:r>
    </w:p>
    <w:p>
      <w:pPr>
        <w:spacing w:after="150"/>
      </w:pPr>
      <w:r>
        <w:rPr/>
        <w:t xml:space="preserve">图表：2019-2023年宁波超能科技股份有限公司财务结构比较</w:t>
      </w:r>
    </w:p>
    <w:p>
      <w:pPr>
        <w:spacing w:after="150"/>
      </w:pPr>
      <w:r>
        <w:rPr/>
        <w:t xml:space="preserve">图表：2019-2023年宁波超能科技股份有限公司财务结构图例比较</w:t>
      </w:r>
    </w:p>
    <w:p>
      <w:pPr>
        <w:spacing w:after="150"/>
      </w:pPr>
      <w:r>
        <w:rPr/>
        <w:t xml:space="preserve">图表：2019-2023年宁波超能科技股份有限公司偿债能力分析</w:t>
      </w:r>
    </w:p>
    <w:p>
      <w:pPr>
        <w:spacing w:after="150"/>
      </w:pPr>
      <w:r>
        <w:rPr/>
        <w:t xml:space="preserve">图表：2019-2023年宁波超能科技股份有限公司偿债能力图例分析</w:t>
      </w:r>
    </w:p>
    <w:p>
      <w:pPr>
        <w:spacing w:after="150"/>
      </w:pPr>
      <w:r>
        <w:rPr/>
        <w:t xml:space="preserve">图表：2019-2023年宁波超能科技股份有限公司盈利能力分析</w:t>
      </w:r>
    </w:p>
    <w:p>
      <w:pPr>
        <w:spacing w:after="150"/>
      </w:pPr>
      <w:r>
        <w:rPr/>
        <w:t xml:space="preserve">图表：2019-2023年宁波超能科技股份有限公司盈利能力图例分析</w:t>
      </w:r>
    </w:p>
    <w:p>
      <w:pPr>
        <w:spacing w:after="150"/>
      </w:pPr>
      <w:r>
        <w:rPr/>
        <w:t xml:space="preserve">图表：2024-2029年中国辐照加速器行业总产值预测</w:t>
      </w:r>
    </w:p>
    <w:p>
      <w:pPr>
        <w:spacing w:after="150"/>
      </w:pPr>
      <w:r>
        <w:rPr/>
        <w:t xml:space="preserve">图表：2024-2029年中国辐照加速器行业总产值预测图例分析</w:t>
      </w:r>
    </w:p>
    <w:p>
      <w:pPr>
        <w:spacing w:after="150"/>
      </w:pPr>
      <w:r>
        <w:rPr/>
        <w:t xml:space="preserve">图表：2024-2029年中国辐照加速器行业销售收入预测</w:t>
      </w:r>
    </w:p>
    <w:p>
      <w:pPr>
        <w:spacing w:after="150"/>
      </w:pPr>
      <w:r>
        <w:rPr/>
        <w:t xml:space="preserve">图表：2024-2029年中国辐照加速器行业销售收入预测图例分析</w:t>
      </w:r>
    </w:p>
    <w:p>
      <w:pPr>
        <w:spacing w:after="150"/>
      </w:pPr>
      <w:r>
        <w:rPr/>
        <w:t xml:space="preserve">图表：2024-2029年中国辐照加速器行业利润总额预测</w:t>
      </w:r>
    </w:p>
    <w:p>
      <w:pPr>
        <w:spacing w:after="150"/>
      </w:pPr>
      <w:r>
        <w:rPr/>
        <w:t xml:space="preserve">图表：2024-2029年中国辐照加速器行业利润总额预测图例分析</w:t>
      </w:r>
    </w:p>
    <w:p>
      <w:pPr>
        <w:spacing w:after="150"/>
      </w:pPr>
      <w:r>
        <w:rPr/>
        <w:t xml:space="preserve">图表：2019-2023年辐照加速器行业盈利能力分析</w:t>
      </w:r>
    </w:p>
    <w:p>
      <w:pPr>
        <w:spacing w:after="150"/>
      </w:pPr>
      <w:r>
        <w:rPr/>
        <w:t xml:space="preserve">图表：2019-2023年辐照加速器行业盈利能力图例分析</w:t>
      </w:r>
    </w:p>
    <w:p>
      <w:pPr>
        <w:spacing w:after="150"/>
      </w:pPr>
      <w:r>
        <w:rPr/>
        <w:t xml:space="preserve">图表：辐照加速器行业“波特五力”分析</w:t>
      </w:r>
    </w:p>
    <w:p>
      <w:pPr>
        <w:spacing w:after="150"/>
      </w:pPr>
      <w:r>
        <w:rPr/>
        <w:t xml:space="preserve">图表：生命周期各发展阶段的影响</w:t>
      </w:r>
    </w:p>
    <w:p>
      <w:pPr>
        <w:spacing w:after="150"/>
      </w:pPr>
      <w:r>
        <w:rPr/>
        <w:t xml:space="preserve">图表：2024-2029年影响辐照加速器行业运行的有利因素</w:t>
      </w:r>
    </w:p>
    <w:p>
      <w:pPr>
        <w:spacing w:after="150"/>
      </w:pPr>
      <w:r>
        <w:rPr/>
        <w:t xml:space="preserve">图表：2024-2029年影响辐照加速器行业运行的稳定因素</w:t>
      </w:r>
    </w:p>
    <w:p>
      <w:pPr>
        <w:spacing w:after="150"/>
      </w:pPr>
      <w:r>
        <w:rPr/>
        <w:t xml:space="preserve">图表：2024-2029年影响辐照加速器行业运行的不利因素</w:t>
      </w:r>
    </w:p>
    <w:p>
      <w:pPr>
        <w:spacing w:after="150"/>
      </w:pPr>
      <w:r>
        <w:rPr/>
        <w:t xml:space="preserve">图表：2024-2029年我国辐照加速器行业发展面临的挑战</w:t>
      </w:r>
    </w:p>
    <w:p>
      <w:pPr>
        <w:spacing w:after="150"/>
      </w:pPr>
      <w:r>
        <w:rPr/>
        <w:t xml:space="preserve">图表：2024-2029年我国辐照加速器行业发展面临机遇</w:t>
      </w:r>
    </w:p>
    <w:p>
      <w:pPr>
        <w:spacing w:after="150"/>
      </w:pPr>
      <w:r>
        <w:rPr/>
        <w:t xml:space="preserve">图表：2024-2029年辐照加速器行业经营风险及控制策略</w:t>
      </w:r>
    </w:p>
    <w:p>
      <w:pPr>
        <w:spacing w:after="150"/>
      </w:pPr>
      <w:r>
        <w:rPr/>
        <w:t xml:space="preserve">图表：2024-2029年辐照加速器行业同业竞争风险及控制策略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2024-2029年中国辐照加速器行业投资策略分析及前景预测报告</dc:title>
  <dc:description>2024-2029年中国辐照加速器行业投资策略分析及前景预测报告</dc:description>
  <dc:subject>2024-2029年中国辐照加速器行业投资策略分析及前景预测报告</dc:subject>
  <cp:keywords>研究报告</cp:keywords>
  <cp:category>研究报告</cp:category>
  <cp:lastModifiedBy>北京中道泰和信息咨询有限公司</cp:lastModifiedBy>
  <dcterms:created xsi:type="dcterms:W3CDTF">2024-01-25T15:45:40+08:00</dcterms:created>
  <dcterms:modified xsi:type="dcterms:W3CDTF">2024-01-25T15:45:40+08:00</dcterms:modified>
</cp:coreProperties>
</file>

<file path=docProps/custom.xml><?xml version="1.0" encoding="utf-8"?>
<Properties xmlns="http://schemas.openxmlformats.org/officeDocument/2006/custom-properties" xmlns:vt="http://schemas.openxmlformats.org/officeDocument/2006/docPropsVTypes"/>
</file>