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2024-2029年中国电子垃圾处理行业市场形势分析及投资风险研究报告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垃圾处理行业竞争的不断加剧，大型企业间并购整合与资本运作日趋频繁，国内外优秀的电子垃圾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垃圾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垃圾处理行业的市场走向和发展趋势。</w:t>
      </w:r>
    </w:p>
    <w:p>
      <w:pPr>
        <w:spacing w:after="150"/>
      </w:pPr>
      <w:r>
        <w:rPr/>
        <w:t xml:space="preserve">本报告专业!权威!报告根据电子垃圾处理行业的发展轨迹及多年的实践经验，对中国电子垃圾处理行业的内外部环境、行业发展现状、产业链发展状况、市场供需、竞争格局、标杆企业、发展趋势、机会风险、发展策略与投资建议等进行了分析，并重点分析了我国电子垃圾处理行业将面临的机遇与挑战，对电子垃圾处理行业未来的发展趋势及前景作出审慎分析与预测。是电子垃圾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2019-2023年全球垃圾处理产业运行形势分析</w:t>
      </w:r>
    </w:p>
    <w:p>
      <w:pPr>
        <w:spacing w:after="150"/>
      </w:pPr>
      <w:r>
        <w:rPr/>
        <w:t xml:space="preserve">第一节 2019-2023年国际垃圾处理现状分析</w:t>
      </w:r>
    </w:p>
    <w:p>
      <w:pPr>
        <w:spacing w:after="150"/>
      </w:pPr>
      <w:r>
        <w:rPr/>
        <w:t xml:space="preserve">一、美国城市垃圾向农村转移</w:t>
      </w:r>
    </w:p>
    <w:p>
      <w:pPr>
        <w:spacing w:after="150"/>
      </w:pPr>
      <w:r>
        <w:rPr/>
        <w:t xml:space="preserve">二、日本对垃圾处理及循环型社会建设所做的努力</w:t>
      </w:r>
    </w:p>
    <w:p>
      <w:pPr>
        <w:spacing w:after="150"/>
      </w:pPr>
      <w:r>
        <w:rPr/>
        <w:t xml:space="preserve">三、英国出现非法处理垃圾问题</w:t>
      </w:r>
    </w:p>
    <w:p>
      <w:pPr>
        <w:spacing w:after="150"/>
      </w:pPr>
      <w:r>
        <w:rPr/>
        <w:t xml:space="preserve">四、法国包装垃圾处理的收费分析</w:t>
      </w:r>
    </w:p>
    <w:p>
      <w:pPr>
        <w:spacing w:after="150"/>
      </w:pPr>
      <w:r>
        <w:rPr/>
        <w:t xml:space="preserve">五、德国垃圾回收效益变化情况</w:t>
      </w:r>
    </w:p>
    <w:p>
      <w:pPr>
        <w:spacing w:after="150"/>
      </w:pPr>
      <w:r>
        <w:rPr/>
        <w:t xml:space="preserve">六、意大利垃圾处理主要企业状况</w:t>
      </w:r>
    </w:p>
    <w:p>
      <w:pPr>
        <w:spacing w:after="150"/>
      </w:pPr>
      <w:r>
        <w:rPr/>
        <w:t xml:space="preserve">第二节 2019-2023年中国垃圾处理行业现状分析</w:t>
      </w:r>
    </w:p>
    <w:p>
      <w:pPr>
        <w:spacing w:after="150"/>
      </w:pPr>
      <w:r>
        <w:rPr/>
        <w:t xml:space="preserve">一、城市垃圾的相关概述</w:t>
      </w:r>
    </w:p>
    <w:p>
      <w:pPr>
        <w:spacing w:after="150"/>
      </w:pPr>
      <w:r>
        <w:rPr/>
        <w:t xml:space="preserve">二、中国垃圾处理行业概况</w:t>
      </w:r>
    </w:p>
    <w:p>
      <w:pPr>
        <w:spacing w:after="150"/>
      </w:pPr>
      <w:r>
        <w:rPr/>
        <w:t xml:space="preserve">三、地区垃圾处理产业化发展状况</w:t>
      </w:r>
    </w:p>
    <w:p>
      <w:pPr>
        <w:spacing w:after="150"/>
      </w:pPr>
      <w:r>
        <w:rPr/>
        <w:t xml:space="preserve">四、垃圾处理减量化分析</w:t>
      </w:r>
    </w:p>
    <w:p>
      <w:pPr>
        <w:spacing w:after="150"/>
      </w:pPr>
      <w:r>
        <w:rPr/>
        <w:t xml:space="preserve">五、城市垃圾资源化分析</w:t>
      </w:r>
    </w:p>
    <w:p>
      <w:pPr>
        <w:spacing w:after="150"/>
      </w:pPr>
      <w:r>
        <w:rPr/>
        <w:t xml:space="preserve">六、垃圾处理无害化分析</w:t>
      </w:r>
    </w:p>
    <w:p>
      <w:pPr>
        <w:spacing w:after="150"/>
      </w:pPr>
      <w:r>
        <w:rPr/>
        <w:t xml:space="preserve">第三节 2019-2023年中国垃圾处理发展中的问题及策略分析</w:t>
      </w:r>
    </w:p>
    <w:p>
      <w:pPr>
        <w:spacing w:after="150"/>
      </w:pPr>
      <w:r>
        <w:rPr/>
        <w:t xml:space="preserve">一、城市垃圾处理存在的问题</w:t>
      </w:r>
    </w:p>
    <w:p>
      <w:pPr>
        <w:spacing w:after="150"/>
      </w:pPr>
      <w:r>
        <w:rPr/>
        <w:t xml:space="preserve">二、影响垃圾处理产业化的因素分析</w:t>
      </w:r>
    </w:p>
    <w:p>
      <w:pPr>
        <w:spacing w:after="150"/>
      </w:pPr>
      <w:r>
        <w:rPr/>
        <w:t xml:space="preserve">三、垃圾处理产业化的具体策略</w:t>
      </w:r>
    </w:p>
    <w:p>
      <w:pPr>
        <w:spacing w:after="150"/>
      </w:pPr>
      <w:r>
        <w:rPr/>
        <w:t xml:space="preserve">四、我国垃圾处理产业可持续发展战略</w:t>
      </w:r>
    </w:p>
    <w:p>
      <w:pPr>
        <w:spacing w:after="150"/>
      </w:pPr>
      <w:r>
        <w:rPr>
          <w:b w:val="1"/>
          <w:bCs w:val="1"/>
        </w:rPr>
        <w:t xml:space="preserve">第二章 2019-2023年世界电子垃圾处理产业运行状况综述</w:t>
      </w:r>
    </w:p>
    <w:p>
      <w:pPr>
        <w:spacing w:after="150"/>
      </w:pPr>
      <w:r>
        <w:rPr/>
        <w:t xml:space="preserve">第一节 2019-2023年国际电子垃圾处理状况透析</w:t>
      </w:r>
    </w:p>
    <w:p>
      <w:pPr>
        <w:spacing w:after="150"/>
      </w:pPr>
      <w:r>
        <w:rPr/>
        <w:t xml:space="preserve">一、世界电子垃圾回收处理立法情况</w:t>
      </w:r>
    </w:p>
    <w:p>
      <w:pPr>
        <w:spacing w:after="150"/>
      </w:pPr>
      <w:r>
        <w:rPr/>
        <w:t xml:space="preserve">二、世界电子垃圾回收处理产业分析</w:t>
      </w:r>
    </w:p>
    <w:p>
      <w:pPr>
        <w:spacing w:after="150"/>
      </w:pPr>
      <w:r>
        <w:rPr/>
        <w:t xml:space="preserve">三、欧盟国家对电子垃圾的管理</w:t>
      </w:r>
    </w:p>
    <w:p>
      <w:pPr>
        <w:spacing w:after="150"/>
      </w:pPr>
      <w:r>
        <w:rPr/>
        <w:t xml:space="preserve">第二节 2019-2023年世界电子垃圾处理重点国家运行分析</w:t>
      </w:r>
    </w:p>
    <w:p>
      <w:pPr>
        <w:spacing w:after="150"/>
      </w:pPr>
      <w:r>
        <w:rPr/>
        <w:t xml:space="preserve">一、美国电子垃圾的逆向物流分析</w:t>
      </w:r>
    </w:p>
    <w:p>
      <w:pPr>
        <w:spacing w:after="150"/>
      </w:pPr>
      <w:r>
        <w:rPr/>
        <w:t xml:space="preserve">二、日本电子垃圾回收处理产业概述</w:t>
      </w:r>
    </w:p>
    <w:p>
      <w:pPr>
        <w:spacing w:after="150"/>
      </w:pPr>
      <w:r>
        <w:rPr/>
        <w:t xml:space="preserve">三、德国如何处理电子垃圾</w:t>
      </w:r>
    </w:p>
    <w:p>
      <w:pPr>
        <w:spacing w:after="150"/>
      </w:pPr>
      <w:r>
        <w:rPr/>
        <w:t xml:space="preserve">第三节 2024-2029年世界电子垃圾处理产业发展趋势分析</w:t>
      </w:r>
    </w:p>
    <w:p>
      <w:pPr>
        <w:spacing w:after="150"/>
      </w:pPr>
      <w:r>
        <w:rPr>
          <w:b w:val="1"/>
          <w:bCs w:val="1"/>
        </w:rPr>
        <w:t xml:space="preserve">第三章 2019-2023年中国电子垃圾处理产业运行环境分析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2019-2023年中国电子垃圾处理产业政策环境分析</w:t>
      </w:r>
    </w:p>
    <w:p>
      <w:pPr>
        <w:spacing w:after="150"/>
      </w:pPr>
      <w:r>
        <w:rPr/>
        <w:t xml:space="preserve">一、电子废物污染环境防治管理办法</w:t>
      </w:r>
    </w:p>
    <w:p>
      <w:pPr>
        <w:spacing w:after="150"/>
      </w:pPr>
      <w:r>
        <w:rPr/>
        <w:t xml:space="preserve">二、《废弃电器电子产品回收处理管理条例》</w:t>
      </w:r>
    </w:p>
    <w:p>
      <w:pPr>
        <w:spacing w:after="150"/>
      </w:pPr>
      <w:r>
        <w:rPr/>
        <w:t xml:space="preserve">三、《中华人民共和国固体废物污染环境防治法》</w:t>
      </w:r>
    </w:p>
    <w:p>
      <w:pPr>
        <w:spacing w:after="150"/>
      </w:pPr>
      <w:r>
        <w:rPr/>
        <w:t xml:space="preserve">四、再生资源回收管理办法</w:t>
      </w:r>
    </w:p>
    <w:p>
      <w:pPr>
        <w:spacing w:after="150"/>
      </w:pPr>
      <w:r>
        <w:rPr/>
        <w:t xml:space="preserve">第三节 2019-2023年中国电子垃圾处理产业社会环境分析</w:t>
      </w:r>
    </w:p>
    <w:p>
      <w:pPr>
        <w:spacing w:after="150"/>
      </w:pPr>
      <w:r>
        <w:rPr>
          <w:b w:val="1"/>
          <w:bCs w:val="1"/>
        </w:rPr>
        <w:t xml:space="preserve">第四章 2019-2023年中国电子垃圾处理产业运行状况解析</w:t>
      </w:r>
    </w:p>
    <w:p>
      <w:pPr>
        <w:spacing w:after="150"/>
      </w:pPr>
      <w:r>
        <w:rPr/>
        <w:t xml:space="preserve">第一节 2019-2023年中国电子垃圾处理产业发展概述</w:t>
      </w:r>
    </w:p>
    <w:p>
      <w:pPr>
        <w:spacing w:after="150"/>
      </w:pPr>
      <w:r>
        <w:rPr/>
        <w:t xml:space="preserve">一、我国电子垃圾回收处理的意义</w:t>
      </w:r>
    </w:p>
    <w:p>
      <w:pPr>
        <w:spacing w:after="150"/>
      </w:pPr>
      <w:r>
        <w:rPr/>
        <w:t xml:space="preserve">二、我国正成为全球最大电子垃圾集散地</w:t>
      </w:r>
    </w:p>
    <w:p>
      <w:pPr>
        <w:spacing w:after="150"/>
      </w:pPr>
      <w:r>
        <w:rPr/>
        <w:t xml:space="preserve">三、国内电子垃圾处理行业将迎来破局良机</w:t>
      </w:r>
    </w:p>
    <w:p>
      <w:pPr>
        <w:spacing w:after="150"/>
      </w:pPr>
      <w:r>
        <w:rPr/>
        <w:t xml:space="preserve">四、中国电子垃圾处理能力已严重滞后</w:t>
      </w:r>
    </w:p>
    <w:p>
      <w:pPr>
        <w:spacing w:after="150"/>
      </w:pPr>
      <w:r>
        <w:rPr/>
        <w:t xml:space="preserve">第二节 2019-2023年中国电子垃圾处理行业的问题分析</w:t>
      </w:r>
    </w:p>
    <w:p>
      <w:pPr>
        <w:spacing w:after="150"/>
      </w:pPr>
      <w:r>
        <w:rPr/>
        <w:t xml:space="preserve">一、我国电子垃圾处理业面临的挑战</w:t>
      </w:r>
    </w:p>
    <w:p>
      <w:pPr>
        <w:spacing w:after="150"/>
      </w:pPr>
      <w:r>
        <w:rPr/>
        <w:t xml:space="preserve">二、废旧电器回收行业的问题</w:t>
      </w:r>
    </w:p>
    <w:p>
      <w:pPr>
        <w:spacing w:after="150"/>
      </w:pPr>
      <w:r>
        <w:rPr/>
        <w:t xml:space="preserve">三、我国电子垃圾处理行业亟待建立回收体系</w:t>
      </w:r>
    </w:p>
    <w:p>
      <w:pPr>
        <w:spacing w:after="150"/>
      </w:pPr>
      <w:r>
        <w:rPr/>
        <w:t xml:space="preserve">第三节 2019-2023年中国电子垃圾处理行业的发展策略</w:t>
      </w:r>
    </w:p>
    <w:p>
      <w:pPr>
        <w:spacing w:after="150"/>
      </w:pPr>
      <w:r>
        <w:rPr/>
        <w:t xml:space="preserve">一、国外电子垃圾处理经验</w:t>
      </w:r>
    </w:p>
    <w:p>
      <w:pPr>
        <w:spacing w:after="150"/>
      </w:pPr>
      <w:r>
        <w:rPr/>
        <w:t xml:space="preserve">二、政府应加强对电子垃圾的处理政策</w:t>
      </w:r>
    </w:p>
    <w:p>
      <w:pPr>
        <w:spacing w:after="150"/>
      </w:pPr>
      <w:r>
        <w:rPr/>
        <w:t xml:space="preserve">三、废旧电子产品回收处理策略</w:t>
      </w:r>
    </w:p>
    <w:p>
      <w:pPr>
        <w:spacing w:after="150"/>
      </w:pPr>
      <w:r>
        <w:rPr>
          <w:b w:val="1"/>
          <w:bCs w:val="1"/>
        </w:rPr>
        <w:t xml:space="preserve">第五章 2019-2023年中国电子垃圾处理行业市场运行态势分析</w:t>
      </w:r>
    </w:p>
    <w:p>
      <w:pPr>
        <w:spacing w:after="150"/>
      </w:pPr>
      <w:r>
        <w:rPr/>
        <w:t xml:space="preserve">第一节 2019-2023年中国电子垃圾处理行业运行动态分析</w:t>
      </w:r>
    </w:p>
    <w:p>
      <w:pPr>
        <w:spacing w:after="150"/>
      </w:pPr>
      <w:r>
        <w:rPr/>
        <w:t xml:space="preserve">一、发展中国家亟需应对电子垃圾困扰</w:t>
      </w:r>
    </w:p>
    <w:p>
      <w:pPr>
        <w:spacing w:after="150"/>
      </w:pPr>
      <w:r>
        <w:rPr/>
        <w:t xml:space="preserve">二、从立法与政策层面为废旧电子回收做准备</w:t>
      </w:r>
    </w:p>
    <w:p>
      <w:pPr>
        <w:spacing w:after="150"/>
      </w:pPr>
      <w:r>
        <w:rPr/>
        <w:t xml:space="preserve">三、中国每年电子垃圾产量分析</w:t>
      </w:r>
    </w:p>
    <w:p>
      <w:pPr>
        <w:spacing w:after="150"/>
      </w:pPr>
      <w:r>
        <w:rPr/>
        <w:t xml:space="preserve">第二节 2019-2023年中国电子垃圾来源对象回收处理分析</w:t>
      </w:r>
    </w:p>
    <w:p>
      <w:pPr>
        <w:spacing w:after="150"/>
      </w:pPr>
      <w:r>
        <w:rPr/>
        <w:t xml:space="preserve">一、电脑回收的产业化分析</w:t>
      </w:r>
    </w:p>
    <w:p>
      <w:pPr>
        <w:spacing w:after="150"/>
      </w:pPr>
      <w:r>
        <w:rPr/>
        <w:t xml:space="preserve">二、我国废旧手机回收处理现状</w:t>
      </w:r>
    </w:p>
    <w:p>
      <w:pPr>
        <w:spacing w:after="150"/>
      </w:pPr>
      <w:r>
        <w:rPr/>
        <w:t xml:space="preserve">三、国内废旧家电回收处理产业亟待规范</w:t>
      </w:r>
    </w:p>
    <w:p>
      <w:pPr>
        <w:spacing w:after="150"/>
      </w:pPr>
      <w:r>
        <w:rPr/>
        <w:t xml:space="preserve">第三节 联合国称新兴国家欠缺处理电子垃圾能力</w:t>
      </w:r>
    </w:p>
    <w:p>
      <w:pPr>
        <w:spacing w:after="150"/>
      </w:pPr>
      <w:r>
        <w:rPr>
          <w:b w:val="1"/>
          <w:bCs w:val="1"/>
        </w:rPr>
        <w:t xml:space="preserve">第六章 2019-2023年中国废弃资源和废旧材料回收加工行业数据监测分析</w:t>
      </w:r>
    </w:p>
    <w:p>
      <w:pPr>
        <w:spacing w:after="150"/>
      </w:pPr>
      <w:r>
        <w:rPr/>
        <w:t xml:space="preserve">第一节 2019-2023年中国废弃资源和废旧材料回收加工行业总体数据分析</w:t>
      </w:r>
    </w:p>
    <w:p>
      <w:pPr>
        <w:spacing w:after="150"/>
      </w:pPr>
      <w:r>
        <w:rPr/>
        <w:t xml:space="preserve">一、2019-2023年中国废弃资源和废旧材料回收加工行业全部企业数据分析</w:t>
      </w:r>
    </w:p>
    <w:p>
      <w:pPr>
        <w:spacing w:after="150"/>
      </w:pPr>
      <w:r>
        <w:rPr/>
        <w:t xml:space="preserve">二、2019-2023年中国废弃资源和废旧材料回收加工行业全部企业数据分析</w:t>
      </w:r>
    </w:p>
    <w:p>
      <w:pPr>
        <w:spacing w:after="150"/>
      </w:pPr>
      <w:r>
        <w:rPr/>
        <w:t xml:space="preserve">三、2019-2023年中国废弃资源和废旧材料回收加工行业全部企业数据分析</w:t>
      </w:r>
    </w:p>
    <w:p>
      <w:pPr>
        <w:spacing w:after="150"/>
      </w:pPr>
      <w:r>
        <w:rPr/>
        <w:t xml:space="preserve">第二节 2019-2023年中国废弃资源和废旧材料回收加工行业不同规模企业数据分析</w:t>
      </w:r>
    </w:p>
    <w:p>
      <w:pPr>
        <w:spacing w:after="150"/>
      </w:pPr>
      <w:r>
        <w:rPr/>
        <w:t xml:space="preserve">一、2019-2023年中国废弃资源和废旧材料回收加工行业不同规模企业数据分析</w:t>
      </w:r>
    </w:p>
    <w:p>
      <w:pPr>
        <w:spacing w:after="150"/>
      </w:pPr>
      <w:r>
        <w:rPr/>
        <w:t xml:space="preserve">二、2019-2023年中国废弃资源和废旧材料回收加工行业不同规模企业数据分析</w:t>
      </w:r>
    </w:p>
    <w:p>
      <w:pPr>
        <w:spacing w:after="150"/>
      </w:pPr>
      <w:r>
        <w:rPr/>
        <w:t xml:space="preserve">三、2019-2023年中国废弃资源和废旧材料回收加工行业不同规模企业数据分析</w:t>
      </w:r>
    </w:p>
    <w:p>
      <w:pPr>
        <w:spacing w:after="150"/>
      </w:pPr>
      <w:r>
        <w:rPr/>
        <w:t xml:space="preserve">第三节 2019-2023年中国废弃资源和废旧材料回收加工行业不同所有制企业数据分析</w:t>
      </w:r>
    </w:p>
    <w:p>
      <w:pPr>
        <w:spacing w:after="150"/>
      </w:pPr>
      <w:r>
        <w:rPr/>
        <w:t xml:space="preserve">一、2019-2023年中国废弃资源和废旧材料回收加工行业不同所有制企业数据分析</w:t>
      </w:r>
    </w:p>
    <w:p>
      <w:pPr>
        <w:spacing w:after="150"/>
      </w:pPr>
      <w:r>
        <w:rPr/>
        <w:t xml:space="preserve">二、2019-2023年中国废弃资源和废旧材料回收加工行业不同所有制企业数据分析</w:t>
      </w:r>
    </w:p>
    <w:p>
      <w:pPr>
        <w:spacing w:after="150"/>
      </w:pPr>
      <w:r>
        <w:rPr/>
        <w:t xml:space="preserve">三、2019-2023年中国废弃资源和废旧材料回收加工行业不同所有制企业数据分析</w:t>
      </w:r>
    </w:p>
    <w:p>
      <w:pPr>
        <w:spacing w:after="150"/>
      </w:pPr>
      <w:r>
        <w:rPr>
          <w:b w:val="1"/>
          <w:bCs w:val="1"/>
        </w:rPr>
        <w:t xml:space="preserve">第七章 2019-2023年中国电子垃圾处理产业市场竞争格局分析</w:t>
      </w:r>
    </w:p>
    <w:p>
      <w:pPr>
        <w:spacing w:after="150"/>
      </w:pPr>
      <w:r>
        <w:rPr/>
        <w:t xml:space="preserve">第一节 2019-2023年中国电子垃圾处理产业竞争现状分析</w:t>
      </w:r>
    </w:p>
    <w:p>
      <w:pPr>
        <w:spacing w:after="150"/>
      </w:pPr>
      <w:r>
        <w:rPr/>
        <w:t xml:space="preserve">一、电子垃圾处理竞争力分析</w:t>
      </w:r>
    </w:p>
    <w:p>
      <w:pPr>
        <w:spacing w:after="150"/>
      </w:pPr>
      <w:r>
        <w:rPr/>
        <w:t xml:space="preserve">二、电子垃圾处理技术竞争力分析</w:t>
      </w:r>
    </w:p>
    <w:p>
      <w:pPr>
        <w:spacing w:after="150"/>
      </w:pPr>
      <w:r>
        <w:rPr/>
        <w:t xml:space="preserve">三、电子垃圾处理设备竞争分析</w:t>
      </w:r>
    </w:p>
    <w:p>
      <w:pPr>
        <w:spacing w:after="150"/>
      </w:pPr>
      <w:r>
        <w:rPr/>
        <w:t xml:space="preserve">第二节 2019-2023年中国电子垃圾处理产业集中度分析</w:t>
      </w:r>
    </w:p>
    <w:p>
      <w:pPr>
        <w:spacing w:after="150"/>
      </w:pPr>
      <w:r>
        <w:rPr/>
        <w:t xml:space="preserve">一、电子垃圾处理市场集中度分析</w:t>
      </w:r>
    </w:p>
    <w:p>
      <w:pPr>
        <w:spacing w:after="150"/>
      </w:pPr>
      <w:r>
        <w:rPr/>
        <w:t xml:space="preserve">二、电子垃圾处理区域集中度分析</w:t>
      </w:r>
    </w:p>
    <w:p>
      <w:pPr>
        <w:spacing w:after="150"/>
      </w:pPr>
      <w:r>
        <w:rPr/>
        <w:t xml:space="preserve">第三节 2019-2023年中国电子垃圾处理产业提升竞争力策略分析</w:t>
      </w:r>
    </w:p>
    <w:p>
      <w:pPr>
        <w:spacing w:after="150"/>
      </w:pPr>
      <w:r>
        <w:rPr>
          <w:b w:val="1"/>
          <w:bCs w:val="1"/>
        </w:rPr>
        <w:t xml:space="preserve">第八章 2019-2023年国外垃圾处理产业优势企业经营状况透析</w:t>
      </w:r>
    </w:p>
    <w:p>
      <w:pPr>
        <w:spacing w:after="150"/>
      </w:pPr>
      <w:r>
        <w:rPr/>
        <w:t xml:space="preserve">第一节 美国废物管理公司(waste　management,　inc.)</w:t>
      </w:r>
    </w:p>
    <w:p>
      <w:pPr>
        <w:spacing w:after="150"/>
      </w:pPr>
      <w:r>
        <w:rPr/>
        <w:t xml:space="preserve">一、公司简介</w:t>
      </w:r>
    </w:p>
    <w:p>
      <w:pPr>
        <w:spacing w:after="150"/>
      </w:pPr>
      <w:r>
        <w:rPr/>
        <w:t xml:space="preserve">二、2019-2023年美国废物管理公司经营状况</w:t>
      </w:r>
    </w:p>
    <w:p>
      <w:pPr>
        <w:spacing w:after="150"/>
      </w:pPr>
      <w:r>
        <w:rPr/>
        <w:t xml:space="preserve">三、2019-2023年美国废物管理公司经营状况</w:t>
      </w:r>
    </w:p>
    <w:p>
      <w:pPr>
        <w:spacing w:after="150"/>
      </w:pPr>
      <w:r>
        <w:rPr/>
        <w:t xml:space="preserve">四、2019-2023年美国废物管理公司经营状况</w:t>
      </w:r>
    </w:p>
    <w:p>
      <w:pPr>
        <w:spacing w:after="150"/>
      </w:pPr>
      <w:r>
        <w:rPr/>
        <w:t xml:space="preserve">第二节 republic　services,　inc.</w:t>
      </w:r>
    </w:p>
    <w:p>
      <w:pPr>
        <w:spacing w:after="150"/>
      </w:pPr>
      <w:r>
        <w:rPr/>
        <w:t xml:space="preserve">一、公司简介</w:t>
      </w:r>
    </w:p>
    <w:p>
      <w:pPr>
        <w:spacing w:after="150"/>
      </w:pPr>
      <w:r>
        <w:rPr/>
        <w:t xml:space="preserve">二、2019-2023年republic　services经营状况</w:t>
      </w:r>
    </w:p>
    <w:p>
      <w:pPr>
        <w:spacing w:after="150"/>
      </w:pPr>
      <w:r>
        <w:rPr/>
        <w:t xml:space="preserve">三、2019-2023年republic　services经营状况</w:t>
      </w:r>
    </w:p>
    <w:p>
      <w:pPr>
        <w:spacing w:after="150"/>
      </w:pPr>
      <w:r>
        <w:rPr/>
        <w:t xml:space="preserve">第三节 shanks　group　plc</w:t>
      </w:r>
    </w:p>
    <w:p>
      <w:pPr>
        <w:spacing w:after="150"/>
      </w:pPr>
      <w:r>
        <w:rPr/>
        <w:t xml:space="preserve">一、公司简介</w:t>
      </w:r>
    </w:p>
    <w:p>
      <w:pPr>
        <w:spacing w:after="150"/>
      </w:pPr>
      <w:r>
        <w:rPr/>
        <w:t xml:space="preserve">二、2015财年shanks　group　plc经营状况</w:t>
      </w:r>
    </w:p>
    <w:p>
      <w:pPr>
        <w:spacing w:after="150"/>
      </w:pPr>
      <w:r>
        <w:rPr/>
        <w:t xml:space="preserve">三、2016财年shanks　group　plc经营状况</w:t>
      </w:r>
    </w:p>
    <w:p>
      <w:pPr>
        <w:spacing w:after="150"/>
      </w:pPr>
      <w:r>
        <w:rPr/>
        <w:t xml:space="preserve">四、2017财年shanks　group　plc经营状况</w:t>
      </w:r>
    </w:p>
    <w:p>
      <w:pPr>
        <w:spacing w:after="150"/>
      </w:pPr>
      <w:r>
        <w:rPr/>
        <w:t xml:space="preserve">五、2018财年 shanks　group　plc经营状况</w:t>
      </w:r>
    </w:p>
    <w:p>
      <w:pPr>
        <w:spacing w:after="150"/>
      </w:pPr>
      <w:r>
        <w:rPr>
          <w:b w:val="1"/>
          <w:bCs w:val="1"/>
        </w:rPr>
        <w:t xml:space="preserve">第九章 2019-2023年中国垃圾处理行业上市公司运营财务数据分析</w:t>
      </w:r>
    </w:p>
    <w:p>
      <w:pPr>
        <w:spacing w:after="150"/>
      </w:pPr>
      <w:r>
        <w:rPr/>
        <w:t xml:space="preserve">第一节 合加资源发展股份有限公司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天津泰达股份有限公司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南海发展股份有限公司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垃圾处理设备主要生产企业简介</w:t>
      </w:r>
    </w:p>
    <w:p>
      <w:pPr>
        <w:spacing w:after="150"/>
      </w:pPr>
      <w:r>
        <w:rPr/>
        <w:t xml:space="preserve">一、广州番禺绿由工业弃置回收处理公司</w:t>
      </w:r>
    </w:p>
    <w:p>
      <w:pPr>
        <w:spacing w:after="150"/>
      </w:pPr>
      <w:r>
        <w:rPr/>
        <w:t xml:space="preserve">二、宜兴东宇环境设备公司</w:t>
      </w:r>
    </w:p>
    <w:p>
      <w:pPr>
        <w:spacing w:after="150"/>
      </w:pPr>
      <w:r>
        <w:rPr/>
        <w:t xml:space="preserve">三、中国芜湖蓝天垃圾处理设备制造公司</w:t>
      </w:r>
    </w:p>
    <w:p>
      <w:pPr>
        <w:spacing w:after="150"/>
      </w:pPr>
      <w:r>
        <w:rPr/>
        <w:t xml:space="preserve">四、北京环球鑫盛环保设备有限公司</w:t>
      </w:r>
    </w:p>
    <w:p>
      <w:pPr>
        <w:spacing w:after="150"/>
      </w:pPr>
      <w:r>
        <w:rPr/>
        <w:t xml:space="preserve">五、宜兴市鼎浩环保设备公司</w:t>
      </w:r>
    </w:p>
    <w:p>
      <w:pPr>
        <w:spacing w:after="150"/>
      </w:pPr>
      <w:r>
        <w:rPr>
          <w:b w:val="1"/>
          <w:bCs w:val="1"/>
        </w:rPr>
        <w:t xml:space="preserve">第十章 2024-2029年中国电子垃圾处理产业发展趋势预测分析</w:t>
      </w:r>
    </w:p>
    <w:p>
      <w:pPr>
        <w:spacing w:after="150"/>
      </w:pPr>
      <w:r>
        <w:rPr/>
        <w:t xml:space="preserve">第一节 2024-2029年中国电子垃圾处理产业前景及发展方向</w:t>
      </w:r>
    </w:p>
    <w:p>
      <w:pPr>
        <w:spacing w:after="150"/>
      </w:pPr>
      <w:r>
        <w:rPr/>
        <w:t xml:space="preserve">一、电子垃圾处理发展前景广阔</w:t>
      </w:r>
    </w:p>
    <w:p>
      <w:pPr>
        <w:spacing w:after="150"/>
      </w:pPr>
      <w:r>
        <w:rPr/>
        <w:t xml:space="preserve">二、电子垃圾处理发展方向</w:t>
      </w:r>
    </w:p>
    <w:p>
      <w:pPr>
        <w:spacing w:after="150"/>
      </w:pPr>
      <w:r>
        <w:rPr/>
        <w:t xml:space="preserve">三、废弃资源和废旧材料回收加工业预测分析</w:t>
      </w:r>
    </w:p>
    <w:p>
      <w:pPr>
        <w:spacing w:after="150"/>
      </w:pPr>
      <w:r>
        <w:rPr/>
        <w:t xml:space="preserve">第二节 2024-2029年中国电子垃圾处理设备产业市场预测分析</w:t>
      </w:r>
    </w:p>
    <w:p>
      <w:pPr>
        <w:spacing w:after="150"/>
      </w:pPr>
      <w:r>
        <w:rPr/>
        <w:t xml:space="preserve">一、电子垃圾处理设备产量预测分析</w:t>
      </w:r>
    </w:p>
    <w:p>
      <w:pPr>
        <w:spacing w:after="150"/>
      </w:pPr>
      <w:r>
        <w:rPr/>
        <w:t xml:space="preserve">二、电子垃圾处理设备需求预测分析</w:t>
      </w:r>
    </w:p>
    <w:p>
      <w:pPr>
        <w:spacing w:after="150"/>
      </w:pPr>
      <w:r>
        <w:rPr/>
        <w:t xml:space="preserve">三、电子垃圾处理设备竞争格局预测分析</w:t>
      </w:r>
    </w:p>
    <w:p>
      <w:pPr>
        <w:spacing w:after="150"/>
      </w:pPr>
      <w:r>
        <w:rPr/>
        <w:t xml:space="preserve">第三节 2024-2029年中国电子垃圾处理产业盈利预测分析</w:t>
      </w:r>
    </w:p>
    <w:p>
      <w:pPr>
        <w:spacing w:after="150"/>
      </w:pPr>
      <w:r>
        <w:rPr>
          <w:b w:val="1"/>
          <w:bCs w:val="1"/>
        </w:rPr>
        <w:t xml:space="preserve">第十一章 2024-2029年中国电子垃圾处理产业投资机遇与风险分析</w:t>
      </w:r>
    </w:p>
    <w:p>
      <w:pPr>
        <w:spacing w:after="150"/>
      </w:pPr>
      <w:r>
        <w:rPr/>
        <w:t xml:space="preserve">第一节 2024-2029年中国电子垃圾处理产业投资机会分析</w:t>
      </w:r>
    </w:p>
    <w:p>
      <w:pPr>
        <w:spacing w:after="150"/>
      </w:pPr>
      <w:r>
        <w:rPr/>
        <w:t xml:space="preserve">一、我国垃圾处理产业投资机会</w:t>
      </w:r>
    </w:p>
    <w:p>
      <w:pPr>
        <w:spacing w:after="150"/>
      </w:pPr>
      <w:r>
        <w:rPr/>
        <w:t xml:space="preserve">二、我国垃圾处理行业的投资模式</w:t>
      </w:r>
    </w:p>
    <w:p>
      <w:pPr>
        <w:spacing w:after="150"/>
      </w:pPr>
      <w:r>
        <w:rPr/>
        <w:t xml:space="preserve">三、政府改革垃圾处理投资体制的策略</w:t>
      </w:r>
    </w:p>
    <w:p>
      <w:pPr>
        <w:spacing w:after="150"/>
      </w:pPr>
      <w:r>
        <w:rPr/>
        <w:t xml:space="preserve">第二节 2024-2029年中国电子垃圾处理产业投资风险分析</w:t>
      </w:r>
    </w:p>
    <w:p>
      <w:pPr>
        <w:spacing w:after="150"/>
      </w:pPr>
      <w:r>
        <w:rPr/>
        <w:t xml:space="preserve">一、电子垃圾处理技术风险分析</w:t>
      </w:r>
    </w:p>
    <w:p>
      <w:pPr>
        <w:spacing w:after="150"/>
      </w:pPr>
      <w:r>
        <w:rPr/>
        <w:t xml:space="preserve">二、电子垃圾处理政策风险分析</w:t>
      </w:r>
    </w:p>
    <w:p>
      <w:pPr>
        <w:spacing w:after="150"/>
      </w:pPr>
      <w:r>
        <w:rPr/>
        <w:t xml:space="preserve">三、电子垃圾处理融资风险分析</w:t>
      </w:r>
    </w:p>
    <w:p>
      <w:pPr>
        <w:spacing w:after="150"/>
      </w:pPr>
      <w:r>
        <w:rPr/>
        <w:t xml:space="preserve">第三节 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图表：合加资源发展股份有限公司主要经济指标走势图</w:t>
      </w:r>
    </w:p>
    <w:p>
      <w:pPr>
        <w:spacing w:after="150"/>
      </w:pPr>
      <w:r>
        <w:rPr/>
        <w:t xml:space="preserve">图表：合加资源发展股份有限公司经营收入走势图</w:t>
      </w:r>
    </w:p>
    <w:p>
      <w:pPr>
        <w:spacing w:after="150"/>
      </w:pPr>
      <w:r>
        <w:rPr/>
        <w:t xml:space="preserve">图表：合加资源发展股份有限公司盈利指标走势图</w:t>
      </w:r>
    </w:p>
    <w:p>
      <w:pPr>
        <w:spacing w:after="150"/>
      </w:pPr>
      <w:r>
        <w:rPr/>
        <w:t xml:space="preserve">图表：合加资源发展股份有限公司负债情况图</w:t>
      </w:r>
    </w:p>
    <w:p>
      <w:pPr>
        <w:spacing w:after="150"/>
      </w:pPr>
      <w:r>
        <w:rPr/>
        <w:t xml:space="preserve">图表：合加资源发展股份有限公司负债指标走势图</w:t>
      </w:r>
    </w:p>
    <w:p>
      <w:pPr>
        <w:spacing w:after="150"/>
      </w:pPr>
      <w:r>
        <w:rPr/>
        <w:t xml:space="preserve">图表：合加资源发展股份有限公司运营能力指标走势图</w:t>
      </w:r>
    </w:p>
    <w:p>
      <w:pPr>
        <w:spacing w:after="150"/>
      </w:pPr>
      <w:r>
        <w:rPr/>
        <w:t xml:space="preserve">图表：合加资源发展股份有限公司成长能力指标走势图</w:t>
      </w:r>
    </w:p>
    <w:p>
      <w:pPr>
        <w:spacing w:after="150"/>
      </w:pPr>
      <w:r>
        <w:rPr/>
        <w:t xml:space="preserve">图表：天津泰达股份有限公司主要经济指标走势图</w:t>
      </w:r>
    </w:p>
    <w:p>
      <w:pPr>
        <w:spacing w:after="150"/>
      </w:pPr>
      <w:r>
        <w:rPr/>
        <w:t xml:space="preserve">图表：天津泰达股份有限公司经营收入走势图</w:t>
      </w:r>
    </w:p>
    <w:p>
      <w:pPr>
        <w:spacing w:after="150"/>
      </w:pPr>
      <w:r>
        <w:rPr/>
        <w:t xml:space="preserve">图表：天津泰达股份有限公司盈利指标走势图</w:t>
      </w:r>
    </w:p>
    <w:p>
      <w:pPr>
        <w:spacing w:after="150"/>
      </w:pPr>
      <w:r>
        <w:rPr/>
        <w:t xml:space="preserve">图表：天津泰达股份有限公司负债情况图</w:t>
      </w:r>
    </w:p>
    <w:p>
      <w:pPr>
        <w:spacing w:after="150"/>
      </w:pPr>
      <w:r>
        <w:rPr/>
        <w:t xml:space="preserve">图表：天津泰达股份有限公司负债指标走势图</w:t>
      </w:r>
    </w:p>
    <w:p>
      <w:pPr>
        <w:spacing w:after="150"/>
      </w:pPr>
      <w:r>
        <w:rPr/>
        <w:t xml:space="preserve">图表：天津泰达股份有限公司运营能力指标走势图</w:t>
      </w:r>
    </w:p>
    <w:p>
      <w:pPr>
        <w:spacing w:after="150"/>
      </w:pPr>
      <w:r>
        <w:rPr/>
        <w:t xml:space="preserve">图表：天津泰达股份有限公司成长能力指标走势图</w:t>
      </w:r>
    </w:p>
    <w:p>
      <w:pPr>
        <w:spacing w:after="150"/>
      </w:pPr>
      <w:r>
        <w:rPr/>
        <w:t xml:space="preserve">图表：南海发展股份有限公司主要经济指标走势图</w:t>
      </w:r>
    </w:p>
    <w:p>
      <w:pPr>
        <w:spacing w:after="150"/>
      </w:pPr>
      <w:r>
        <w:rPr/>
        <w:t xml:space="preserve">图表：南海发展股份有限公司经营收入走势图</w:t>
      </w:r>
    </w:p>
    <w:p>
      <w:pPr>
        <w:spacing w:after="150"/>
      </w:pPr>
      <w:r>
        <w:rPr/>
        <w:t xml:space="preserve">图表：南海发展股份有限公司盈利指标走势图</w:t>
      </w:r>
    </w:p>
    <w:p>
      <w:pPr>
        <w:spacing w:after="150"/>
      </w:pPr>
      <w:r>
        <w:rPr/>
        <w:t xml:space="preserve">图表：南海发展股份有限公司负债情况图</w:t>
      </w:r>
    </w:p>
    <w:p>
      <w:pPr>
        <w:spacing w:after="150"/>
      </w:pPr>
      <w:r>
        <w:rPr/>
        <w:t xml:space="preserve">图表：南海发展股份有限公司负债指标走势图</w:t>
      </w:r>
    </w:p>
    <w:p>
      <w:pPr>
        <w:spacing w:after="150"/>
      </w:pPr>
      <w:r>
        <w:rPr/>
        <w:t xml:space="preserve">图表：南海发展股份有限公司运营能力指标走势图</w:t>
      </w:r>
    </w:p>
    <w:p>
      <w:pPr>
        <w:spacing w:after="150"/>
      </w:pPr>
      <w:r>
        <w:rPr/>
        <w:t xml:space="preserve">图表：南海发展股份有限公司成长能力指标走势图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2024-2029年中国电子垃圾处理行业市场形势分析及投资风险研究报告</dc:title>
  <dc:description>2024-2029年中国电子垃圾处理行业市场形势分析及投资风险研究报告</dc:description>
  <dc:subject>2024-2029年中国电子垃圾处理行业市场形势分析及投资风险研究报告</dc:subject>
  <cp:keywords>研究报告</cp:keywords>
  <cp:category>研究报告</cp:category>
  <cp:lastModifiedBy>北京中道泰和信息咨询有限公司</cp:lastModifiedBy>
  <dcterms:created xsi:type="dcterms:W3CDTF">2024-01-25T15:45:15+08:00</dcterms:created>
  <dcterms:modified xsi:type="dcterms:W3CDTF">2024-01-25T15:45:15+08:00</dcterms:modified>
</cp:coreProperties>
</file>

<file path=docProps/custom.xml><?xml version="1.0" encoding="utf-8"?>
<Properties xmlns="http://schemas.openxmlformats.org/officeDocument/2006/custom-properties" xmlns:vt="http://schemas.openxmlformats.org/officeDocument/2006/docPropsVTypes"/>
</file>