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2024-2029年中国机械石墨密封件行业市场形势分析及投资风险研究报告</w:t>
      </w:r>
    </w:p>
    <w:p>
      <w:pPr>
        <w:spacing w:after="150"/>
      </w:pPr>
      <w:r>
        <w:rPr>
          <w:b w:val="1"/>
          <w:bCs w:val="1"/>
        </w:rPr>
        <w:t xml:space="preserve">报告简介</w:t>
      </w:r>
    </w:p>
    <w:p>
      <w:pPr>
        <w:spacing w:after="150"/>
      </w:pPr>
      <w:r>
        <w:rPr/>
        <w:t xml:space="preserve">石墨密封件具有耐腐蚀,抗氧化性强,电阻低等特性.石墨密封件多年在石化,中石油等一些大型国有企业得到了广泛应用,在国产化产品系列中属名列前茅.质量优于国外产品。是现代高效机械中不可缺少的，重要的零部件，根据不同工艺条件和摩擦付材料，可以配用不同材料和浸用不同材料的各种规格的碳——石墨封环、石墨胀圈、叶片、石墨轴承、衬套和垫圈。它并已成功地运用于低温、高温、真空高压、各种转数和各种腐蚀性，易燃、易爆、有毒介质，在干磨、半干磨和液体条件下，使用的一种理想的部件和材料，因此它已广泛地用于机械、石油、化工、化肥、合成橡胶、仪表、液压转动等设备及其它工业部门。</w:t>
      </w:r>
    </w:p>
    <w:p>
      <w:pPr>
        <w:spacing w:after="150"/>
      </w:pPr>
      <w:r>
        <w:rPr/>
        <w:t xml:space="preserve">随着机械石墨密封件行业竞争的不断加剧，大型企业间并购整合与资本运作日趋频繁，国内外优秀的机械石墨密封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石墨密封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石墨密封件行业的市场走向和发展趋势。</w:t>
      </w:r>
    </w:p>
    <w:p>
      <w:pPr>
        <w:spacing w:after="150"/>
      </w:pPr>
      <w:r>
        <w:rPr/>
        <w:t xml:space="preserve">本报告专业!权威!报告根据机械石墨密封件行业的发展轨迹及多年的实践经验，对中国机械石墨密封件行业的内外部环境、行业发展现状、产业链发展状况、市场供需、竞争格局、标杆企业、发展趋势、机会风险、发展策略与投资建议等进行了分析，并重点分析了我国机械石墨密封件行业将面临的机遇与挑战，对机械石墨密封件行业未来的发展趋势及前景作出审慎分析与预测。是机械石墨密封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全球机械石墨密封件行业发展分析</w:t>
      </w:r>
    </w:p>
    <w:p>
      <w:pPr>
        <w:spacing w:after="150"/>
      </w:pPr>
      <w:r>
        <w:rPr/>
        <w:t xml:space="preserve">第一节 2019-2023年全球机械石墨密封件市场分析</w:t>
      </w:r>
    </w:p>
    <w:p>
      <w:pPr>
        <w:spacing w:after="150"/>
      </w:pPr>
      <w:r>
        <w:rPr/>
        <w:t xml:space="preserve">一、2019-2023年全球机械石墨密封件市场回顾</w:t>
      </w:r>
    </w:p>
    <w:p>
      <w:pPr>
        <w:spacing w:after="150"/>
      </w:pPr>
      <w:r>
        <w:rPr/>
        <w:t xml:space="preserve">二、2019-2023年全球机械石墨密封件市场环境</w:t>
      </w:r>
    </w:p>
    <w:p>
      <w:pPr>
        <w:spacing w:after="150"/>
      </w:pPr>
      <w:r>
        <w:rPr/>
        <w:t xml:space="preserve">三、2019-2023年全球机械石墨密封件销售分析</w:t>
      </w:r>
    </w:p>
    <w:p>
      <w:pPr>
        <w:spacing w:after="150"/>
      </w:pPr>
      <w:r>
        <w:rPr/>
        <w:t xml:space="preserve">四、2019-2023年全球机械石墨密封件市场规模</w:t>
      </w:r>
    </w:p>
    <w:p>
      <w:pPr>
        <w:spacing w:after="150"/>
      </w:pPr>
      <w:r>
        <w:rPr/>
        <w:t xml:space="preserve">第二节 2019-2023年全球机械石墨密封件市场分析</w:t>
      </w:r>
    </w:p>
    <w:p>
      <w:pPr>
        <w:spacing w:after="150"/>
      </w:pPr>
      <w:r>
        <w:rPr/>
        <w:t xml:space="preserve">一、2019-2023年全球机械石墨密封件需求分析</w:t>
      </w:r>
    </w:p>
    <w:p>
      <w:pPr>
        <w:spacing w:after="150"/>
      </w:pPr>
      <w:r>
        <w:rPr/>
        <w:t xml:space="preserve">二、2019-2023年全球机械石墨密封件市场规模</w:t>
      </w:r>
    </w:p>
    <w:p>
      <w:pPr>
        <w:spacing w:after="150"/>
      </w:pPr>
      <w:r>
        <w:rPr/>
        <w:t xml:space="preserve">三、2019-2023年全球机械石墨密封件品牌分析</w:t>
      </w:r>
    </w:p>
    <w:p>
      <w:pPr>
        <w:spacing w:after="150"/>
      </w:pPr>
      <w:r>
        <w:rPr/>
        <w:t xml:space="preserve">四、2019-2023年中外机械石墨密封件市场对比</w:t>
      </w:r>
    </w:p>
    <w:p>
      <w:pPr>
        <w:spacing w:after="150"/>
      </w:pPr>
      <w:r>
        <w:rPr/>
        <w:t xml:space="preserve">第三节 部分国家地区机械石墨密封件行业发展状况</w:t>
      </w:r>
    </w:p>
    <w:p>
      <w:pPr>
        <w:spacing w:after="150"/>
      </w:pPr>
      <w:r>
        <w:rPr/>
        <w:t xml:space="preserve">一、2019-2023年美国机械石墨密封件行业发展分析</w:t>
      </w:r>
    </w:p>
    <w:p>
      <w:pPr>
        <w:spacing w:after="150"/>
      </w:pPr>
      <w:r>
        <w:rPr/>
        <w:t xml:space="preserve">二、2019-2023年欧洲机械石墨密封件行业发展分析</w:t>
      </w:r>
    </w:p>
    <w:p>
      <w:pPr>
        <w:spacing w:after="150"/>
      </w:pPr>
      <w:r>
        <w:rPr/>
        <w:t xml:space="preserve">三、2019-2023年日本机械石墨密封件行业发展分析</w:t>
      </w:r>
    </w:p>
    <w:p>
      <w:pPr>
        <w:spacing w:after="150"/>
      </w:pPr>
      <w:r>
        <w:rPr>
          <w:b w:val="1"/>
          <w:bCs w:val="1"/>
        </w:rPr>
        <w:t xml:space="preserve">第二章 我国机械石墨密封件行业发展现状</w:t>
      </w:r>
    </w:p>
    <w:p>
      <w:pPr>
        <w:spacing w:after="150"/>
      </w:pPr>
      <w:r>
        <w:rPr/>
        <w:t xml:space="preserve">第一节 我国机械石墨密封件行业发展现状</w:t>
      </w:r>
    </w:p>
    <w:p>
      <w:pPr>
        <w:spacing w:after="150"/>
      </w:pPr>
      <w:r>
        <w:rPr/>
        <w:t xml:space="preserve">一、机械石墨密封件行业品牌发展现状</w:t>
      </w:r>
    </w:p>
    <w:p>
      <w:pPr>
        <w:spacing w:after="150"/>
      </w:pPr>
      <w:r>
        <w:rPr/>
        <w:t xml:space="preserve">二、机械石墨密封件行业消费市场现状</w:t>
      </w:r>
    </w:p>
    <w:p>
      <w:pPr>
        <w:spacing w:after="150"/>
      </w:pPr>
      <w:r>
        <w:rPr/>
        <w:t xml:space="preserve">三、机械石墨密封件市场消费层次分析</w:t>
      </w:r>
    </w:p>
    <w:p>
      <w:pPr>
        <w:spacing w:after="150"/>
      </w:pPr>
      <w:r>
        <w:rPr/>
        <w:t xml:space="preserve">四、我国机械石墨密封件市场走向分析</w:t>
      </w:r>
    </w:p>
    <w:p>
      <w:pPr>
        <w:spacing w:after="150"/>
      </w:pPr>
      <w:r>
        <w:rPr/>
        <w:t xml:space="preserve">第二节 我国机械石墨密封件行业发展状况</w:t>
      </w:r>
    </w:p>
    <w:p>
      <w:pPr>
        <w:spacing w:after="150"/>
      </w:pPr>
      <w:r>
        <w:rPr/>
        <w:t xml:space="preserve">一、2019-2023年中国机械石墨密封件行业发展回顾</w:t>
      </w:r>
    </w:p>
    <w:p>
      <w:pPr>
        <w:spacing w:after="150"/>
      </w:pPr>
      <w:r>
        <w:rPr/>
        <w:t xml:space="preserve">二、2019-2023年机械石墨密封件行业发展情况分析</w:t>
      </w:r>
    </w:p>
    <w:p>
      <w:pPr>
        <w:spacing w:after="150"/>
      </w:pPr>
      <w:r>
        <w:rPr/>
        <w:t xml:space="preserve">三、2019-2023年我国机械石墨密封件市场特点分析</w:t>
      </w:r>
    </w:p>
    <w:p>
      <w:pPr>
        <w:spacing w:after="150"/>
      </w:pPr>
      <w:r>
        <w:rPr/>
        <w:t xml:space="preserve">四、2019-2023年我国机械石墨密封件市场发展分析</w:t>
      </w:r>
    </w:p>
    <w:p>
      <w:pPr>
        <w:spacing w:after="150"/>
      </w:pPr>
      <w:r>
        <w:rPr/>
        <w:t xml:space="preserve">第三节 中国机械石墨密封件行业供需分析</w:t>
      </w:r>
    </w:p>
    <w:p>
      <w:pPr>
        <w:spacing w:after="150"/>
      </w:pPr>
      <w:r>
        <w:rPr/>
        <w:t xml:space="preserve">一、2019-2023年中国机械石墨密封件市场供给总量分析</w:t>
      </w:r>
    </w:p>
    <w:p>
      <w:pPr>
        <w:spacing w:after="150"/>
      </w:pPr>
      <w:r>
        <w:rPr/>
        <w:t xml:space="preserve">二、2019-2023年中国机械石墨密封件市场供给结构分析</w:t>
      </w:r>
    </w:p>
    <w:p>
      <w:pPr>
        <w:spacing w:after="150"/>
      </w:pPr>
      <w:r>
        <w:rPr/>
        <w:t xml:space="preserve">三、2019-2023年中国机械石墨密封件市场需求总量分析</w:t>
      </w:r>
    </w:p>
    <w:p>
      <w:pPr>
        <w:spacing w:after="150"/>
      </w:pPr>
      <w:r>
        <w:rPr/>
        <w:t xml:space="preserve">四、2019-2023年中国机械石墨密封件市场需求结构分析</w:t>
      </w:r>
    </w:p>
    <w:p>
      <w:pPr>
        <w:spacing w:after="150"/>
      </w:pPr>
      <w:r>
        <w:rPr/>
        <w:t xml:space="preserve">五、2019-2023年中国机械石墨密封件市场供需平衡分析</w:t>
      </w:r>
    </w:p>
    <w:p>
      <w:pPr>
        <w:spacing w:after="150"/>
      </w:pPr>
      <w:r>
        <w:rPr>
          <w:b w:val="1"/>
          <w:bCs w:val="1"/>
        </w:rPr>
        <w:t xml:space="preserve">第三章 机械石墨密封件行业赢利水平分析</w:t>
      </w:r>
    </w:p>
    <w:p>
      <w:pPr>
        <w:spacing w:after="150"/>
      </w:pPr>
      <w:r>
        <w:rPr/>
        <w:t xml:space="preserve">第一节 成本分析</w:t>
      </w:r>
    </w:p>
    <w:p>
      <w:pPr>
        <w:spacing w:after="150"/>
      </w:pPr>
      <w:r>
        <w:rPr/>
        <w:t xml:space="preserve">一、2019-2023年机械石墨密封件原材料价格走势</w:t>
      </w:r>
    </w:p>
    <w:p>
      <w:pPr>
        <w:spacing w:after="150"/>
      </w:pPr>
      <w:r>
        <w:rPr/>
        <w:t xml:space="preserve">二、2019-2023年机械石墨密封件行业人工成本分析</w:t>
      </w:r>
    </w:p>
    <w:p>
      <w:pPr>
        <w:spacing w:after="150"/>
      </w:pPr>
      <w:r>
        <w:rPr/>
        <w:t xml:space="preserve">第二节 产销运存分析</w:t>
      </w:r>
    </w:p>
    <w:p>
      <w:pPr>
        <w:spacing w:after="150"/>
      </w:pPr>
      <w:r>
        <w:rPr/>
        <w:t xml:space="preserve">一、2019-2023年机械石墨密封件行业产销情况</w:t>
      </w:r>
    </w:p>
    <w:p>
      <w:pPr>
        <w:spacing w:after="150"/>
      </w:pPr>
      <w:r>
        <w:rPr/>
        <w:t xml:space="preserve">二、2019-2023年机械石墨密封件行业库存情况</w:t>
      </w:r>
    </w:p>
    <w:p>
      <w:pPr>
        <w:spacing w:after="150"/>
      </w:pPr>
      <w:r>
        <w:rPr/>
        <w:t xml:space="preserve">三、2019-2023年机械石墨密封件行业资金周转情况</w:t>
      </w:r>
    </w:p>
    <w:p>
      <w:pPr>
        <w:spacing w:after="150"/>
      </w:pPr>
      <w:r>
        <w:rPr/>
        <w:t xml:space="preserve">第三节 盈利水平分析</w:t>
      </w:r>
    </w:p>
    <w:p>
      <w:pPr>
        <w:spacing w:after="150"/>
      </w:pPr>
      <w:r>
        <w:rPr/>
        <w:t xml:space="preserve">一、2019-2023年机械石墨密封件行业价格走势</w:t>
      </w:r>
    </w:p>
    <w:p>
      <w:pPr>
        <w:spacing w:after="150"/>
      </w:pPr>
      <w:r>
        <w:rPr/>
        <w:t xml:space="preserve">二、2019-2023年机械石墨密封件行业营业收入情况</w:t>
      </w:r>
    </w:p>
    <w:p>
      <w:pPr>
        <w:spacing w:after="150"/>
      </w:pPr>
      <w:r>
        <w:rPr/>
        <w:t xml:space="preserve">三、2019-2023年机械石墨密封件行业毛利率情况</w:t>
      </w:r>
    </w:p>
    <w:p>
      <w:pPr>
        <w:spacing w:after="150"/>
      </w:pPr>
      <w:r>
        <w:rPr/>
        <w:t xml:space="preserve">四、2019-2023年机械石墨密封件行业赢利能力</w:t>
      </w:r>
    </w:p>
    <w:p>
      <w:pPr>
        <w:spacing w:after="150"/>
      </w:pPr>
      <w:r>
        <w:rPr/>
        <w:t xml:space="preserve">五、2019-2023年机械石墨密封件行业赢利水平</w:t>
      </w:r>
    </w:p>
    <w:p>
      <w:pPr>
        <w:spacing w:after="150"/>
      </w:pPr>
      <w:r>
        <w:rPr/>
        <w:t xml:space="preserve">六、2024-2029年机械石墨密封件行业赢利预测</w:t>
      </w:r>
    </w:p>
    <w:p>
      <w:pPr>
        <w:spacing w:after="150"/>
      </w:pPr>
      <w:r>
        <w:rPr>
          <w:b w:val="1"/>
          <w:bCs w:val="1"/>
        </w:rPr>
        <w:t xml:space="preserve">第四章 机械石墨密封件行业发展趋势分析</w:t>
      </w:r>
    </w:p>
    <w:p>
      <w:pPr>
        <w:spacing w:after="150"/>
      </w:pPr>
      <w:r>
        <w:rPr/>
        <w:t xml:space="preserve">第一节 2024-2029年中国机械石墨密封件市场趋势分析</w:t>
      </w:r>
    </w:p>
    <w:p>
      <w:pPr>
        <w:spacing w:after="150"/>
      </w:pPr>
      <w:r>
        <w:rPr/>
        <w:t xml:space="preserve">一、2019-2023年我国机械石墨密封件市场趋势总结</w:t>
      </w:r>
    </w:p>
    <w:p>
      <w:pPr>
        <w:spacing w:after="150"/>
      </w:pPr>
      <w:r>
        <w:rPr/>
        <w:t xml:space="preserve">二、2024-2029年我国机械石墨密封件发展趋势分析</w:t>
      </w:r>
    </w:p>
    <w:p>
      <w:pPr>
        <w:spacing w:after="150"/>
      </w:pPr>
      <w:r>
        <w:rPr/>
        <w:t xml:space="preserve">第二节 2024-2029年机械石墨密封件发展趋势分析</w:t>
      </w:r>
    </w:p>
    <w:p>
      <w:pPr>
        <w:spacing w:after="150"/>
      </w:pPr>
      <w:r>
        <w:rPr/>
        <w:t xml:space="preserve">一、2024-2029年机械石墨密封件技术趋势分析</w:t>
      </w:r>
    </w:p>
    <w:p>
      <w:pPr>
        <w:spacing w:after="150"/>
      </w:pPr>
      <w:r>
        <w:rPr/>
        <w:t xml:space="preserve">二、2024-2029年机械石墨密封件价格趋势分析</w:t>
      </w:r>
    </w:p>
    <w:p>
      <w:pPr>
        <w:spacing w:after="150"/>
      </w:pPr>
      <w:r>
        <w:rPr/>
        <w:t xml:space="preserve">第三节 2024-2029年中国机械石墨密封件行业供需预测</w:t>
      </w:r>
    </w:p>
    <w:p>
      <w:pPr>
        <w:spacing w:after="150"/>
      </w:pPr>
      <w:r>
        <w:rPr/>
        <w:t xml:space="preserve">一、2024-2029年中国机械石墨密封件供给预测</w:t>
      </w:r>
    </w:p>
    <w:p>
      <w:pPr>
        <w:spacing w:after="150"/>
      </w:pPr>
      <w:r>
        <w:rPr/>
        <w:t xml:space="preserve">二、2024-2029年中国机械石墨密封件需求预测</w:t>
      </w:r>
    </w:p>
    <w:p>
      <w:pPr>
        <w:spacing w:after="150"/>
      </w:pPr>
      <w:r>
        <w:rPr/>
        <w:t xml:space="preserve">三、2024-2029年中国机械石墨密封件价格预测</w:t>
      </w:r>
    </w:p>
    <w:p>
      <w:pPr>
        <w:spacing w:after="150"/>
      </w:pPr>
      <w:r>
        <w:rPr/>
        <w:t xml:space="preserve">第四节 2024-2029年机械石墨密封件行业规划建议</w:t>
      </w:r>
    </w:p>
    <w:p>
      <w:pPr>
        <w:spacing w:after="150"/>
      </w:pPr>
      <w:r>
        <w:rPr/>
        <w:t xml:space="preserve">一、机械石墨密封件行业“十四五”整体规划</w:t>
      </w:r>
    </w:p>
    <w:p>
      <w:pPr>
        <w:spacing w:after="150"/>
      </w:pPr>
      <w:r>
        <w:rPr/>
        <w:t xml:space="preserve">二、机械石墨密封件行业“十四五”规划预测</w:t>
      </w:r>
    </w:p>
    <w:p>
      <w:pPr>
        <w:spacing w:after="150"/>
      </w:pPr>
      <w:r>
        <w:rPr/>
        <w:t xml:space="preserve">三、2024-2029年机械石墨密封件行业规划建议</w:t>
      </w:r>
    </w:p>
    <w:p>
      <w:pPr>
        <w:spacing w:after="150"/>
      </w:pPr>
      <w:r>
        <w:rPr>
          <w:b w:val="1"/>
          <w:bCs w:val="1"/>
        </w:rPr>
        <w:t xml:space="preserve">第五章 机械石墨密封件行业盈利能力分析</w:t>
      </w:r>
    </w:p>
    <w:p>
      <w:pPr>
        <w:spacing w:after="150"/>
      </w:pPr>
      <w:r>
        <w:rPr/>
        <w:t xml:space="preserve">第一节 2019-2023年中国机械石墨密封件行业利润总额分析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2019-2023年中国机械石墨密封件行业销售利润率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2019-2023年中国机械石墨密封件行业总资产利润率分析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2019-2023年中国机械石墨密封件行业产值利税率分析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第六章 机械石墨密封件行业投资策略分析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机械石墨密封件行业投资效益分析</w:t>
      </w:r>
    </w:p>
    <w:p>
      <w:pPr>
        <w:spacing w:after="150"/>
      </w:pPr>
      <w:r>
        <w:rPr/>
        <w:t xml:space="preserve">一、2019-2023年机械石墨密封件行业投资状况分析</w:t>
      </w:r>
    </w:p>
    <w:p>
      <w:pPr>
        <w:spacing w:after="150"/>
      </w:pPr>
      <w:r>
        <w:rPr/>
        <w:t xml:space="preserve">二、2019-2023年机械石墨密封件行业投资效益分析</w:t>
      </w:r>
    </w:p>
    <w:p>
      <w:pPr>
        <w:spacing w:after="150"/>
      </w:pPr>
      <w:r>
        <w:rPr/>
        <w:t xml:space="preserve">三、2024-2029年机械石墨密封件行业投资方向</w:t>
      </w:r>
    </w:p>
    <w:p>
      <w:pPr>
        <w:spacing w:after="150"/>
      </w:pPr>
      <w:r>
        <w:rPr/>
        <w:t xml:space="preserve">四、2024-2029年机械石墨密封件行业投资建议</w:t>
      </w:r>
    </w:p>
    <w:p>
      <w:pPr>
        <w:spacing w:after="150"/>
      </w:pPr>
      <w:r>
        <w:rPr/>
        <w:t xml:space="preserve">第四节 机械石墨密封件行业投资策略研究</w:t>
      </w:r>
    </w:p>
    <w:p>
      <w:pPr>
        <w:spacing w:after="150"/>
      </w:pPr>
      <w:r>
        <w:rPr/>
        <w:t xml:space="preserve">一、2019-2023年机械石墨密封件行业投资策略</w:t>
      </w:r>
    </w:p>
    <w:p>
      <w:pPr>
        <w:spacing w:after="150"/>
      </w:pPr>
      <w:r>
        <w:rPr/>
        <w:t xml:space="preserve">二、2019-2023年机械石墨密封件行业投资策略</w:t>
      </w:r>
    </w:p>
    <w:p>
      <w:pPr>
        <w:spacing w:after="150"/>
      </w:pPr>
      <w:r>
        <w:rPr/>
        <w:t xml:space="preserve">三、2024-2029年机械石墨密封件行业投资策略</w:t>
      </w:r>
    </w:p>
    <w:p>
      <w:pPr>
        <w:spacing w:after="150"/>
      </w:pPr>
      <w:r>
        <w:rPr/>
        <w:t xml:space="preserve">四、2024-2029年机械石墨密封件细分行业投资策略</w:t>
      </w:r>
    </w:p>
    <w:p>
      <w:pPr>
        <w:spacing w:after="150"/>
      </w:pPr>
      <w:r>
        <w:rPr>
          <w:b w:val="1"/>
          <w:bCs w:val="1"/>
        </w:rPr>
        <w:t xml:space="preserve">第七章 机械石墨密封件国内重点生产厂家分析</w:t>
      </w:r>
    </w:p>
    <w:p>
      <w:pPr>
        <w:spacing w:after="150"/>
      </w:pPr>
      <w:r>
        <w:rPr/>
        <w:t xml:space="preserve">第一节 上海市拓绅汽车电子有限公司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比亚迪-底盘事业部</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宁波奥云德电器有限公司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深圳凯中电机整流子有限公司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上海东海碳素有限公司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崇德通用电碳(广州)有限公司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上海摩根耐特电碳有限公司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东新电碳制品有限公司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滨洲双峰石墨密封材料有限公司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青岛黑龙石墨有限公司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第十一节 中科恒达集团(原湖北省恒达石墨集团)</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第十二节 美尔森碳制品(上海)有限公司(原卡朋罗兰碳制品(上海)有限公司)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第十三节 浙江国泰密封材料股份有限公司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第十四节 宝鸡嘉恒</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第十五节 镇江润碳密封件有限公司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第十六节 自贡市东新电碳四厂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第十七节 海门市曙光碳业有限公司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第十八节 莱西市山友石墨制品</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第八章 机械石墨密封件行业十四五投资风险预警</w:t>
      </w:r>
    </w:p>
    <w:p>
      <w:pPr>
        <w:spacing w:after="150"/>
      </w:pPr>
      <w:r>
        <w:rPr/>
        <w:t xml:space="preserve">第一节 影响机械石墨密封件行业发展的主要因素</w:t>
      </w:r>
    </w:p>
    <w:p>
      <w:pPr>
        <w:spacing w:after="150"/>
      </w:pPr>
      <w:r>
        <w:rPr/>
        <w:t xml:space="preserve">一、2019-2023年影响机械石墨密封件行业运行的有利因素</w:t>
      </w:r>
    </w:p>
    <w:p>
      <w:pPr>
        <w:spacing w:after="150"/>
      </w:pPr>
      <w:r>
        <w:rPr/>
        <w:t xml:space="preserve">二、2019-2023年影响机械石墨密封件行业运行的稳定因素</w:t>
      </w:r>
    </w:p>
    <w:p>
      <w:pPr>
        <w:spacing w:after="150"/>
      </w:pPr>
      <w:r>
        <w:rPr/>
        <w:t xml:space="preserve">三、2019-2023年影响机械石墨密封件行业运行的不利因素</w:t>
      </w:r>
    </w:p>
    <w:p>
      <w:pPr>
        <w:spacing w:after="150"/>
      </w:pPr>
      <w:r>
        <w:rPr/>
        <w:t xml:space="preserve">四、2019-2023年我国机械石墨密封件行业发展面临的挑战</w:t>
      </w:r>
    </w:p>
    <w:p>
      <w:pPr>
        <w:spacing w:after="150"/>
      </w:pPr>
      <w:r>
        <w:rPr/>
        <w:t xml:space="preserve">五、2019-2023年我国机械石墨密封件行业发展面临的机遇</w:t>
      </w:r>
    </w:p>
    <w:p>
      <w:pPr>
        <w:spacing w:after="150"/>
      </w:pPr>
      <w:r>
        <w:rPr/>
        <w:t xml:space="preserve">第二节 机械石墨密封件行业投资风险预警</w:t>
      </w:r>
    </w:p>
    <w:p>
      <w:pPr>
        <w:spacing w:after="150"/>
      </w:pPr>
      <w:r>
        <w:rPr/>
        <w:t xml:space="preserve">一、2024-2029年机械石墨密封件行业市场风险预测</w:t>
      </w:r>
    </w:p>
    <w:p>
      <w:pPr>
        <w:spacing w:after="150"/>
      </w:pPr>
      <w:r>
        <w:rPr/>
        <w:t xml:space="preserve">二、2024-2029年机械石墨密封件行业政策风险预测</w:t>
      </w:r>
    </w:p>
    <w:p>
      <w:pPr>
        <w:spacing w:after="150"/>
      </w:pPr>
      <w:r>
        <w:rPr/>
        <w:t xml:space="preserve">三、2024-2029年机械石墨密封件行业经营风险预测</w:t>
      </w:r>
    </w:p>
    <w:p>
      <w:pPr>
        <w:spacing w:after="150"/>
      </w:pPr>
      <w:r>
        <w:rPr/>
        <w:t xml:space="preserve">四、2024-2029年机械石墨密封件行业技术风险预测</w:t>
      </w:r>
    </w:p>
    <w:p>
      <w:pPr>
        <w:spacing w:after="150"/>
      </w:pPr>
      <w:r>
        <w:rPr/>
        <w:t xml:space="preserve">五、2024-2029年机械石墨密封件行业竞争风险预测</w:t>
      </w:r>
    </w:p>
    <w:p>
      <w:pPr>
        <w:spacing w:after="150"/>
      </w:pPr>
      <w:r>
        <w:rPr/>
        <w:t xml:space="preserve">六、2024-2029年机械石墨密封件行业其他风险预测</w:t>
      </w:r>
    </w:p>
    <w:p>
      <w:pPr>
        <w:spacing w:after="150"/>
      </w:pPr>
      <w:r>
        <w:rPr>
          <w:b w:val="1"/>
          <w:bCs w:val="1"/>
        </w:rPr>
        <w:t xml:space="preserve">第九章 机械石墨密封件企业管理策略建议</w:t>
      </w:r>
    </w:p>
    <w:p>
      <w:pPr>
        <w:spacing w:after="150"/>
      </w:pPr>
      <w:r>
        <w:rPr/>
        <w:t xml:space="preserve">第一节 市场策略分析</w:t>
      </w:r>
    </w:p>
    <w:p>
      <w:pPr>
        <w:spacing w:after="150"/>
      </w:pPr>
      <w:r>
        <w:rPr/>
        <w:t xml:space="preserve">一、机械石墨密封件价格策略分析</w:t>
      </w:r>
    </w:p>
    <w:p>
      <w:pPr>
        <w:spacing w:after="150"/>
      </w:pPr>
      <w:r>
        <w:rPr/>
        <w:t xml:space="preserve">二、机械石墨密封件渠道策略分析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提高机械石墨密封件企业竞争力的策略</w:t>
      </w:r>
    </w:p>
    <w:p>
      <w:pPr>
        <w:spacing w:after="150"/>
      </w:pPr>
      <w:r>
        <w:rPr/>
        <w:t xml:space="preserve">一、提高中国机械石墨密封件企业核心竞争力的对策</w:t>
      </w:r>
    </w:p>
    <w:p>
      <w:pPr>
        <w:spacing w:after="150"/>
      </w:pPr>
      <w:r>
        <w:rPr/>
        <w:t xml:space="preserve">二、机械石墨密封件企业提升竞争力的主要方向</w:t>
      </w:r>
    </w:p>
    <w:p>
      <w:pPr>
        <w:spacing w:after="150"/>
      </w:pPr>
      <w:r>
        <w:rPr/>
        <w:t xml:space="preserve">三、影响机械石墨密封件企业核心竞争力的因素及提升途径</w:t>
      </w:r>
    </w:p>
    <w:p>
      <w:pPr>
        <w:spacing w:after="150"/>
      </w:pPr>
      <w:r>
        <w:rPr/>
        <w:t xml:space="preserve">四、提高机械石墨密封件企业竞争力的策略</w:t>
      </w:r>
    </w:p>
    <w:p>
      <w:pPr>
        <w:spacing w:after="150"/>
      </w:pPr>
      <w:r>
        <w:rPr/>
        <w:t xml:space="preserve">第四节 对我国机械石墨密封件品牌的战略思考</w:t>
      </w:r>
    </w:p>
    <w:p>
      <w:pPr>
        <w:spacing w:after="150"/>
      </w:pPr>
      <w:r>
        <w:rPr/>
        <w:t xml:space="preserve">一、机械石墨密封件实施品牌战略的意义</w:t>
      </w:r>
    </w:p>
    <w:p>
      <w:pPr>
        <w:spacing w:after="150"/>
      </w:pPr>
      <w:r>
        <w:rPr/>
        <w:t xml:space="preserve">二、机械石墨密封件企业品牌的现状分析</w:t>
      </w:r>
    </w:p>
    <w:p>
      <w:pPr>
        <w:spacing w:after="150"/>
      </w:pPr>
      <w:r>
        <w:rPr/>
        <w:t xml:space="preserve">三、我国机械石墨密封件企业的品牌战略</w:t>
      </w:r>
    </w:p>
    <w:p>
      <w:pPr>
        <w:spacing w:after="150"/>
      </w:pPr>
      <w:r>
        <w:rPr/>
        <w:t xml:space="preserve">四、机械石墨密封件品牌战略管理的策略</w:t>
      </w:r>
    </w:p>
    <w:p>
      <w:pPr>
        <w:spacing w:after="150"/>
      </w:pPr>
      <w:r>
        <w:rPr>
          <w:b w:val="1"/>
          <w:bCs w:val="1"/>
        </w:rPr>
        <w:t xml:space="preserve">第十章 机械石墨密封件行业市场竞争策略分析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机械石墨密封件市场竞争策略分析</w:t>
      </w:r>
    </w:p>
    <w:p>
      <w:pPr>
        <w:spacing w:after="150"/>
      </w:pPr>
      <w:r>
        <w:rPr/>
        <w:t xml:space="preserve">一、机械石墨密封件市场增长潜力分析</w:t>
      </w:r>
    </w:p>
    <w:p>
      <w:pPr>
        <w:spacing w:after="150"/>
      </w:pPr>
      <w:r>
        <w:rPr/>
        <w:t xml:space="preserve">二、机械石墨密封件产品竞争策略分析</w:t>
      </w:r>
    </w:p>
    <w:p>
      <w:pPr>
        <w:spacing w:after="150"/>
      </w:pPr>
      <w:r>
        <w:rPr/>
        <w:t xml:space="preserve">三、典型企业产品竞争策略分析</w:t>
      </w:r>
    </w:p>
    <w:p>
      <w:pPr>
        <w:spacing w:after="150"/>
      </w:pPr>
      <w:r>
        <w:rPr/>
        <w:t xml:space="preserve">第三节 机械石墨密封件企业竞争策略分析</w:t>
      </w:r>
    </w:p>
    <w:p>
      <w:pPr>
        <w:spacing w:after="150"/>
      </w:pPr>
      <w:r>
        <w:rPr/>
        <w:t xml:space="preserve">一、2024-2029年我国机械石墨密封件市场竞争趋势</w:t>
      </w:r>
    </w:p>
    <w:p>
      <w:pPr>
        <w:spacing w:after="150"/>
      </w:pPr>
      <w:r>
        <w:rPr/>
        <w:t xml:space="preserve">二、2024-2029年机械石墨密封件行业竞争格局展望</w:t>
      </w:r>
    </w:p>
    <w:p>
      <w:pPr>
        <w:spacing w:after="150"/>
      </w:pPr>
      <w:r>
        <w:rPr/>
        <w:t xml:space="preserve">三、2024-2029年机械石墨密封件行业竞争策略分析</w:t>
      </w:r>
    </w:p>
    <w:p>
      <w:pPr>
        <w:spacing w:after="150"/>
      </w:pPr>
      <w:r>
        <w:rPr>
          <w:b w:val="1"/>
          <w:bCs w:val="1"/>
        </w:rPr>
        <w:t xml:space="preserve">图表目录</w:t>
      </w:r>
    </w:p>
    <w:p>
      <w:pPr>
        <w:spacing w:after="150"/>
      </w:pPr>
      <w:r>
        <w:rPr/>
        <w:t xml:space="preserve">图表：全球机械石墨密封件行业销售利润率</w:t>
      </w:r>
    </w:p>
    <w:p>
      <w:pPr>
        <w:spacing w:after="150"/>
      </w:pPr>
      <w:r>
        <w:rPr/>
        <w:t xml:space="preserve">图表：2019-2023年全球机械石墨密封件销售额分析</w:t>
      </w:r>
    </w:p>
    <w:p>
      <w:pPr>
        <w:spacing w:after="150"/>
      </w:pPr>
      <w:r>
        <w:rPr/>
        <w:t xml:space="preserve">图表：2019-2023年全球机械石墨密封件市场规模分析</w:t>
      </w:r>
    </w:p>
    <w:p>
      <w:pPr>
        <w:spacing w:after="150"/>
      </w:pPr>
      <w:r>
        <w:rPr/>
        <w:t xml:space="preserve">图表：2019-2023年美国机械石墨密封件市场规模分析</w:t>
      </w:r>
    </w:p>
    <w:p>
      <w:pPr>
        <w:spacing w:after="150"/>
      </w:pPr>
      <w:r>
        <w:rPr/>
        <w:t xml:space="preserve">图表：2019-2023年欧洲机械石墨密封件市场规模分析</w:t>
      </w:r>
    </w:p>
    <w:p>
      <w:pPr>
        <w:spacing w:after="150"/>
      </w:pPr>
      <w:r>
        <w:rPr/>
        <w:t xml:space="preserve">图表：2019-2023年日本机械石墨密封件市场规模分析</w:t>
      </w:r>
    </w:p>
    <w:p>
      <w:pPr>
        <w:spacing w:after="150"/>
      </w:pPr>
      <w:r>
        <w:rPr/>
        <w:t xml:space="preserve">图表：国家通过政策倾斜支撑起机械石墨密封件行业可持续快速发展示意图</w:t>
      </w:r>
    </w:p>
    <w:p>
      <w:pPr>
        <w:spacing w:after="150"/>
      </w:pPr>
      <w:r>
        <w:rPr/>
        <w:t xml:space="preserve">图表：2019-2023年我国机械石墨密封件市场供给总量分析</w:t>
      </w:r>
    </w:p>
    <w:p>
      <w:pPr>
        <w:spacing w:after="150"/>
      </w:pPr>
      <w:r>
        <w:rPr/>
        <w:t xml:space="preserve">图表：2019-2023年中国机械石墨密封件市场供给结构分析</w:t>
      </w:r>
    </w:p>
    <w:p>
      <w:pPr>
        <w:spacing w:after="150"/>
      </w:pPr>
      <w:r>
        <w:rPr/>
        <w:t xml:space="preserve">图表：2019-2023年我国机械石墨密封件市场需求总量分析</w:t>
      </w:r>
    </w:p>
    <w:p>
      <w:pPr>
        <w:spacing w:after="150"/>
      </w:pPr>
      <w:r>
        <w:rPr/>
        <w:t xml:space="preserve">图表：2019-2023年中国机械石墨密封件市场需求结构分析</w:t>
      </w:r>
    </w:p>
    <w:p>
      <w:pPr>
        <w:spacing w:after="150"/>
      </w:pPr>
      <w:r>
        <w:rPr/>
        <w:t xml:space="preserve">图表：2024-2029年中国机械石墨密封件产销率分析</w:t>
      </w:r>
    </w:p>
    <w:p>
      <w:pPr>
        <w:spacing w:after="150"/>
      </w:pPr>
      <w:r>
        <w:rPr/>
        <w:t xml:space="preserve">图表：2019-2023年我国机械石墨密封件行业产销率分析</w:t>
      </w:r>
    </w:p>
    <w:p>
      <w:pPr>
        <w:spacing w:after="150"/>
      </w:pPr>
      <w:r>
        <w:rPr/>
        <w:t xml:space="preserve">图表：2019-2023年中国机械石墨密封件行业总资产周转率分析</w:t>
      </w:r>
    </w:p>
    <w:p>
      <w:pPr>
        <w:spacing w:after="150"/>
      </w:pPr>
      <w:r>
        <w:rPr/>
        <w:t xml:space="preserve">图表：2019-2023年我国机械石墨密封件销售收入分析</w:t>
      </w:r>
    </w:p>
    <w:p>
      <w:pPr>
        <w:spacing w:after="150"/>
      </w:pPr>
      <w:r>
        <w:rPr/>
        <w:t xml:space="preserve">图表：2019-2023年中国机械石墨密封件行业毛利率情况分析</w:t>
      </w:r>
    </w:p>
    <w:p>
      <w:pPr>
        <w:spacing w:after="150"/>
      </w:pPr>
      <w:r>
        <w:rPr/>
        <w:t xml:space="preserve">图表：2024-2029年我国机械石墨密封件行业成本费用利润率及增长情况</w:t>
      </w:r>
    </w:p>
    <w:p>
      <w:pPr>
        <w:spacing w:after="150"/>
      </w:pPr>
      <w:r>
        <w:rPr/>
        <w:t xml:space="preserve">图表：2024-2029年我国机械石墨密封件行业总资产利润率及增长情况</w:t>
      </w:r>
    </w:p>
    <w:p>
      <w:pPr>
        <w:spacing w:after="150"/>
      </w:pPr>
      <w:r>
        <w:rPr/>
        <w:t xml:space="preserve">图表：2024-2029年我国机械石墨密封件行业销售毛利率分析预测</w:t>
      </w:r>
    </w:p>
    <w:p>
      <w:pPr>
        <w:spacing w:after="150"/>
      </w:pPr>
      <w:r>
        <w:rPr/>
        <w:t xml:space="preserve">图表：2024-2029年机械石墨密封件产量回归预测结果(亿件)</w:t>
      </w:r>
    </w:p>
    <w:p>
      <w:pPr>
        <w:spacing w:after="150"/>
      </w:pPr>
      <w:r>
        <w:rPr/>
        <w:t xml:space="preserve">图表：2024-2029年机械石墨密封件需求量回归预测结果(亿件)</w:t>
      </w:r>
    </w:p>
    <w:p>
      <w:pPr>
        <w:spacing w:after="150"/>
      </w:pPr>
      <w:r>
        <w:rPr/>
        <w:t xml:space="preserve">图表：2019-2023年中国机械石墨密封件利润总额增长分析</w:t>
      </w:r>
    </w:p>
    <w:p>
      <w:pPr>
        <w:spacing w:after="150"/>
      </w:pPr>
      <w:r>
        <w:rPr/>
        <w:t xml:space="preserve">图表：不同规模企业利润总额分析</w:t>
      </w:r>
    </w:p>
    <w:p>
      <w:pPr>
        <w:spacing w:after="150"/>
      </w:pPr>
      <w:r>
        <w:rPr/>
        <w:t xml:space="preserve">图表：不同所有制企业利润总额分析</w:t>
      </w:r>
    </w:p>
    <w:p>
      <w:pPr>
        <w:spacing w:after="150"/>
      </w:pPr>
      <w:r>
        <w:rPr/>
        <w:t xml:space="preserve">图表：2019-2023年我国机械石墨密封件行业销售利润率分析</w:t>
      </w:r>
    </w:p>
    <w:p>
      <w:pPr>
        <w:spacing w:after="150"/>
      </w:pPr>
      <w:r>
        <w:rPr/>
        <w:t xml:space="preserve">图表：2019-2023年我国不同规模机械石墨密封件行业销售利润率分析</w:t>
      </w:r>
    </w:p>
    <w:p>
      <w:pPr>
        <w:spacing w:after="150"/>
      </w:pPr>
      <w:r>
        <w:rPr/>
        <w:t xml:space="preserve">图表：2019-2023年我国机械石墨密封件行业不同所有制企业销售利润率</w:t>
      </w:r>
    </w:p>
    <w:p>
      <w:pPr>
        <w:spacing w:after="150"/>
      </w:pPr>
      <w:r>
        <w:rPr/>
        <w:t xml:space="preserve">图表：2019-2023年我国不同规模机械石墨密封件企业总资产利润率</w:t>
      </w:r>
    </w:p>
    <w:p>
      <w:pPr>
        <w:spacing w:after="150"/>
      </w:pPr>
      <w:r>
        <w:rPr/>
        <w:t xml:space="preserve">图表：2019-2023年我国不同规模机械石墨密封件企业总资产利润率</w:t>
      </w:r>
    </w:p>
    <w:p>
      <w:pPr>
        <w:spacing w:after="150"/>
      </w:pPr>
      <w:r>
        <w:rPr/>
        <w:t xml:space="preserve">图表：2019-2023年我国机械石墨密封件行业中不同所有制企业总资产利润率</w:t>
      </w:r>
    </w:p>
    <w:p>
      <w:pPr>
        <w:spacing w:after="150"/>
      </w:pPr>
      <w:r>
        <w:rPr/>
        <w:t xml:space="preserve">图表：2019-2023年我国机械石墨密封件企业产值利税率</w:t>
      </w:r>
    </w:p>
    <w:p>
      <w:pPr>
        <w:spacing w:after="150"/>
      </w:pPr>
      <w:r>
        <w:rPr/>
        <w:t xml:space="preserve">图表：2019-2023年我国不同规模机械石墨密封件企业产值利税率</w:t>
      </w:r>
    </w:p>
    <w:p>
      <w:pPr>
        <w:spacing w:after="150"/>
      </w:pPr>
      <w:r>
        <w:rPr/>
        <w:t xml:space="preserve">图表：2019-2023年我国机械石墨密封件行业中不同所有制企业产值利税率</w:t>
      </w:r>
    </w:p>
    <w:p>
      <w:pPr>
        <w:spacing w:after="150"/>
      </w:pPr>
      <w:r>
        <w:rPr/>
        <w:t xml:space="preserve">图表：机械石墨密封件行业生命周期图</w:t>
      </w:r>
    </w:p>
    <w:p>
      <w:pPr>
        <w:spacing w:after="150"/>
      </w:pPr>
      <w:r>
        <w:rPr/>
        <w:t xml:space="preserve">图表：2024-2029年机械石墨密封件行业投资收益率预测</w:t>
      </w:r>
    </w:p>
    <w:p>
      <w:pPr>
        <w:spacing w:after="150"/>
      </w:pPr>
      <w:r>
        <w:rPr/>
        <w:t xml:space="preserve">图表：2024-2029年机械石墨密封件行业投资方向预测</w:t>
      </w:r>
    </w:p>
    <w:p>
      <w:pPr>
        <w:spacing w:after="150"/>
      </w:pPr>
      <w:r>
        <w:rPr/>
        <w:t xml:space="preserve">图表：机械石墨密封件项目投资时应注意的问题</w:t>
      </w:r>
    </w:p>
    <w:p>
      <w:pPr>
        <w:spacing w:after="150"/>
      </w:pPr>
      <w:r>
        <w:rPr/>
        <w:t xml:space="preserve">图表：近4年上海市拓绅汽车电子有限公司总资产周转次数变化情况</w:t>
      </w:r>
    </w:p>
    <w:p>
      <w:pPr>
        <w:spacing w:after="150"/>
      </w:pPr>
      <w:r>
        <w:rPr/>
        <w:t xml:space="preserve">图表：近3年上海市拓绅汽车电子有限公司总资产周转次数变化情况</w:t>
      </w:r>
    </w:p>
    <w:p>
      <w:pPr>
        <w:spacing w:after="150"/>
      </w:pPr>
      <w:r>
        <w:rPr/>
        <w:t xml:space="preserve">图表：近4年上海市拓绅汽车电子有限公司销售毛利率变化情况</w:t>
      </w:r>
    </w:p>
    <w:p>
      <w:pPr>
        <w:spacing w:after="150"/>
      </w:pPr>
      <w:r>
        <w:rPr/>
        <w:t xml:space="preserve">图表：近3年上海市拓绅汽车电子有限公司销售毛利率变化情况</w:t>
      </w:r>
    </w:p>
    <w:p>
      <w:pPr>
        <w:spacing w:after="150"/>
      </w:pPr>
      <w:r>
        <w:rPr/>
        <w:t xml:space="preserve">图表：比亚迪重要财务指标</w:t>
      </w:r>
    </w:p>
    <w:p>
      <w:pPr>
        <w:spacing w:after="150"/>
      </w:pPr>
      <w:r>
        <w:rPr/>
        <w:t xml:space="preserve">图表：比亚迪资产负债表</w:t>
      </w:r>
    </w:p>
    <w:p>
      <w:pPr>
        <w:spacing w:after="150"/>
      </w:pPr>
      <w:r>
        <w:rPr/>
        <w:t xml:space="preserve">图表：比亚迪综合损益表</w:t>
      </w:r>
    </w:p>
    <w:p>
      <w:pPr>
        <w:spacing w:after="150"/>
      </w:pPr>
      <w:r>
        <w:rPr/>
        <w:t xml:space="preserve">图表：近4年宁波奥云德电器有限公司总资产周转次数变化情况</w:t>
      </w:r>
    </w:p>
    <w:p>
      <w:pPr>
        <w:spacing w:after="150"/>
      </w:pPr>
      <w:r>
        <w:rPr/>
        <w:t xml:space="preserve">图表：近3年宁波奥云德电器有限公司总资产周转次数变化情况</w:t>
      </w:r>
    </w:p>
    <w:p>
      <w:pPr>
        <w:spacing w:after="150"/>
      </w:pPr>
      <w:r>
        <w:rPr/>
        <w:t xml:space="preserve">图表：近4年宁波奥云德电器有限公司销售毛利率变化情况</w:t>
      </w:r>
    </w:p>
    <w:p>
      <w:pPr>
        <w:spacing w:after="150"/>
      </w:pPr>
      <w:r>
        <w:rPr/>
        <w:t xml:space="preserve">图表：近3年宁波奥云德电器有限公司销售毛利率变化情况</w:t>
      </w:r>
    </w:p>
    <w:p>
      <w:pPr>
        <w:spacing w:after="150"/>
      </w:pPr>
      <w:r>
        <w:rPr/>
        <w:t xml:space="preserve">图表：近4年深圳凯中电机整流子有限公司总资产周转次数变化情况</w:t>
      </w:r>
    </w:p>
    <w:p>
      <w:pPr>
        <w:spacing w:after="150"/>
      </w:pPr>
      <w:r>
        <w:rPr/>
        <w:t xml:space="preserve">图表：近3年深圳凯中电机整流子有限公司总资产周转次数变化情况</w:t>
      </w:r>
    </w:p>
    <w:p>
      <w:pPr>
        <w:spacing w:after="150"/>
      </w:pPr>
      <w:r>
        <w:rPr/>
        <w:t xml:space="preserve">图表：近4年深圳凯中电机整流子有限公司销售毛利率变化情况</w:t>
      </w:r>
    </w:p>
    <w:p>
      <w:pPr>
        <w:spacing w:after="150"/>
      </w:pPr>
      <w:r>
        <w:rPr/>
        <w:t xml:space="preserve">图表：近3年深圳凯中电机整流子有限公司销售毛利率变化情况</w:t>
      </w:r>
    </w:p>
    <w:p>
      <w:pPr>
        <w:spacing w:after="150"/>
      </w:pPr>
      <w:r>
        <w:rPr/>
        <w:t xml:space="preserve">图表：近4年上海东海碳素有限公司总资产周转次数变化情况</w:t>
      </w:r>
    </w:p>
    <w:p>
      <w:pPr>
        <w:spacing w:after="150"/>
      </w:pPr>
      <w:r>
        <w:rPr/>
        <w:t xml:space="preserve">图表：近3年上海东海碳素有限公司总资产周转次数变化情况</w:t>
      </w:r>
    </w:p>
    <w:p>
      <w:pPr>
        <w:spacing w:after="150"/>
      </w:pPr>
      <w:r>
        <w:rPr/>
        <w:t xml:space="preserve">图表：近4年上海东海碳素有限公司销售毛利率变化情况</w:t>
      </w:r>
    </w:p>
    <w:p>
      <w:pPr>
        <w:spacing w:after="150"/>
      </w:pPr>
      <w:r>
        <w:rPr/>
        <w:t xml:space="preserve">图表：近3年上海东海碳素有限公司销售毛利率变化情况</w:t>
      </w:r>
    </w:p>
    <w:p>
      <w:pPr>
        <w:spacing w:after="150"/>
      </w:pPr>
      <w:r>
        <w:rPr/>
        <w:t xml:space="preserve">图表：近4年崇德通用电碳(广州)有限公司总资产周转次数变化情况</w:t>
      </w:r>
    </w:p>
    <w:p>
      <w:pPr>
        <w:spacing w:after="150"/>
      </w:pPr>
      <w:r>
        <w:rPr/>
        <w:t xml:space="preserve">图表：近3年崇德通用电碳(广州)有限公司总资产周转次数变化情况</w:t>
      </w:r>
    </w:p>
    <w:p>
      <w:pPr>
        <w:spacing w:after="150"/>
      </w:pPr>
      <w:r>
        <w:rPr/>
        <w:t xml:space="preserve">图表：近4年崇德通用电碳(广州)有限公司销售毛利率变化情况</w:t>
      </w:r>
    </w:p>
    <w:p>
      <w:pPr>
        <w:spacing w:after="150"/>
      </w:pPr>
      <w:r>
        <w:rPr/>
        <w:t xml:space="preserve">图表：近3年崇德通用电碳(广州)有限公司销售毛利率变化情况</w:t>
      </w:r>
    </w:p>
    <w:p>
      <w:pPr>
        <w:spacing w:after="150"/>
      </w:pPr>
      <w:r>
        <w:rPr/>
        <w:t xml:space="preserve">图表：近4年上海摩根耐特电碳有限公司总资产周转次数变化情况</w:t>
      </w:r>
    </w:p>
    <w:p>
      <w:pPr>
        <w:spacing w:after="150"/>
      </w:pPr>
      <w:r>
        <w:rPr/>
        <w:t xml:space="preserve">图表：近3年上海摩根耐特电碳有限公司总资产周转次数变化情况</w:t>
      </w:r>
    </w:p>
    <w:p>
      <w:pPr>
        <w:spacing w:after="150"/>
      </w:pPr>
      <w:r>
        <w:rPr/>
        <w:t xml:space="preserve">图表：近4年上海摩根耐特电碳有限公司销售毛利率变化情况</w:t>
      </w:r>
    </w:p>
    <w:p>
      <w:pPr>
        <w:spacing w:after="150"/>
      </w:pPr>
      <w:r>
        <w:rPr/>
        <w:t xml:space="preserve">图表：近3年上海摩根耐特电碳有限公司销售毛利率变化情况</w:t>
      </w:r>
    </w:p>
    <w:p>
      <w:pPr>
        <w:spacing w:after="150"/>
      </w:pPr>
      <w:r>
        <w:rPr/>
        <w:t xml:space="preserve">图表：近4年东新电碳制品有限公司总资产周转次数变化情况</w:t>
      </w:r>
    </w:p>
    <w:p>
      <w:pPr>
        <w:spacing w:after="150"/>
      </w:pPr>
      <w:r>
        <w:rPr/>
        <w:t xml:space="preserve">图表：近3年东新电碳制品有限公司总资产周转次数变化情况</w:t>
      </w:r>
    </w:p>
    <w:p>
      <w:pPr>
        <w:spacing w:after="150"/>
      </w:pPr>
      <w:r>
        <w:rPr/>
        <w:t xml:space="preserve">图表：近4年东新电碳制品有限公司销售毛利率变化情况</w:t>
      </w:r>
    </w:p>
    <w:p>
      <w:pPr>
        <w:spacing w:after="150"/>
      </w:pPr>
      <w:r>
        <w:rPr/>
        <w:t xml:space="preserve">图表：近3年东新电碳制品有限公司销售毛利率变化情况</w:t>
      </w:r>
    </w:p>
    <w:p>
      <w:pPr>
        <w:spacing w:after="150"/>
      </w:pPr>
      <w:r>
        <w:rPr/>
        <w:t xml:space="preserve">图表：近4年滨洲双峰石墨密封材料有限公司总资产周转次数变化情况</w:t>
      </w:r>
    </w:p>
    <w:p>
      <w:pPr>
        <w:spacing w:after="150"/>
      </w:pPr>
      <w:r>
        <w:rPr/>
        <w:t xml:space="preserve">图表：近3年滨洲双峰石墨密封材料有限公司总资产周转次数变化情况</w:t>
      </w:r>
    </w:p>
    <w:p>
      <w:pPr>
        <w:spacing w:after="150"/>
      </w:pPr>
      <w:r>
        <w:rPr/>
        <w:t xml:space="preserve">图表：近4年滨洲双峰石墨密封材料有限公司销售毛利率变化情况</w:t>
      </w:r>
    </w:p>
    <w:p>
      <w:pPr>
        <w:spacing w:after="150"/>
      </w:pPr>
      <w:r>
        <w:rPr/>
        <w:t xml:space="preserve">图表：近3年滨洲双峰石墨密封材料有限公司销售毛利率变化情况</w:t>
      </w:r>
    </w:p>
    <w:p>
      <w:pPr>
        <w:spacing w:after="150"/>
      </w:pPr>
      <w:r>
        <w:rPr/>
        <w:t xml:space="preserve">图表：近4年青岛黑龙石墨有限公司总资产周转次数变化情况</w:t>
      </w:r>
    </w:p>
    <w:p>
      <w:pPr>
        <w:spacing w:after="150"/>
      </w:pPr>
      <w:r>
        <w:rPr/>
        <w:t xml:space="preserve">图表：近3年青岛黑龙石墨有限公司总资产周转次数变化情况</w:t>
      </w:r>
    </w:p>
    <w:p>
      <w:pPr>
        <w:spacing w:after="150"/>
      </w:pPr>
      <w:r>
        <w:rPr/>
        <w:t xml:space="preserve">图表：近4年青岛黑龙石墨有限公司销售毛利率变化情况</w:t>
      </w:r>
    </w:p>
    <w:p>
      <w:pPr>
        <w:spacing w:after="150"/>
      </w:pPr>
      <w:r>
        <w:rPr/>
        <w:t xml:space="preserve">图表：近3年青岛黑龙石墨有限公司销售毛利率变化情况</w:t>
      </w:r>
    </w:p>
    <w:p>
      <w:pPr>
        <w:spacing w:after="150"/>
      </w:pPr>
      <w:r>
        <w:rPr/>
        <w:t xml:space="preserve">图表：近4年中科恒达集团总资产周转次数变化情况</w:t>
      </w:r>
    </w:p>
    <w:p>
      <w:pPr>
        <w:spacing w:after="150"/>
      </w:pPr>
      <w:r>
        <w:rPr/>
        <w:t xml:space="preserve">图表：近3年中科恒达集团总资产周转次数变化情况</w:t>
      </w:r>
    </w:p>
    <w:p>
      <w:pPr>
        <w:spacing w:after="150"/>
      </w:pPr>
      <w:r>
        <w:rPr/>
        <w:t xml:space="preserve">图表：近4年中科恒达集团销售毛利率变化情况</w:t>
      </w:r>
    </w:p>
    <w:p>
      <w:pPr>
        <w:spacing w:after="150"/>
      </w:pPr>
      <w:r>
        <w:rPr/>
        <w:t xml:space="preserve">图表：近3年中科恒达集团销售毛利率变化情况</w:t>
      </w:r>
    </w:p>
    <w:p>
      <w:pPr>
        <w:spacing w:after="150"/>
      </w:pPr>
      <w:r>
        <w:rPr/>
        <w:t xml:space="preserve">图表：近4年美尔森碳制品(上海)有限公司资产负债率变化情况</w:t>
      </w:r>
    </w:p>
    <w:p>
      <w:pPr>
        <w:spacing w:after="150"/>
      </w:pPr>
      <w:r>
        <w:rPr/>
        <w:t xml:space="preserve">图表：近3年美尔森碳制品(上海)有限公司资产负债率变化情况</w:t>
      </w:r>
    </w:p>
    <w:p>
      <w:pPr>
        <w:spacing w:after="150"/>
      </w:pPr>
      <w:r>
        <w:rPr/>
        <w:t xml:space="preserve">图表：近4年美尔森碳制品(上海)有限公司固定资产周转次数情况</w:t>
      </w:r>
    </w:p>
    <w:p>
      <w:pPr>
        <w:spacing w:after="150"/>
      </w:pPr>
      <w:r>
        <w:rPr/>
        <w:t xml:space="preserve">图表：近3年美尔森碳制品(上海)有限公司固定资产周转次数情况</w:t>
      </w:r>
    </w:p>
    <w:p>
      <w:pPr>
        <w:spacing w:after="150"/>
      </w:pPr>
      <w:r>
        <w:rPr/>
        <w:t xml:space="preserve">图表：近4年美尔森碳制品(上海)有限公司流动资产周转次数变化情况</w:t>
      </w:r>
    </w:p>
    <w:p>
      <w:pPr>
        <w:spacing w:after="150"/>
      </w:pPr>
      <w:r>
        <w:rPr/>
        <w:t xml:space="preserve">图表：近3年美尔森碳制品(上海)有限公司流动资产周转次数变化情况</w:t>
      </w:r>
    </w:p>
    <w:p>
      <w:pPr>
        <w:spacing w:after="150"/>
      </w:pPr>
      <w:r>
        <w:rPr/>
        <w:t xml:space="preserve">图表：近4年浙江国泰密封材料股份有限公司资产负债率变化情况</w:t>
      </w:r>
    </w:p>
    <w:p>
      <w:pPr>
        <w:spacing w:after="150"/>
      </w:pPr>
      <w:r>
        <w:rPr/>
        <w:t xml:space="preserve">图表：近3年浙江国泰密封材料股份有限公司资产负债率变化情况</w:t>
      </w:r>
    </w:p>
    <w:p>
      <w:pPr>
        <w:spacing w:after="150"/>
      </w:pPr>
      <w:r>
        <w:rPr/>
        <w:t xml:space="preserve">图表：近4年浙江国泰密封材料股份有限公司固定资产周转次数情况</w:t>
      </w:r>
    </w:p>
    <w:p>
      <w:pPr>
        <w:spacing w:after="150"/>
      </w:pPr>
      <w:r>
        <w:rPr/>
        <w:t xml:space="preserve">图表：近3年浙江国泰密封材料股份有限公司固定资产周转次数情况</w:t>
      </w:r>
    </w:p>
    <w:p>
      <w:pPr>
        <w:spacing w:after="150"/>
      </w:pPr>
      <w:r>
        <w:rPr/>
        <w:t xml:space="preserve">图表：近4年浙江国泰密封材料股份有限公司流动资产周转次数变化情况</w:t>
      </w:r>
    </w:p>
    <w:p>
      <w:pPr>
        <w:spacing w:after="150"/>
      </w:pPr>
      <w:r>
        <w:rPr/>
        <w:t xml:space="preserve">图表：近3年浙江国泰密封材料股份有限公司流动资产周转次数变化情况</w:t>
      </w:r>
    </w:p>
    <w:p>
      <w:pPr>
        <w:spacing w:after="150"/>
      </w:pPr>
      <w:r>
        <w:rPr/>
        <w:t xml:space="preserve">图表：近4年宝鸡嘉恒资产负债率变化情况</w:t>
      </w:r>
    </w:p>
    <w:p>
      <w:pPr>
        <w:spacing w:after="150"/>
      </w:pPr>
      <w:r>
        <w:rPr/>
        <w:t xml:space="preserve">图表：近3年宝鸡嘉恒资产负债率变化情况</w:t>
      </w:r>
    </w:p>
    <w:p>
      <w:pPr>
        <w:spacing w:after="150"/>
      </w:pPr>
      <w:r>
        <w:rPr/>
        <w:t xml:space="preserve">图表：近4年宝鸡嘉恒固定资产周转次数情况</w:t>
      </w:r>
    </w:p>
    <w:p>
      <w:pPr>
        <w:spacing w:after="150"/>
      </w:pPr>
      <w:r>
        <w:rPr/>
        <w:t xml:space="preserve">图表：近3年宝鸡嘉恒固定资产周转次数情况</w:t>
      </w:r>
    </w:p>
    <w:p>
      <w:pPr>
        <w:spacing w:after="150"/>
      </w:pPr>
      <w:r>
        <w:rPr/>
        <w:t xml:space="preserve">图表：近4年宝鸡嘉恒流动资产周转次数变化情况</w:t>
      </w:r>
    </w:p>
    <w:p>
      <w:pPr>
        <w:spacing w:after="150"/>
      </w:pPr>
      <w:r>
        <w:rPr/>
        <w:t xml:space="preserve">图表：近3年宝鸡嘉恒流动资产周转次数变化情况</w:t>
      </w:r>
    </w:p>
    <w:p>
      <w:pPr>
        <w:spacing w:after="150"/>
      </w:pPr>
      <w:r>
        <w:rPr/>
        <w:t xml:space="preserve">图表：近4年镇江润碳密封件有限公司资产负债率变化情况</w:t>
      </w:r>
    </w:p>
    <w:p>
      <w:pPr>
        <w:spacing w:after="150"/>
      </w:pPr>
      <w:r>
        <w:rPr/>
        <w:t xml:space="preserve">图表：近3年镇江润碳密封件有限公司资产负债率变化情况</w:t>
      </w:r>
    </w:p>
    <w:p>
      <w:pPr>
        <w:spacing w:after="150"/>
      </w:pPr>
      <w:r>
        <w:rPr/>
        <w:t xml:space="preserve">图表：近4年镇江润碳密封件有限公司固定资产周转次数情况</w:t>
      </w:r>
    </w:p>
    <w:p>
      <w:pPr>
        <w:spacing w:after="150"/>
      </w:pPr>
      <w:r>
        <w:rPr/>
        <w:t xml:space="preserve">图表：近3年镇江润碳密封件有限公司固定资产周转次数情况</w:t>
      </w:r>
    </w:p>
    <w:p>
      <w:pPr>
        <w:spacing w:after="150"/>
      </w:pPr>
      <w:r>
        <w:rPr/>
        <w:t xml:space="preserve">图表：近4年镇江润碳密封件有限公司流动资产周转次数变化情况</w:t>
      </w:r>
    </w:p>
    <w:p>
      <w:pPr>
        <w:spacing w:after="150"/>
      </w:pPr>
      <w:r>
        <w:rPr/>
        <w:t xml:space="preserve">图表：近3年镇江润碳密封件有限公司流动资产周转次数变化情况</w:t>
      </w:r>
    </w:p>
    <w:p>
      <w:pPr>
        <w:spacing w:after="150"/>
      </w:pPr>
      <w:r>
        <w:rPr/>
        <w:t xml:space="preserve">图表：近4年自贡市东新电碳四厂资产负债率变化情况</w:t>
      </w:r>
    </w:p>
    <w:p>
      <w:pPr>
        <w:spacing w:after="150"/>
      </w:pPr>
      <w:r>
        <w:rPr/>
        <w:t xml:space="preserve">图表：近3年自贡市东新电碳四厂资产负债率变化情况</w:t>
      </w:r>
    </w:p>
    <w:p>
      <w:pPr>
        <w:spacing w:after="150"/>
      </w:pPr>
      <w:r>
        <w:rPr/>
        <w:t xml:space="preserve">图表：近4年自贡市东新电碳四厂固定资产周转次数情况</w:t>
      </w:r>
    </w:p>
    <w:p>
      <w:pPr>
        <w:spacing w:after="150"/>
      </w:pPr>
      <w:r>
        <w:rPr/>
        <w:t xml:space="preserve">图表：近3年自贡市东新电碳四厂固定资产周转次数情况</w:t>
      </w:r>
    </w:p>
    <w:p>
      <w:pPr>
        <w:spacing w:after="150"/>
      </w:pPr>
      <w:r>
        <w:rPr/>
        <w:t xml:space="preserve">图表：近4年自贡市东新电碳四厂流动资产周转次数变化情况</w:t>
      </w:r>
    </w:p>
    <w:p>
      <w:pPr>
        <w:spacing w:after="150"/>
      </w:pPr>
      <w:r>
        <w:rPr/>
        <w:t xml:space="preserve">图表：近3年自贡市东新电碳四厂流动资产周转次数变化情况</w:t>
      </w:r>
    </w:p>
    <w:p>
      <w:pPr>
        <w:spacing w:after="150"/>
      </w:pPr>
      <w:r>
        <w:rPr/>
        <w:t xml:space="preserve">图表：近4年海门市曙光碳业有限公司资产负债率变化情况</w:t>
      </w:r>
    </w:p>
    <w:p>
      <w:pPr>
        <w:spacing w:after="150"/>
      </w:pPr>
      <w:r>
        <w:rPr/>
        <w:t xml:space="preserve">图表：近3年海门市曙光碳业有限公司资产负债率变化情况</w:t>
      </w:r>
    </w:p>
    <w:p>
      <w:pPr>
        <w:spacing w:after="150"/>
      </w:pPr>
      <w:r>
        <w:rPr/>
        <w:t xml:space="preserve">图表：近4年海门市曙光碳业有限公司固定资产周转次数情况</w:t>
      </w:r>
    </w:p>
    <w:p>
      <w:pPr>
        <w:spacing w:after="150"/>
      </w:pPr>
      <w:r>
        <w:rPr/>
        <w:t xml:space="preserve">图表：近3年海门市曙光碳业有限公司固定资产周转次数情况</w:t>
      </w:r>
    </w:p>
    <w:p>
      <w:pPr>
        <w:spacing w:after="150"/>
      </w:pPr>
      <w:r>
        <w:rPr/>
        <w:t xml:space="preserve">图表：近4年海门市曙光碳业有限公司流动资产周转次数变化情况</w:t>
      </w:r>
    </w:p>
    <w:p>
      <w:pPr>
        <w:spacing w:after="150"/>
      </w:pPr>
      <w:r>
        <w:rPr/>
        <w:t xml:space="preserve">图表：近3年海门市曙光碳业有限公司流动资产周转次数变化情况</w:t>
      </w:r>
    </w:p>
    <w:p>
      <w:pPr>
        <w:spacing w:after="150"/>
      </w:pPr>
      <w:r>
        <w:rPr/>
        <w:t xml:space="preserve">图表：近4年莱西市山友石墨制品资产负债率变化情况</w:t>
      </w:r>
    </w:p>
    <w:p>
      <w:pPr>
        <w:spacing w:after="150"/>
      </w:pPr>
      <w:r>
        <w:rPr/>
        <w:t xml:space="preserve">图表：近3年莱西市山友石墨制品资产负债率变化情况</w:t>
      </w:r>
    </w:p>
    <w:p>
      <w:pPr>
        <w:spacing w:after="150"/>
      </w:pPr>
      <w:r>
        <w:rPr/>
        <w:t xml:space="preserve">图表：近4年莱西市山友石墨制品固定资产周转次数情况</w:t>
      </w:r>
    </w:p>
    <w:p>
      <w:pPr>
        <w:spacing w:after="150"/>
      </w:pPr>
      <w:r>
        <w:rPr/>
        <w:t xml:space="preserve">图表：近3年莱西市山友石墨制品固定资产周转次数情况</w:t>
      </w:r>
    </w:p>
    <w:p>
      <w:pPr>
        <w:spacing w:after="150"/>
      </w:pPr>
      <w:r>
        <w:rPr/>
        <w:t xml:space="preserve">图表：近4年莱西市山友石墨制品流动资产周转次数变化情况</w:t>
      </w:r>
    </w:p>
    <w:p>
      <w:pPr>
        <w:spacing w:after="150"/>
      </w:pPr>
      <w:r>
        <w:rPr/>
        <w:t xml:space="preserve">图表：近3年莱西市山友石墨制品流动资产周转次数变化情况</w:t>
      </w:r>
    </w:p>
    <w:p>
      <w:pPr>
        <w:spacing w:after="150"/>
      </w:pPr>
      <w:r>
        <w:rPr/>
        <w:t xml:space="preserve">图表：2019-2023年影响机械石墨密封件行业运行的有利因素</w:t>
      </w:r>
    </w:p>
    <w:p>
      <w:pPr>
        <w:spacing w:after="150"/>
      </w:pPr>
      <w:r>
        <w:rPr/>
        <w:t xml:space="preserve">图表：2019-2023年影响机械石墨密封件行业运行的稳定因素</w:t>
      </w:r>
    </w:p>
    <w:p>
      <w:pPr>
        <w:spacing w:after="150"/>
      </w:pPr>
      <w:r>
        <w:rPr/>
        <w:t xml:space="preserve">图表：2019-2023年影响机械石墨密封件行业运行的不利因素</w:t>
      </w:r>
    </w:p>
    <w:p>
      <w:pPr>
        <w:spacing w:after="150"/>
      </w:pPr>
      <w:r>
        <w:rPr/>
        <w:t xml:space="preserve">图表：2019-2023年我国机械石墨密封件行业发展面临的挑战</w:t>
      </w:r>
    </w:p>
    <w:p>
      <w:pPr>
        <w:spacing w:after="150"/>
      </w:pPr>
      <w:r>
        <w:rPr/>
        <w:t xml:space="preserve">图表：2019-2023年我国机械石墨密封件行业发展面临机遇</w:t>
      </w:r>
    </w:p>
    <w:p>
      <w:pPr>
        <w:spacing w:after="150"/>
      </w:pPr>
      <w:r>
        <w:rPr/>
        <w:t xml:space="preserve">图表：2019-2023年机械石墨密封件行业经营风险及控制策略</w:t>
      </w:r>
    </w:p>
    <w:p>
      <w:pPr>
        <w:spacing w:after="150"/>
      </w:pPr>
      <w:r>
        <w:rPr/>
        <w:t xml:space="preserve">图表：2024-2029年机械石墨密封件行业同业竞争风险及控制策略</w:t>
      </w:r>
    </w:p>
    <w:p>
      <w:pPr>
        <w:spacing w:after="150"/>
      </w:pPr>
      <w:r>
        <w:rPr/>
        <w:t xml:space="preserve">图表：机械石墨密封件渠道策略示意图</w:t>
      </w:r>
    </w:p>
    <w:p>
      <w:pPr>
        <w:spacing w:after="150"/>
      </w:pPr>
      <w:r>
        <w:rPr/>
        <w:t xml:space="preserve">图表：四种基本的品牌战略</w:t>
      </w:r>
    </w:p>
    <w:p>
      <w:pPr>
        <w:spacing w:after="150"/>
      </w:pPr>
      <w:r>
        <w:rPr/>
        <w:t xml:space="preserve">图表：2024-2029年我国机械石墨密封件行业产能利用率分析预测</w:t>
      </w:r>
    </w:p>
    <w:p>
      <w:pPr>
        <w:spacing w:after="150"/>
      </w:pPr>
      <w:r>
        <w:rPr/>
        <w:t xml:space="preserve">图表：机械石墨密封件产品生产企业定价目标选择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2024-2029年中国机械石墨密封件行业市场形势分析及投资风险研究报告</dc:title>
  <dc:description>2024-2029年中国机械石墨密封件行业市场形势分析及投资风险研究报告</dc:description>
  <dc:subject>2024-2029年中国机械石墨密封件行业市场形势分析及投资风险研究报告</dc:subject>
  <cp:keywords>研究报告</cp:keywords>
  <cp:category>研究报告</cp:category>
  <cp:lastModifiedBy>北京中道泰和信息咨询有限公司</cp:lastModifiedBy>
  <dcterms:created xsi:type="dcterms:W3CDTF">2024-01-25T15:34:08+08:00</dcterms:created>
  <dcterms:modified xsi:type="dcterms:W3CDTF">2024-01-25T15:34:08+08:00</dcterms:modified>
</cp:coreProperties>
</file>

<file path=docProps/custom.xml><?xml version="1.0" encoding="utf-8"?>
<Properties xmlns="http://schemas.openxmlformats.org/officeDocument/2006/custom-properties" xmlns:vt="http://schemas.openxmlformats.org/officeDocument/2006/docPropsVTypes"/>
</file>