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2024-2029年中国烟气在线监测仪行业前景预测及深度分析报告</w:t>
      </w:r>
    </w:p>
    <w:p>
      <w:pPr>
        <w:spacing w:after="150"/>
      </w:pPr>
      <w:r>
        <w:rPr>
          <w:b w:val="1"/>
          <w:bCs w:val="1"/>
        </w:rPr>
        <w:t xml:space="preserve">报告简介</w:t>
      </w:r>
    </w:p>
    <w:p>
      <w:pPr>
        <w:spacing w:after="150"/>
      </w:pPr>
      <w:r>
        <w:rPr/>
        <w:t xml:space="preserve">烟气在线监测仪主要是对环境中的烟气浓度进行监测，以达到安全排放和环保的标准。</w:t>
      </w:r>
    </w:p>
    <w:p>
      <w:pPr>
        <w:spacing w:after="150"/>
      </w:pPr>
      <w:r>
        <w:rPr/>
        <w:t xml:space="preserve">随着现代人们生活水平的不断提高，对周边生活环境空气质量要求也越来越高，同时国家政府对烟气的排放政策越来越严格，对违反规定的处罚力度也越来越大。企业工厂排放的废气主要包括SO2、NO2、CO2、HF、粉尘颗粒物等，这些有害气体不仅会影响到人们的身体健康引起各类炎症，而且长期处于这样的环境中甚至可能致癌，城市雾霾会进一步造成全球气候变化，不仅影响现在而且破坏未来可持续发展，有害烟气的肆意排放将造成不可估量的损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环境保护产业协会、51行业报告网、全国及海外多种相关报纸杂志的基础信息等公布和提供的大量资料和数据，客观、多角度地对中国烟气在线监测市场进行了分析研究。报告在总结中国烟气在线监测发展历程的基础上，结合新时期的各方面因素，对中国烟气在线监测的发展趋势给予了细致和审慎的预测论证。报告资料详实，图表丰富，既有深入的分析，又有直观的比较，为烟气在线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烟气在线监测仪行业国内外发展概述 1</w:t>
      </w:r>
    </w:p>
    <w:p>
      <w:pPr>
        <w:spacing w:after="150"/>
      </w:pPr>
      <w:r>
        <w:rPr/>
        <w:t xml:space="preserve">第一节 全球烟气在线监测仪行业发展概况 1</w:t>
      </w:r>
    </w:p>
    <w:p>
      <w:pPr>
        <w:spacing w:after="150"/>
      </w:pPr>
      <w:r>
        <w:rPr/>
        <w:t xml:space="preserve">一、全球烟气在线监测仪行业发展现状 1</w:t>
      </w:r>
    </w:p>
    <w:p>
      <w:pPr>
        <w:spacing w:after="150"/>
      </w:pPr>
      <w:r>
        <w:rPr/>
        <w:t xml:space="preserve">二、全球烟气在线监测仪行业发展趋势 1</w:t>
      </w:r>
    </w:p>
    <w:p>
      <w:pPr>
        <w:spacing w:after="150"/>
      </w:pPr>
      <w:r>
        <w:rPr/>
        <w:t xml:space="preserve">第二节 中国烟气在线监测仪行业发展概况 2</w:t>
      </w:r>
    </w:p>
    <w:p>
      <w:pPr>
        <w:spacing w:after="150"/>
      </w:pPr>
      <w:r>
        <w:rPr/>
        <w:t xml:space="preserve">一、中国烟气在线监测仪行业发展现状 2</w:t>
      </w:r>
    </w:p>
    <w:p>
      <w:pPr>
        <w:spacing w:after="150"/>
      </w:pPr>
      <w:r>
        <w:rPr/>
        <w:t xml:space="preserve">二、中国烟气在线监测仪行业发展中存在的问题 2</w:t>
      </w:r>
    </w:p>
    <w:p>
      <w:pPr>
        <w:spacing w:after="150"/>
      </w:pPr>
      <w:r>
        <w:rPr>
          <w:b w:val="1"/>
          <w:bCs w:val="1"/>
        </w:rPr>
        <w:t xml:space="preserve">第二章 2019-2023年中国烟气在线监测仪行业发展环境分析 3</w:t>
      </w:r>
    </w:p>
    <w:p>
      <w:pPr>
        <w:spacing w:after="150"/>
      </w:pPr>
      <w:r>
        <w:rPr/>
        <w:t xml:space="preserve">第一节 宏观经济环境 3</w:t>
      </w:r>
    </w:p>
    <w:p>
      <w:pPr>
        <w:spacing w:after="150"/>
      </w:pPr>
      <w:r>
        <w:rPr/>
        <w:t xml:space="preserve">一、粮食保持高产，畜牧业总体稳定 3</w:t>
      </w:r>
    </w:p>
    <w:p>
      <w:pPr>
        <w:spacing w:after="150"/>
      </w:pPr>
      <w:r>
        <w:rPr/>
        <w:t xml:space="preserve">二、工业生产平稳增长，新产业增长较快 6</w:t>
      </w:r>
    </w:p>
    <w:p>
      <w:pPr>
        <w:spacing w:after="150"/>
      </w:pPr>
      <w:r>
        <w:rPr/>
        <w:t xml:space="preserve">三、服务业保持较快发展，持续处于景气区间 8</w:t>
      </w:r>
    </w:p>
    <w:p>
      <w:pPr>
        <w:spacing w:after="150"/>
      </w:pPr>
      <w:r>
        <w:rPr/>
        <w:t xml:space="preserve">四、市场销售平稳较快增长，网上零售占比明显提高 9</w:t>
      </w:r>
    </w:p>
    <w:p>
      <w:pPr>
        <w:spacing w:after="150"/>
      </w:pPr>
      <w:r>
        <w:rPr/>
        <w:t xml:space="preserve">五、投资增长缓中趋稳，制造业投资和民间投资增速加快 10</w:t>
      </w:r>
    </w:p>
    <w:p>
      <w:pPr>
        <w:spacing w:after="150"/>
      </w:pPr>
      <w:r>
        <w:rPr/>
        <w:t xml:space="preserve">六、进出口总额创历史新高，贸易结构不断优化 11</w:t>
      </w:r>
    </w:p>
    <w:p>
      <w:pPr>
        <w:spacing w:after="150"/>
      </w:pPr>
      <w:r>
        <w:rPr/>
        <w:t xml:space="preserve">七、居民消费价格温和上涨，工业生产者价格涨幅回落 11</w:t>
      </w:r>
    </w:p>
    <w:p>
      <w:pPr>
        <w:spacing w:after="150"/>
      </w:pPr>
      <w:r>
        <w:rPr/>
        <w:t xml:space="preserve">八、就业形势保持稳定，城镇调查失业率下降 15</w:t>
      </w:r>
    </w:p>
    <w:p>
      <w:pPr>
        <w:spacing w:after="150"/>
      </w:pPr>
      <w:r>
        <w:rPr/>
        <w:t xml:space="preserve">九、居民收入消费稳定增长，农村居民收支增速快于城镇 17</w:t>
      </w:r>
    </w:p>
    <w:p>
      <w:pPr>
        <w:spacing w:after="150"/>
      </w:pPr>
      <w:r>
        <w:rPr/>
        <w:t xml:space="preserve">十、供给侧结构性改革深入推进，经济转型升级态势持续 20</w:t>
      </w:r>
    </w:p>
    <w:p>
      <w:pPr>
        <w:spacing w:after="150"/>
      </w:pPr>
      <w:r>
        <w:rPr/>
        <w:t xml:space="preserve">第二节 国际贸易环境 21</w:t>
      </w:r>
    </w:p>
    <w:p>
      <w:pPr>
        <w:spacing w:after="150"/>
      </w:pPr>
      <w:r>
        <w:rPr/>
        <w:t xml:space="preserve">第三节 宏观政策环境 21</w:t>
      </w:r>
    </w:p>
    <w:p>
      <w:pPr>
        <w:spacing w:after="150"/>
      </w:pPr>
      <w:r>
        <w:rPr/>
        <w:t xml:space="preserve">第四节 烟气在线监测仪行业技术环境 22</w:t>
      </w:r>
    </w:p>
    <w:p>
      <w:pPr>
        <w:spacing w:after="150"/>
      </w:pPr>
      <w:r>
        <w:rPr>
          <w:b w:val="1"/>
          <w:bCs w:val="1"/>
        </w:rPr>
        <w:t xml:space="preserve">第二部分 行业深度分析</w:t>
      </w:r>
    </w:p>
    <w:p>
      <w:pPr>
        <w:spacing w:after="150"/>
      </w:pPr>
      <w:r>
        <w:rPr>
          <w:b w:val="1"/>
          <w:bCs w:val="1"/>
        </w:rPr>
        <w:t xml:space="preserve">第三章 烟气在线监测仪行业市场分析 24</w:t>
      </w:r>
    </w:p>
    <w:p>
      <w:pPr>
        <w:spacing w:after="150"/>
      </w:pPr>
      <w:r>
        <w:rPr/>
        <w:t xml:space="preserve">第一节 市场规模 24</w:t>
      </w:r>
    </w:p>
    <w:p>
      <w:pPr>
        <w:spacing w:after="150"/>
      </w:pPr>
      <w:r>
        <w:rPr/>
        <w:t xml:space="preserve">一、2019-2023年烟气在线监测仪行业市场规模及增速 24</w:t>
      </w:r>
    </w:p>
    <w:p>
      <w:pPr>
        <w:spacing w:after="150"/>
      </w:pPr>
      <w:r>
        <w:rPr/>
        <w:t xml:space="preserve">二、烟气在线监测仪行业市场饱和度 25</w:t>
      </w:r>
    </w:p>
    <w:p>
      <w:pPr>
        <w:spacing w:after="150"/>
      </w:pPr>
      <w:r>
        <w:rPr/>
        <w:t xml:space="preserve">三、影响烟气在线监测仪行业市场规模的因素 25</w:t>
      </w:r>
    </w:p>
    <w:p>
      <w:pPr>
        <w:spacing w:after="150"/>
      </w:pPr>
      <w:r>
        <w:rPr/>
        <w:t xml:space="preserve">四、2024-2029年烟气在线监测仪行业市场规模及增速预测 26</w:t>
      </w:r>
    </w:p>
    <w:p>
      <w:pPr>
        <w:spacing w:after="150"/>
      </w:pPr>
      <w:r>
        <w:rPr/>
        <w:t xml:space="preserve">第二节 市场结构 26</w:t>
      </w:r>
    </w:p>
    <w:p>
      <w:pPr>
        <w:spacing w:after="150"/>
      </w:pPr>
      <w:r>
        <w:rPr/>
        <w:t xml:space="preserve">第三节 市场特点 27</w:t>
      </w:r>
    </w:p>
    <w:p>
      <w:pPr>
        <w:spacing w:after="150"/>
      </w:pPr>
      <w:r>
        <w:rPr/>
        <w:t xml:space="preserve">一、烟气在线监测仪行业所处生命周期 27</w:t>
      </w:r>
    </w:p>
    <w:p>
      <w:pPr>
        <w:spacing w:after="150"/>
      </w:pPr>
      <w:r>
        <w:rPr/>
        <w:t xml:space="preserve">二、技术变革与行业革新对烟气在线监测仪行业的影响 29</w:t>
      </w:r>
    </w:p>
    <w:p>
      <w:pPr>
        <w:spacing w:after="150"/>
      </w:pPr>
      <w:r>
        <w:rPr/>
        <w:t xml:space="preserve">三、差异化分析 30</w:t>
      </w:r>
    </w:p>
    <w:p>
      <w:pPr>
        <w:spacing w:after="150"/>
      </w:pPr>
      <w:r>
        <w:rPr>
          <w:b w:val="1"/>
          <w:bCs w:val="1"/>
        </w:rPr>
        <w:t xml:space="preserve">第四章 区域市场分析 31</w:t>
      </w:r>
    </w:p>
    <w:p>
      <w:pPr>
        <w:spacing w:after="150"/>
      </w:pPr>
      <w:r>
        <w:rPr/>
        <w:t xml:space="preserve">第一节 区域市场分布状况 31</w:t>
      </w:r>
    </w:p>
    <w:p>
      <w:pPr>
        <w:spacing w:after="150"/>
      </w:pPr>
      <w:r>
        <w:rPr/>
        <w:t xml:space="preserve">第二节 重点区域市场需求分析(需求规模、需求特征等) 31</w:t>
      </w:r>
    </w:p>
    <w:p>
      <w:pPr>
        <w:spacing w:after="150"/>
      </w:pPr>
      <w:r>
        <w:rPr/>
        <w:t xml:space="preserve">第三节 区域市场需求变化趋势 37</w:t>
      </w:r>
    </w:p>
    <w:p>
      <w:pPr>
        <w:spacing w:after="150"/>
      </w:pPr>
      <w:r>
        <w:rPr>
          <w:b w:val="1"/>
          <w:bCs w:val="1"/>
        </w:rPr>
        <w:t xml:space="preserve">第三部分 市场全景调研</w:t>
      </w:r>
    </w:p>
    <w:p>
      <w:pPr>
        <w:spacing w:after="150"/>
      </w:pPr>
      <w:r>
        <w:rPr>
          <w:b w:val="1"/>
          <w:bCs w:val="1"/>
        </w:rPr>
        <w:t xml:space="preserve">第五章 烟气在线监测仪行业分析 38</w:t>
      </w:r>
    </w:p>
    <w:p>
      <w:pPr>
        <w:spacing w:after="150"/>
      </w:pPr>
      <w:r>
        <w:rPr/>
        <w:t xml:space="preserve">第一节 产能产量分析 38</w:t>
      </w:r>
    </w:p>
    <w:p>
      <w:pPr>
        <w:spacing w:after="150"/>
      </w:pPr>
      <w:r>
        <w:rPr/>
        <w:t xml:space="preserve">一、2019-2023年烟气在线监测仪行业总量及增速 38</w:t>
      </w:r>
    </w:p>
    <w:p>
      <w:pPr>
        <w:spacing w:after="150"/>
      </w:pPr>
      <w:r>
        <w:rPr/>
        <w:t xml:space="preserve">二、2019-2023年烟气在线监测仪行业产能及增速 38</w:t>
      </w:r>
    </w:p>
    <w:p>
      <w:pPr>
        <w:spacing w:after="150"/>
      </w:pPr>
      <w:r>
        <w:rPr/>
        <w:t xml:space="preserve">三、影响烟气在线监测仪行业产能产量的因素 39</w:t>
      </w:r>
    </w:p>
    <w:p>
      <w:pPr>
        <w:spacing w:after="150"/>
      </w:pPr>
      <w:r>
        <w:rPr/>
        <w:t xml:space="preserve">四、2024-2029年烟气在线监测仪行业总量及增速预测 40</w:t>
      </w:r>
    </w:p>
    <w:p>
      <w:pPr>
        <w:spacing w:after="150"/>
      </w:pPr>
      <w:r>
        <w:rPr/>
        <w:t xml:space="preserve">第二节 区域生产分析 40</w:t>
      </w:r>
    </w:p>
    <w:p>
      <w:pPr>
        <w:spacing w:after="150"/>
      </w:pPr>
      <w:r>
        <w:rPr/>
        <w:t xml:space="preserve">一、烟气在线监测仪企业区域分布情况 40</w:t>
      </w:r>
    </w:p>
    <w:p>
      <w:pPr>
        <w:spacing w:after="150"/>
      </w:pPr>
      <w:r>
        <w:rPr/>
        <w:t xml:space="preserve">二、重点省市烟气在线监测仪行业状况 41</w:t>
      </w:r>
    </w:p>
    <w:p>
      <w:pPr>
        <w:spacing w:after="150"/>
      </w:pPr>
      <w:r>
        <w:rPr/>
        <w:t xml:space="preserve">第三节 行业供需平衡分析 43</w:t>
      </w:r>
    </w:p>
    <w:p>
      <w:pPr>
        <w:spacing w:after="150"/>
      </w:pPr>
      <w:r>
        <w:rPr/>
        <w:t xml:space="preserve">一、行业供需平衡现状 43</w:t>
      </w:r>
    </w:p>
    <w:p>
      <w:pPr>
        <w:spacing w:after="150"/>
      </w:pPr>
      <w:r>
        <w:rPr/>
        <w:t xml:space="preserve">二、影响烟气在线监测仪行业供需平衡的因素 44</w:t>
      </w:r>
    </w:p>
    <w:p>
      <w:pPr>
        <w:spacing w:after="150"/>
      </w:pPr>
      <w:r>
        <w:rPr/>
        <w:t xml:space="preserve">三、烟气在线监测仪行业供需平衡趋势预测 44</w:t>
      </w:r>
    </w:p>
    <w:p>
      <w:pPr>
        <w:spacing w:after="150"/>
      </w:pPr>
      <w:r>
        <w:rPr>
          <w:b w:val="1"/>
          <w:bCs w:val="1"/>
        </w:rPr>
        <w:t xml:space="preserve">第六章 细分行业分析 45</w:t>
      </w:r>
    </w:p>
    <w:p>
      <w:pPr>
        <w:spacing w:after="150"/>
      </w:pPr>
      <w:r>
        <w:rPr/>
        <w:t xml:space="preserve">第一节 主要烟气在线监测仪细分行业 45</w:t>
      </w:r>
    </w:p>
    <w:p>
      <w:pPr>
        <w:spacing w:after="150"/>
      </w:pPr>
      <w:r>
        <w:rPr/>
        <w:t xml:space="preserve">第二节 各细分行业现状分析 45</w:t>
      </w:r>
    </w:p>
    <w:p>
      <w:pPr>
        <w:spacing w:after="150"/>
      </w:pPr>
      <w:r>
        <w:rPr/>
        <w:t xml:space="preserve">第三节 细分行业发展趋势 45</w:t>
      </w:r>
    </w:p>
    <w:p>
      <w:pPr>
        <w:spacing w:after="150"/>
      </w:pPr>
      <w:r>
        <w:rPr>
          <w:b w:val="1"/>
          <w:bCs w:val="1"/>
        </w:rPr>
        <w:t xml:space="preserve">第七章 烟气在线监测仪行业竞争分析 46</w:t>
      </w:r>
    </w:p>
    <w:p>
      <w:pPr>
        <w:spacing w:after="150"/>
      </w:pPr>
      <w:r>
        <w:rPr/>
        <w:t xml:space="preserve">第一节 重点烟气在线监测仪企业市场份额 46</w:t>
      </w:r>
    </w:p>
    <w:p>
      <w:pPr>
        <w:spacing w:after="150"/>
      </w:pPr>
      <w:r>
        <w:rPr/>
        <w:t xml:space="preserve">第二节 烟气在线监测仪行业市场集中度 46</w:t>
      </w:r>
    </w:p>
    <w:p>
      <w:pPr>
        <w:spacing w:after="150"/>
      </w:pPr>
      <w:r>
        <w:rPr/>
        <w:t xml:space="preserve">第三节 现有企业竞争 46</w:t>
      </w:r>
    </w:p>
    <w:p>
      <w:pPr>
        <w:spacing w:after="150"/>
      </w:pPr>
      <w:r>
        <w:rPr/>
        <w:t xml:space="preserve">第四节 潜在进入者 49</w:t>
      </w:r>
    </w:p>
    <w:p>
      <w:pPr>
        <w:spacing w:after="150"/>
      </w:pPr>
      <w:r>
        <w:rPr/>
        <w:t xml:space="preserve">第五节 替代品威胁 50</w:t>
      </w:r>
    </w:p>
    <w:p>
      <w:pPr>
        <w:spacing w:after="150"/>
      </w:pPr>
      <w:r>
        <w:rPr/>
        <w:t xml:space="preserve">第六节 供应商议价能力 52</w:t>
      </w:r>
    </w:p>
    <w:p>
      <w:pPr>
        <w:spacing w:after="150"/>
      </w:pPr>
      <w:r>
        <w:rPr/>
        <w:t xml:space="preserve">第七节 下游用户议价能力 52</w:t>
      </w:r>
    </w:p>
    <w:p>
      <w:pPr>
        <w:spacing w:after="150"/>
      </w:pPr>
      <w:r>
        <w:rPr>
          <w:b w:val="1"/>
          <w:bCs w:val="1"/>
        </w:rPr>
        <w:t xml:space="preserve">第八章 烟气在线监测仪行业产品价格分析 54</w:t>
      </w:r>
    </w:p>
    <w:p>
      <w:pPr>
        <w:spacing w:after="150"/>
      </w:pPr>
      <w:r>
        <w:rPr/>
        <w:t xml:space="preserve">第一节 烟气在线监测仪产品价格特征 54</w:t>
      </w:r>
    </w:p>
    <w:p>
      <w:pPr>
        <w:spacing w:after="150"/>
      </w:pPr>
      <w:r>
        <w:rPr/>
        <w:t xml:space="preserve">第二节 国内烟气在线监测仪产品当前市场价格评述 54</w:t>
      </w:r>
    </w:p>
    <w:p>
      <w:pPr>
        <w:spacing w:after="150"/>
      </w:pPr>
      <w:r>
        <w:rPr/>
        <w:t xml:space="preserve">第三节 影响国内市场烟气在线监测仪产品价格的因素 54</w:t>
      </w:r>
    </w:p>
    <w:p>
      <w:pPr>
        <w:spacing w:after="150"/>
      </w:pPr>
      <w:r>
        <w:rPr/>
        <w:t xml:space="preserve">第四节 主流厂商烟气在线监测仪产品价位及价格策略 55</w:t>
      </w:r>
    </w:p>
    <w:p>
      <w:pPr>
        <w:spacing w:after="150"/>
      </w:pPr>
      <w:r>
        <w:rPr/>
        <w:t xml:space="preserve">第五节 烟气在线监测仪产品未来价格变化趋势 56</w:t>
      </w:r>
    </w:p>
    <w:p>
      <w:pPr>
        <w:spacing w:after="150"/>
      </w:pPr>
      <w:r>
        <w:rPr>
          <w:b w:val="1"/>
          <w:bCs w:val="1"/>
        </w:rPr>
        <w:t xml:space="preserve">第九章 下游用户分析 57</w:t>
      </w:r>
    </w:p>
    <w:p>
      <w:pPr>
        <w:spacing w:after="150"/>
      </w:pPr>
      <w:r>
        <w:rPr/>
        <w:t xml:space="preserve">第一节 用户结构(用户分类及占比) 57</w:t>
      </w:r>
    </w:p>
    <w:p>
      <w:pPr>
        <w:spacing w:after="150"/>
      </w:pPr>
      <w:r>
        <w:rPr/>
        <w:t xml:space="preserve">第二节 用户需求特征及需求趋势 57</w:t>
      </w:r>
    </w:p>
    <w:p>
      <w:pPr>
        <w:spacing w:after="150"/>
      </w:pPr>
      <w:r>
        <w:rPr/>
        <w:t xml:space="preserve">第三节 用户的其它特性 58</w:t>
      </w:r>
    </w:p>
    <w:p>
      <w:pPr>
        <w:spacing w:after="150"/>
      </w:pPr>
      <w:r>
        <w:rPr>
          <w:b w:val="1"/>
          <w:bCs w:val="1"/>
        </w:rPr>
        <w:t xml:space="preserve">第十章 替代品分析 60</w:t>
      </w:r>
    </w:p>
    <w:p>
      <w:pPr>
        <w:spacing w:after="150"/>
      </w:pPr>
      <w:r>
        <w:rPr/>
        <w:t xml:space="preserve">第一节 替代品种类 60</w:t>
      </w:r>
    </w:p>
    <w:p>
      <w:pPr>
        <w:spacing w:after="150"/>
      </w:pPr>
      <w:r>
        <w:rPr/>
        <w:t xml:space="preserve">第二节 替代品对烟气在线监测仪行业的影响 60</w:t>
      </w:r>
    </w:p>
    <w:p>
      <w:pPr>
        <w:spacing w:after="150"/>
      </w:pPr>
      <w:r>
        <w:rPr/>
        <w:t xml:space="preserve">第三节 替代品发展趋势 60</w:t>
      </w:r>
    </w:p>
    <w:p>
      <w:pPr>
        <w:spacing w:after="150"/>
      </w:pPr>
      <w:r>
        <w:rPr>
          <w:b w:val="1"/>
          <w:bCs w:val="1"/>
        </w:rPr>
        <w:t xml:space="preserve">第十一章 互补品分析 61</w:t>
      </w:r>
    </w:p>
    <w:p>
      <w:pPr>
        <w:spacing w:after="150"/>
      </w:pPr>
      <w:r>
        <w:rPr/>
        <w:t xml:space="preserve">第一节 互补品种类 61</w:t>
      </w:r>
    </w:p>
    <w:p>
      <w:pPr>
        <w:spacing w:after="150"/>
      </w:pPr>
      <w:r>
        <w:rPr/>
        <w:t xml:space="preserve">第二节 互补品对烟气在线监测仪行业的影响 61</w:t>
      </w:r>
    </w:p>
    <w:p>
      <w:pPr>
        <w:spacing w:after="150"/>
      </w:pPr>
      <w:r>
        <w:rPr/>
        <w:t xml:space="preserve">第三节 互补品发展趋势 61</w:t>
      </w:r>
    </w:p>
    <w:p>
      <w:pPr>
        <w:spacing w:after="150"/>
      </w:pPr>
      <w:r>
        <w:rPr>
          <w:b w:val="1"/>
          <w:bCs w:val="1"/>
        </w:rPr>
        <w:t xml:space="preserve">第十二章 烟气在线监测仪行业主导驱动因素分析 62</w:t>
      </w:r>
    </w:p>
    <w:p>
      <w:pPr>
        <w:spacing w:after="150"/>
      </w:pPr>
      <w:r>
        <w:rPr/>
        <w:t xml:space="preserve">第一节 国家政策导向 62</w:t>
      </w:r>
    </w:p>
    <w:p>
      <w:pPr>
        <w:spacing w:after="150"/>
      </w:pPr>
      <w:r>
        <w:rPr/>
        <w:t xml:space="preserve">第二节 关联行业发展 71</w:t>
      </w:r>
    </w:p>
    <w:p>
      <w:pPr>
        <w:spacing w:after="150"/>
      </w:pPr>
      <w:r>
        <w:rPr/>
        <w:t xml:space="preserve">第三节 行业技术发展 72</w:t>
      </w:r>
    </w:p>
    <w:p>
      <w:pPr>
        <w:spacing w:after="150"/>
      </w:pPr>
      <w:r>
        <w:rPr/>
        <w:t xml:space="preserve">第四节 行业竞争状况 75</w:t>
      </w:r>
    </w:p>
    <w:p>
      <w:pPr>
        <w:spacing w:after="150"/>
      </w:pPr>
      <w:r>
        <w:rPr>
          <w:b w:val="1"/>
          <w:bCs w:val="1"/>
        </w:rPr>
        <w:t xml:space="preserve">第十三章 烟气在线监测仪行业渠道分析 76</w:t>
      </w:r>
    </w:p>
    <w:p>
      <w:pPr>
        <w:spacing w:after="150"/>
      </w:pPr>
      <w:r>
        <w:rPr/>
        <w:t xml:space="preserve">第一节 烟气在线监测仪产品主流渠道形式 76</w:t>
      </w:r>
    </w:p>
    <w:p>
      <w:pPr>
        <w:spacing w:after="150"/>
      </w:pPr>
      <w:r>
        <w:rPr/>
        <w:t xml:space="preserve">第二节 各类渠道要素对比 76</w:t>
      </w:r>
    </w:p>
    <w:p>
      <w:pPr>
        <w:spacing w:after="150"/>
      </w:pPr>
      <w:r>
        <w:rPr/>
        <w:t xml:space="preserve">第三节 行业销售渠道变化趋势 77</w:t>
      </w:r>
    </w:p>
    <w:p>
      <w:pPr>
        <w:spacing w:after="150"/>
      </w:pPr>
      <w:r>
        <w:rPr>
          <w:b w:val="1"/>
          <w:bCs w:val="1"/>
        </w:rPr>
        <w:t xml:space="preserve">第四部分 竞争格局分析</w:t>
      </w:r>
    </w:p>
    <w:p>
      <w:pPr>
        <w:spacing w:after="150"/>
      </w:pPr>
      <w:r>
        <w:rPr>
          <w:b w:val="1"/>
          <w:bCs w:val="1"/>
        </w:rPr>
        <w:t xml:space="preserve">第十四章 行业盈利能力分析 78</w:t>
      </w:r>
    </w:p>
    <w:p>
      <w:pPr>
        <w:spacing w:after="150"/>
      </w:pPr>
      <w:r>
        <w:rPr/>
        <w:t xml:space="preserve">第一节 2019-2023年烟气在线监测仪行业销售毛利率 78</w:t>
      </w:r>
    </w:p>
    <w:p>
      <w:pPr>
        <w:spacing w:after="150"/>
      </w:pPr>
      <w:r>
        <w:rPr/>
        <w:t xml:space="preserve">第二节 2019-2023年烟气在线监测仪行业销售利润率 78</w:t>
      </w:r>
    </w:p>
    <w:p>
      <w:pPr>
        <w:spacing w:after="150"/>
      </w:pPr>
      <w:r>
        <w:rPr/>
        <w:t xml:space="preserve">第三节 2019-2023年烟气在线监测仪行业总资产利润率 78</w:t>
      </w:r>
    </w:p>
    <w:p>
      <w:pPr>
        <w:spacing w:after="150"/>
      </w:pPr>
      <w:r>
        <w:rPr/>
        <w:t xml:space="preserve">第四节 2019-2023年烟气在线监测仪行业净资产利润率 79</w:t>
      </w:r>
    </w:p>
    <w:p>
      <w:pPr>
        <w:spacing w:after="150"/>
      </w:pPr>
      <w:r>
        <w:rPr/>
        <w:t xml:space="preserve">第五节 2019-2023年烟气在线监测仪行业产值利税率 79</w:t>
      </w:r>
    </w:p>
    <w:p>
      <w:pPr>
        <w:spacing w:after="150"/>
      </w:pPr>
      <w:r>
        <w:rPr/>
        <w:t xml:space="preserve">第六节 2024-2029年烟气在线监测仪行业盈利能力预测 79</w:t>
      </w:r>
    </w:p>
    <w:p>
      <w:pPr>
        <w:spacing w:after="150"/>
      </w:pPr>
      <w:r>
        <w:rPr>
          <w:b w:val="1"/>
          <w:bCs w:val="1"/>
        </w:rPr>
        <w:t xml:space="preserve">第十五章 行业成长性分析 80</w:t>
      </w:r>
    </w:p>
    <w:p>
      <w:pPr>
        <w:spacing w:after="150"/>
      </w:pPr>
      <w:r>
        <w:rPr/>
        <w:t xml:space="preserve">第一节 2019-2023年烟气在线监测仪行业销售收入增长分析 80</w:t>
      </w:r>
    </w:p>
    <w:p>
      <w:pPr>
        <w:spacing w:after="150"/>
      </w:pPr>
      <w:r>
        <w:rPr/>
        <w:t xml:space="preserve">第二节 2019-2023年烟气在线监测仪行业总资产增长分析 80</w:t>
      </w:r>
    </w:p>
    <w:p>
      <w:pPr>
        <w:spacing w:after="150"/>
      </w:pPr>
      <w:r>
        <w:rPr/>
        <w:t xml:space="preserve">第三节 2019-2023年烟气在线监测仪行业利润增长分析 81</w:t>
      </w:r>
    </w:p>
    <w:p>
      <w:pPr>
        <w:spacing w:after="150"/>
      </w:pPr>
      <w:r>
        <w:rPr/>
        <w:t xml:space="preserve">第四节 2024-2029年烟气在线监测仪行业增长预测 81</w:t>
      </w:r>
    </w:p>
    <w:p>
      <w:pPr>
        <w:spacing w:after="150"/>
      </w:pPr>
      <w:r>
        <w:rPr>
          <w:b w:val="1"/>
          <w:bCs w:val="1"/>
        </w:rPr>
        <w:t xml:space="preserve">第十六章 行业偿债能力分析 82</w:t>
      </w:r>
    </w:p>
    <w:p>
      <w:pPr>
        <w:spacing w:after="150"/>
      </w:pPr>
      <w:r>
        <w:rPr/>
        <w:t xml:space="preserve">第一节 2019-2023年烟气在线监测仪行业资产负债率分析 82</w:t>
      </w:r>
    </w:p>
    <w:p>
      <w:pPr>
        <w:spacing w:after="150"/>
      </w:pPr>
      <w:r>
        <w:rPr/>
        <w:t xml:space="preserve">第二节 2019-2023年烟气在线监测仪行业速动比率分析 82</w:t>
      </w:r>
    </w:p>
    <w:p>
      <w:pPr>
        <w:spacing w:after="150"/>
      </w:pPr>
      <w:r>
        <w:rPr/>
        <w:t xml:space="preserve">第三节 2019-2023年烟气在线监测仪行业流动比率分析 82</w:t>
      </w:r>
    </w:p>
    <w:p>
      <w:pPr>
        <w:spacing w:after="150"/>
      </w:pPr>
      <w:r>
        <w:rPr/>
        <w:t xml:space="preserve">第四节 2024-2029年烟气在线监测仪行业偿债能力预测 82</w:t>
      </w:r>
    </w:p>
    <w:p>
      <w:pPr>
        <w:spacing w:after="150"/>
      </w:pPr>
      <w:r>
        <w:rPr>
          <w:b w:val="1"/>
          <w:bCs w:val="1"/>
        </w:rPr>
        <w:t xml:space="preserve">第十七章 行业营运能力分析 84</w:t>
      </w:r>
    </w:p>
    <w:p>
      <w:pPr>
        <w:spacing w:after="150"/>
      </w:pPr>
      <w:r>
        <w:rPr/>
        <w:t xml:space="preserve">第一节 2019-2023年烟气在线监测仪行业总资产周转率分析 84</w:t>
      </w:r>
    </w:p>
    <w:p>
      <w:pPr>
        <w:spacing w:after="150"/>
      </w:pPr>
      <w:r>
        <w:rPr/>
        <w:t xml:space="preserve">第二节 2019-2023年烟气在线监测仪行业流动资产周转率分析 84</w:t>
      </w:r>
    </w:p>
    <w:p>
      <w:pPr>
        <w:spacing w:after="150"/>
      </w:pPr>
      <w:r>
        <w:rPr/>
        <w:t xml:space="preserve">第三节 2019-2023年烟气在线监测仪行业应收账款周转率分析 84</w:t>
      </w:r>
    </w:p>
    <w:p>
      <w:pPr>
        <w:spacing w:after="150"/>
      </w:pPr>
      <w:r>
        <w:rPr/>
        <w:t xml:space="preserve">第四节 2019-2023年烟气在线监测仪行业存货周转率分析 85</w:t>
      </w:r>
    </w:p>
    <w:p>
      <w:pPr>
        <w:spacing w:after="150"/>
      </w:pPr>
      <w:r>
        <w:rPr/>
        <w:t xml:space="preserve">第五节 2024-2029年烟气在线监测仪行业营运能力预测 85</w:t>
      </w:r>
    </w:p>
    <w:p>
      <w:pPr>
        <w:spacing w:after="150"/>
      </w:pPr>
      <w:r>
        <w:rPr>
          <w:b w:val="1"/>
          <w:bCs w:val="1"/>
        </w:rPr>
        <w:t xml:space="preserve">第十八章 烟气在线监测仪行业重点企业分析（3-10家） 86</w:t>
      </w:r>
    </w:p>
    <w:p>
      <w:pPr>
        <w:spacing w:after="150"/>
      </w:pPr>
      <w:r>
        <w:rPr/>
        <w:t xml:space="preserve">第一节 北京牡丹联友环保科技股份有限公司 86</w:t>
      </w:r>
    </w:p>
    <w:p>
      <w:pPr>
        <w:spacing w:after="150"/>
      </w:pPr>
      <w:r>
        <w:rPr/>
        <w:t xml:space="preserve">一、企业简介 86</w:t>
      </w:r>
    </w:p>
    <w:p>
      <w:pPr>
        <w:spacing w:after="150"/>
      </w:pPr>
      <w:r>
        <w:rPr/>
        <w:t xml:space="preserve">二、烟气在线监测仪产品特点及市场表现 87</w:t>
      </w:r>
    </w:p>
    <w:p>
      <w:pPr>
        <w:spacing w:after="150"/>
      </w:pPr>
      <w:r>
        <w:rPr/>
        <w:t xml:space="preserve">三、生产状况 89</w:t>
      </w:r>
    </w:p>
    <w:p>
      <w:pPr>
        <w:spacing w:after="150"/>
      </w:pPr>
      <w:r>
        <w:rPr/>
        <w:t xml:space="preserve">四、销售及渠道 90</w:t>
      </w:r>
    </w:p>
    <w:p>
      <w:pPr>
        <w:spacing w:after="150"/>
      </w:pPr>
      <w:r>
        <w:rPr/>
        <w:t xml:space="preserve">第二节 广州市怡文环境科技股份有限公司 91</w:t>
      </w:r>
    </w:p>
    <w:p>
      <w:pPr>
        <w:spacing w:after="150"/>
      </w:pPr>
      <w:r>
        <w:rPr/>
        <w:t xml:space="preserve">一、企业简介 91</w:t>
      </w:r>
    </w:p>
    <w:p>
      <w:pPr>
        <w:spacing w:after="150"/>
      </w:pPr>
      <w:r>
        <w:rPr/>
        <w:t xml:space="preserve">二、烟气在线监测仪产品特点及市场表现 91</w:t>
      </w:r>
    </w:p>
    <w:p>
      <w:pPr>
        <w:spacing w:after="150"/>
      </w:pPr>
      <w:r>
        <w:rPr/>
        <w:t xml:space="preserve">三、生产状况 93</w:t>
      </w:r>
    </w:p>
    <w:p>
      <w:pPr>
        <w:spacing w:after="150"/>
      </w:pPr>
      <w:r>
        <w:rPr/>
        <w:t xml:space="preserve">四、销售及渠道 94</w:t>
      </w:r>
    </w:p>
    <w:p>
      <w:pPr>
        <w:spacing w:after="150"/>
      </w:pPr>
      <w:r>
        <w:rPr/>
        <w:t xml:space="preserve">第三节 聚光科技(杭州)股份有限公司 95</w:t>
      </w:r>
    </w:p>
    <w:p>
      <w:pPr>
        <w:spacing w:after="150"/>
      </w:pPr>
      <w:r>
        <w:rPr/>
        <w:t xml:space="preserve">一、企业简介 95</w:t>
      </w:r>
    </w:p>
    <w:p>
      <w:pPr>
        <w:spacing w:after="150"/>
      </w:pPr>
      <w:r>
        <w:rPr/>
        <w:t xml:space="preserve">二、烟气在线监测仪产品特点及市场表现 96</w:t>
      </w:r>
    </w:p>
    <w:p>
      <w:pPr>
        <w:spacing w:after="150"/>
      </w:pPr>
      <w:r>
        <w:rPr/>
        <w:t xml:space="preserve">三、生产状况 98</w:t>
      </w:r>
    </w:p>
    <w:p>
      <w:pPr>
        <w:spacing w:after="150"/>
      </w:pPr>
      <w:r>
        <w:rPr/>
        <w:t xml:space="preserve">四、销售及渠道 98</w:t>
      </w:r>
    </w:p>
    <w:p>
      <w:pPr>
        <w:spacing w:after="150"/>
      </w:pPr>
      <w:r>
        <w:rPr/>
        <w:t xml:space="preserve">第四节 宇星科技发展(深圳)有限公司 99</w:t>
      </w:r>
    </w:p>
    <w:p>
      <w:pPr>
        <w:spacing w:after="150"/>
      </w:pPr>
      <w:r>
        <w:rPr/>
        <w:t xml:space="preserve">一、企业简介 99</w:t>
      </w:r>
    </w:p>
    <w:p>
      <w:pPr>
        <w:spacing w:after="150"/>
      </w:pPr>
      <w:r>
        <w:rPr/>
        <w:t xml:space="preserve">二、烟气在线监测仪产品特点及市场表现 100</w:t>
      </w:r>
    </w:p>
    <w:p>
      <w:pPr>
        <w:spacing w:after="150"/>
      </w:pPr>
      <w:r>
        <w:rPr/>
        <w:t xml:space="preserve">三、生产状况 101</w:t>
      </w:r>
    </w:p>
    <w:p>
      <w:pPr>
        <w:spacing w:after="150"/>
      </w:pPr>
      <w:r>
        <w:rPr/>
        <w:t xml:space="preserve">四、销售及渠道 101</w:t>
      </w:r>
    </w:p>
    <w:p>
      <w:pPr>
        <w:spacing w:after="150"/>
      </w:pPr>
      <w:r>
        <w:rPr/>
        <w:t xml:space="preserve">第五节 青岛路博环保科技有限公司 101</w:t>
      </w:r>
    </w:p>
    <w:p>
      <w:pPr>
        <w:spacing w:after="150"/>
      </w:pPr>
      <w:r>
        <w:rPr/>
        <w:t xml:space="preserve">一、企业简介 101</w:t>
      </w:r>
    </w:p>
    <w:p>
      <w:pPr>
        <w:spacing w:after="150"/>
      </w:pPr>
      <w:r>
        <w:rPr/>
        <w:t xml:space="preserve">二、烟气在线监测仪产品特点及市场表现 102</w:t>
      </w:r>
    </w:p>
    <w:p>
      <w:pPr>
        <w:spacing w:after="150"/>
      </w:pPr>
      <w:r>
        <w:rPr/>
        <w:t xml:space="preserve">三、生产状况 102</w:t>
      </w:r>
    </w:p>
    <w:p>
      <w:pPr>
        <w:spacing w:after="150"/>
      </w:pPr>
      <w:r>
        <w:rPr/>
        <w:t xml:space="preserve">四、销售及渠道 103</w:t>
      </w:r>
    </w:p>
    <w:p>
      <w:pPr>
        <w:spacing w:after="150"/>
      </w:pPr>
      <w:r>
        <w:rPr/>
        <w:t xml:space="preserve">第六节 力合科技(湖南)股份有限公司 103</w:t>
      </w:r>
    </w:p>
    <w:p>
      <w:pPr>
        <w:spacing w:after="150"/>
      </w:pPr>
      <w:r>
        <w:rPr/>
        <w:t xml:space="preserve">一、企业简介 103</w:t>
      </w:r>
    </w:p>
    <w:p>
      <w:pPr>
        <w:spacing w:after="150"/>
      </w:pPr>
      <w:r>
        <w:rPr/>
        <w:t xml:space="preserve">二、烟气在线监测仪产品特点及市场表现 104</w:t>
      </w:r>
    </w:p>
    <w:p>
      <w:pPr>
        <w:spacing w:after="150"/>
      </w:pPr>
      <w:r>
        <w:rPr/>
        <w:t xml:space="preserve">三、生产状况 105</w:t>
      </w:r>
    </w:p>
    <w:p>
      <w:pPr>
        <w:spacing w:after="150"/>
      </w:pPr>
      <w:r>
        <w:rPr/>
        <w:t xml:space="preserve">四、销售及渠道 106</w:t>
      </w:r>
    </w:p>
    <w:p>
      <w:pPr>
        <w:spacing w:after="150"/>
      </w:pPr>
      <w:r>
        <w:rPr/>
        <w:t xml:space="preserve">第七节 北京安控科技股份有限公司 106</w:t>
      </w:r>
    </w:p>
    <w:p>
      <w:pPr>
        <w:spacing w:after="150"/>
      </w:pPr>
      <w:r>
        <w:rPr/>
        <w:t xml:space="preserve">一、企业简介 106</w:t>
      </w:r>
    </w:p>
    <w:p>
      <w:pPr>
        <w:spacing w:after="150"/>
      </w:pPr>
      <w:r>
        <w:rPr/>
        <w:t xml:space="preserve">二、烟气在线监测仪产品特点及市场表现 107</w:t>
      </w:r>
    </w:p>
    <w:p>
      <w:pPr>
        <w:spacing w:after="150"/>
      </w:pPr>
      <w:r>
        <w:rPr/>
        <w:t xml:space="preserve">三、生产状况 108</w:t>
      </w:r>
    </w:p>
    <w:p>
      <w:pPr>
        <w:spacing w:after="150"/>
      </w:pPr>
      <w:r>
        <w:rPr/>
        <w:t xml:space="preserve">四、销售及渠道 109</w:t>
      </w:r>
    </w:p>
    <w:p>
      <w:pPr>
        <w:spacing w:after="150"/>
      </w:pPr>
      <w:r>
        <w:rPr/>
        <w:t xml:space="preserve">第八节 上海华川环保科技有限公司 110</w:t>
      </w:r>
    </w:p>
    <w:p>
      <w:pPr>
        <w:spacing w:after="150"/>
      </w:pPr>
      <w:r>
        <w:rPr/>
        <w:t xml:space="preserve">一、企业简介 110</w:t>
      </w:r>
    </w:p>
    <w:p>
      <w:pPr>
        <w:spacing w:after="150"/>
      </w:pPr>
      <w:r>
        <w:rPr/>
        <w:t xml:space="preserve">二、烟气在线监测仪产品特点及市场表现 111</w:t>
      </w:r>
    </w:p>
    <w:p>
      <w:pPr>
        <w:spacing w:after="150"/>
      </w:pPr>
      <w:r>
        <w:rPr/>
        <w:t xml:space="preserve">三、生产状况 112</w:t>
      </w:r>
    </w:p>
    <w:p>
      <w:pPr>
        <w:spacing w:after="150"/>
      </w:pPr>
      <w:r>
        <w:rPr/>
        <w:t xml:space="preserve">四、销售及渠道 112</w:t>
      </w:r>
    </w:p>
    <w:p>
      <w:pPr>
        <w:spacing w:after="150"/>
      </w:pPr>
      <w:r>
        <w:rPr/>
        <w:t xml:space="preserve">第九节 厦门格瑞斯特环保科技有限公司 112</w:t>
      </w:r>
    </w:p>
    <w:p>
      <w:pPr>
        <w:spacing w:after="150"/>
      </w:pPr>
      <w:r>
        <w:rPr/>
        <w:t xml:space="preserve">一、企业简介 112</w:t>
      </w:r>
    </w:p>
    <w:p>
      <w:pPr>
        <w:spacing w:after="150"/>
      </w:pPr>
      <w:r>
        <w:rPr/>
        <w:t xml:space="preserve">二、烟气在线监测仪产品特点及市场表现 113</w:t>
      </w:r>
    </w:p>
    <w:p>
      <w:pPr>
        <w:spacing w:after="150"/>
      </w:pPr>
      <w:r>
        <w:rPr/>
        <w:t xml:space="preserve">三、生产状况 114</w:t>
      </w:r>
    </w:p>
    <w:p>
      <w:pPr>
        <w:spacing w:after="150"/>
      </w:pPr>
      <w:r>
        <w:rPr/>
        <w:t xml:space="preserve">四、销售及渠道 115</w:t>
      </w:r>
    </w:p>
    <w:p>
      <w:pPr>
        <w:spacing w:after="150"/>
      </w:pPr>
      <w:r>
        <w:rPr/>
        <w:t xml:space="preserve">第十节 山东新泽仪器有限公司 115</w:t>
      </w:r>
    </w:p>
    <w:p>
      <w:pPr>
        <w:spacing w:after="150"/>
      </w:pPr>
      <w:r>
        <w:rPr/>
        <w:t xml:space="preserve">一、企业简介 115</w:t>
      </w:r>
    </w:p>
    <w:p>
      <w:pPr>
        <w:spacing w:after="150"/>
      </w:pPr>
      <w:r>
        <w:rPr/>
        <w:t xml:space="preserve">二、烟气在线监测仪产品特点及市场表现 116</w:t>
      </w:r>
    </w:p>
    <w:p>
      <w:pPr>
        <w:spacing w:after="150"/>
      </w:pPr>
      <w:r>
        <w:rPr/>
        <w:t xml:space="preserve">三、生产状况 118</w:t>
      </w:r>
    </w:p>
    <w:p>
      <w:pPr>
        <w:spacing w:after="150"/>
      </w:pPr>
      <w:r>
        <w:rPr/>
        <w:t xml:space="preserve">四、销售及渠道 118</w:t>
      </w:r>
    </w:p>
    <w:p>
      <w:pPr>
        <w:spacing w:after="150"/>
      </w:pPr>
      <w:r>
        <w:rPr>
          <w:b w:val="1"/>
          <w:bCs w:val="1"/>
        </w:rPr>
        <w:t xml:space="preserve">第十九章 烟气在线监测仪行业风险分析 119</w:t>
      </w:r>
    </w:p>
    <w:p>
      <w:pPr>
        <w:spacing w:after="150"/>
      </w:pPr>
      <w:r>
        <w:rPr/>
        <w:t xml:space="preserve">第一节 烟气在线监测仪行业环境风险 119</w:t>
      </w:r>
    </w:p>
    <w:p>
      <w:pPr>
        <w:spacing w:after="150"/>
      </w:pPr>
      <w:r>
        <w:rPr/>
        <w:t xml:space="preserve">一、国际经济环境风险 119</w:t>
      </w:r>
    </w:p>
    <w:p>
      <w:pPr>
        <w:spacing w:after="150"/>
      </w:pPr>
      <w:r>
        <w:rPr/>
        <w:t xml:space="preserve">二、汇率风险 120</w:t>
      </w:r>
    </w:p>
    <w:p>
      <w:pPr>
        <w:spacing w:after="150"/>
      </w:pPr>
      <w:r>
        <w:rPr/>
        <w:t xml:space="preserve">三、宏观经济风险 120</w:t>
      </w:r>
    </w:p>
    <w:p>
      <w:pPr>
        <w:spacing w:after="150"/>
      </w:pPr>
      <w:r>
        <w:rPr/>
        <w:t xml:space="preserve">四、宏观经济政策风险 121</w:t>
      </w:r>
    </w:p>
    <w:p>
      <w:pPr>
        <w:spacing w:after="150"/>
      </w:pPr>
      <w:r>
        <w:rPr/>
        <w:t xml:space="preserve">五、区域经济变化风险 123</w:t>
      </w:r>
    </w:p>
    <w:p>
      <w:pPr>
        <w:spacing w:after="150"/>
      </w:pPr>
      <w:r>
        <w:rPr/>
        <w:t xml:space="preserve">第二节 产业链上下游及各关联产业风险 126</w:t>
      </w:r>
    </w:p>
    <w:p>
      <w:pPr>
        <w:spacing w:after="150"/>
      </w:pPr>
      <w:r>
        <w:rPr/>
        <w:t xml:space="preserve">第三节 烟气在线监测仪行业政策风险 126</w:t>
      </w:r>
    </w:p>
    <w:p>
      <w:pPr>
        <w:spacing w:after="150"/>
      </w:pPr>
      <w:r>
        <w:rPr/>
        <w:t xml:space="preserve">第四节 烟气在线监测仪行业市场风险 127</w:t>
      </w:r>
    </w:p>
    <w:p>
      <w:pPr>
        <w:spacing w:after="150"/>
      </w:pPr>
      <w:r>
        <w:rPr/>
        <w:t xml:space="preserve">一、市场供需风险 127</w:t>
      </w:r>
    </w:p>
    <w:p>
      <w:pPr>
        <w:spacing w:after="150"/>
      </w:pPr>
      <w:r>
        <w:rPr/>
        <w:t xml:space="preserve">二、价格风险 128</w:t>
      </w:r>
    </w:p>
    <w:p>
      <w:pPr>
        <w:spacing w:after="150"/>
      </w:pPr>
      <w:r>
        <w:rPr/>
        <w:t xml:space="preserve">三、竞争风险 128</w:t>
      </w:r>
    </w:p>
    <w:p>
      <w:pPr>
        <w:spacing w:after="150"/>
      </w:pPr>
      <w:r>
        <w:rPr>
          <w:b w:val="1"/>
          <w:bCs w:val="1"/>
        </w:rPr>
        <w:t xml:space="preserve">第五部分 发展前景展望</w:t>
      </w:r>
    </w:p>
    <w:p>
      <w:pPr>
        <w:spacing w:after="150"/>
      </w:pPr>
      <w:r>
        <w:rPr>
          <w:b w:val="1"/>
          <w:bCs w:val="1"/>
        </w:rPr>
        <w:t xml:space="preserve">第二十章 有关建议 129</w:t>
      </w:r>
    </w:p>
    <w:p>
      <w:pPr>
        <w:spacing w:after="150"/>
      </w:pPr>
      <w:r>
        <w:rPr/>
        <w:t xml:space="preserve">第一节 烟气在线监测仪行业发展前景预测 129</w:t>
      </w:r>
    </w:p>
    <w:p>
      <w:pPr>
        <w:spacing w:after="150"/>
      </w:pPr>
      <w:r>
        <w:rPr/>
        <w:t xml:space="preserve">一、用户需求变化预测 129</w:t>
      </w:r>
    </w:p>
    <w:p>
      <w:pPr>
        <w:spacing w:after="150"/>
      </w:pPr>
      <w:r>
        <w:rPr/>
        <w:t xml:space="preserve">二、竞争格局发展预测 129</w:t>
      </w:r>
    </w:p>
    <w:p>
      <w:pPr>
        <w:spacing w:after="150"/>
      </w:pPr>
      <w:r>
        <w:rPr/>
        <w:t xml:space="preserve">三、渠道发展变化预测 129</w:t>
      </w:r>
    </w:p>
    <w:p>
      <w:pPr>
        <w:spacing w:after="150"/>
      </w:pPr>
      <w:r>
        <w:rPr/>
        <w:t xml:space="preserve">四、行业总体发展前景及市场机会分析 130</w:t>
      </w:r>
    </w:p>
    <w:p>
      <w:pPr>
        <w:spacing w:after="150"/>
      </w:pPr>
      <w:r>
        <w:rPr/>
        <w:t xml:space="preserve">第二节 烟气在线监测仪企业营销策略 131</w:t>
      </w:r>
    </w:p>
    <w:p>
      <w:pPr>
        <w:spacing w:after="150"/>
      </w:pPr>
      <w:r>
        <w:rPr/>
        <w:t xml:space="preserve">一、价格策略 131</w:t>
      </w:r>
    </w:p>
    <w:p>
      <w:pPr>
        <w:spacing w:after="150"/>
      </w:pPr>
      <w:r>
        <w:rPr/>
        <w:t xml:space="preserve">二、渠道建设与管理策略 132</w:t>
      </w:r>
    </w:p>
    <w:p>
      <w:pPr>
        <w:spacing w:after="150"/>
      </w:pPr>
      <w:r>
        <w:rPr/>
        <w:t xml:space="preserve">三、促销策略 135</w:t>
      </w:r>
    </w:p>
    <w:p>
      <w:pPr>
        <w:spacing w:after="150"/>
      </w:pPr>
      <w:r>
        <w:rPr/>
        <w:t xml:space="preserve">四、服务策略 135</w:t>
      </w:r>
    </w:p>
    <w:p>
      <w:pPr>
        <w:spacing w:after="150"/>
      </w:pPr>
      <w:r>
        <w:rPr/>
        <w:t xml:space="preserve">五、品牌策略 135</w:t>
      </w:r>
    </w:p>
    <w:p>
      <w:pPr>
        <w:spacing w:after="150"/>
      </w:pPr>
      <w:r>
        <w:rPr/>
        <w:t xml:space="preserve">第三节 烟气在线监测仪企业投资机会 138</w:t>
      </w:r>
    </w:p>
    <w:p>
      <w:pPr>
        <w:spacing w:after="150"/>
      </w:pPr>
      <w:r>
        <w:rPr/>
        <w:t xml:space="preserve">一、子行业投资机会 138</w:t>
      </w:r>
    </w:p>
    <w:p>
      <w:pPr>
        <w:spacing w:after="150"/>
      </w:pPr>
      <w:r>
        <w:rPr/>
        <w:t xml:space="preserve">二、区域市场投资机会 138</w:t>
      </w:r>
    </w:p>
    <w:p>
      <w:pPr>
        <w:spacing w:after="150"/>
      </w:pPr>
      <w:r>
        <w:rPr/>
        <w:t xml:space="preserve">三、产业链投资机会 138</w:t>
      </w:r>
    </w:p>
    <w:p>
      <w:pPr>
        <w:spacing w:after="150"/>
      </w:pPr>
      <w:r>
        <w:rPr>
          <w:b w:val="1"/>
          <w:bCs w:val="1"/>
        </w:rPr>
        <w:t xml:space="preserve">图表目录</w:t>
      </w:r>
    </w:p>
    <w:p>
      <w:pPr>
        <w:spacing w:after="150"/>
      </w:pPr>
      <w:r>
        <w:rPr/>
        <w:t xml:space="preserve">图表：2019-2023年全国粮食产量 3</w:t>
      </w:r>
    </w:p>
    <w:p>
      <w:pPr>
        <w:spacing w:after="150"/>
      </w:pPr>
      <w:r>
        <w:rPr/>
        <w:t xml:space="preserve">图表：2019-2023年规模以上工业增加值增速 7</w:t>
      </w:r>
    </w:p>
    <w:p>
      <w:pPr>
        <w:spacing w:after="150"/>
      </w:pPr>
      <w:r>
        <w:rPr/>
        <w:t xml:space="preserve">图表：2019-2023年社会消费品零售总额 9</w:t>
      </w:r>
    </w:p>
    <w:p>
      <w:pPr>
        <w:spacing w:after="150"/>
      </w:pPr>
      <w:r>
        <w:rPr/>
        <w:t xml:space="preserve">图表：2019-2023年固定资产投资增速 10</w:t>
      </w:r>
    </w:p>
    <w:p>
      <w:pPr>
        <w:spacing w:after="150"/>
      </w:pPr>
      <w:r>
        <w:rPr/>
        <w:t xml:space="preserve">图表：2019-2023年房地产开发投资增速 11</w:t>
      </w:r>
    </w:p>
    <w:p>
      <w:pPr>
        <w:spacing w:after="150"/>
      </w:pPr>
      <w:r>
        <w:rPr/>
        <w:t xml:space="preserve">图表：2019-2023年居民消费价格上涨情况 12</w:t>
      </w:r>
    </w:p>
    <w:p>
      <w:pPr>
        <w:spacing w:after="150"/>
      </w:pPr>
      <w:r>
        <w:rPr/>
        <w:t xml:space="preserve">图表：2019-2023年工业生产者出厂价格上涨情况 12</w:t>
      </w:r>
    </w:p>
    <w:p>
      <w:pPr>
        <w:spacing w:after="150"/>
      </w:pPr>
      <w:r>
        <w:rPr/>
        <w:t xml:space="preserve">图表：2019-2023年分月全国城镇调查失业率 15</w:t>
      </w:r>
    </w:p>
    <w:p>
      <w:pPr>
        <w:spacing w:after="150"/>
      </w:pPr>
      <w:r>
        <w:rPr/>
        <w:t xml:space="preserve">图表：2019-2023年我国环境监测产品年销售额 24</w:t>
      </w:r>
    </w:p>
    <w:p>
      <w:pPr>
        <w:spacing w:after="150"/>
      </w:pPr>
      <w:r>
        <w:rPr/>
        <w:t xml:space="preserve">图表：2019-2023年中国烟气在线监测设备行业销售规模 25</w:t>
      </w:r>
    </w:p>
    <w:p>
      <w:pPr>
        <w:spacing w:after="150"/>
      </w:pPr>
      <w:r>
        <w:rPr/>
        <w:t xml:space="preserve">图表：2024-2029年烟气在线监测仪行业销售规模 26</w:t>
      </w:r>
    </w:p>
    <w:p>
      <w:pPr>
        <w:spacing w:after="150"/>
      </w:pPr>
      <w:r>
        <w:rPr/>
        <w:t xml:space="preserve">图表：2019-2023年我国环境监测仪器产品结构 27</w:t>
      </w:r>
    </w:p>
    <w:p>
      <w:pPr>
        <w:spacing w:after="150"/>
      </w:pPr>
      <w:r>
        <w:rPr/>
        <w:t xml:space="preserve">图表：行业生命周期理论(industry life cycle)图例 27</w:t>
      </w:r>
    </w:p>
    <w:p>
      <w:pPr>
        <w:spacing w:after="150"/>
      </w:pPr>
      <w:r>
        <w:rPr/>
        <w:t xml:space="preserve">图表：行业发展周期 29</w:t>
      </w:r>
    </w:p>
    <w:p>
      <w:pPr>
        <w:spacing w:after="150"/>
      </w:pPr>
      <w:r>
        <w:rPr/>
        <w:t xml:space="preserve">图表：2019-2023年中国烟气在线监测地区销售结构 31</w:t>
      </w:r>
    </w:p>
    <w:p>
      <w:pPr>
        <w:spacing w:after="150"/>
      </w:pPr>
      <w:r>
        <w:rPr/>
        <w:t xml:space="preserve">图表：2019-2023年中国烟气在线监测设备销量及增速 38</w:t>
      </w:r>
    </w:p>
    <w:p>
      <w:pPr>
        <w:spacing w:after="150"/>
      </w:pPr>
      <w:r>
        <w:rPr/>
        <w:t xml:space="preserve">图表：2019-2023年中国烟气在线监测设备产量 39</w:t>
      </w:r>
    </w:p>
    <w:p>
      <w:pPr>
        <w:spacing w:after="150"/>
      </w:pPr>
      <w:r>
        <w:rPr/>
        <w:t xml:space="preserve">图表：2019-2023年中国烟气在线监测设备产能与增速 39</w:t>
      </w:r>
    </w:p>
    <w:p>
      <w:pPr>
        <w:spacing w:after="150"/>
      </w:pPr>
      <w:r>
        <w:rPr/>
        <w:t xml:space="preserve">图表：2019-2023年中国烟气在线监测供需情况 43</w:t>
      </w:r>
    </w:p>
    <w:p>
      <w:pPr>
        <w:spacing w:after="150"/>
      </w:pPr>
      <w:r>
        <w:rPr/>
        <w:t xml:space="preserve">图表：2019-2023年中国烟气在线监测仪行业市场集中度情况 46</w:t>
      </w:r>
    </w:p>
    <w:p>
      <w:pPr>
        <w:spacing w:after="150"/>
      </w:pPr>
      <w:r>
        <w:rPr/>
        <w:t xml:space="preserve">图表：中科环境工程(天津)有限公司cems烟气在线监测设备产品参数 56</w:t>
      </w:r>
    </w:p>
    <w:p>
      <w:pPr>
        <w:spacing w:after="150"/>
      </w:pPr>
      <w:r>
        <w:rPr/>
        <w:t xml:space="preserve">图表：烟气监测用户占比情况 57</w:t>
      </w:r>
    </w:p>
    <w:p>
      <w:pPr>
        <w:spacing w:after="150"/>
      </w:pPr>
      <w:r>
        <w:rPr/>
        <w:t xml:space="preserve">图表：烟气监测主要相关政策一览 64</w:t>
      </w:r>
    </w:p>
    <w:p>
      <w:pPr>
        <w:spacing w:after="150"/>
      </w:pPr>
      <w:r>
        <w:rPr/>
        <w:t xml:space="preserve">图表：2019-2023年烟气在线监测企业数量情况 75</w:t>
      </w:r>
    </w:p>
    <w:p>
      <w:pPr>
        <w:spacing w:after="150"/>
      </w:pPr>
      <w:r>
        <w:rPr/>
        <w:t xml:space="preserve">图表：烟气在线监测仪行业销售毛利率 78</w:t>
      </w:r>
    </w:p>
    <w:p>
      <w:pPr>
        <w:spacing w:after="150"/>
      </w:pPr>
      <w:r>
        <w:rPr/>
        <w:t xml:space="preserve">图表：烟气在线监测仪行业销售利润率 78</w:t>
      </w:r>
    </w:p>
    <w:p>
      <w:pPr>
        <w:spacing w:after="150"/>
      </w:pPr>
      <w:r>
        <w:rPr/>
        <w:t xml:space="preserve">图表：烟气在线监测仪行业总资产利润率 78</w:t>
      </w:r>
    </w:p>
    <w:p>
      <w:pPr>
        <w:spacing w:after="150"/>
      </w:pPr>
      <w:r>
        <w:rPr/>
        <w:t xml:space="preserve">图表：烟气在线监测仪行业净资产利润率 79</w:t>
      </w:r>
    </w:p>
    <w:p>
      <w:pPr>
        <w:spacing w:after="150"/>
      </w:pPr>
      <w:r>
        <w:rPr/>
        <w:t xml:space="preserve">图表：雪迪龙股份公司实际税率(%) 79</w:t>
      </w:r>
    </w:p>
    <w:p>
      <w:pPr>
        <w:spacing w:after="150"/>
      </w:pPr>
      <w:r>
        <w:rPr/>
        <w:t xml:space="preserve">图表：2019-2023年烟气在线监测设备行业销售收入增长分析 80</w:t>
      </w:r>
    </w:p>
    <w:p>
      <w:pPr>
        <w:spacing w:after="150"/>
      </w:pPr>
      <w:r>
        <w:rPr/>
        <w:t xml:space="preserve">图表：2019-2023年烟气在线监测设备行业总资产增长分析 80</w:t>
      </w:r>
    </w:p>
    <w:p>
      <w:pPr>
        <w:spacing w:after="150"/>
      </w:pPr>
      <w:r>
        <w:rPr/>
        <w:t xml:space="preserve">图表：2019-2023年烟气在线监测设备行业利润总额 81</w:t>
      </w:r>
    </w:p>
    <w:p>
      <w:pPr>
        <w:spacing w:after="150"/>
      </w:pPr>
      <w:r>
        <w:rPr/>
        <w:t xml:space="preserve">图表：烟气在线监测设备行业资产负债率 82</w:t>
      </w:r>
    </w:p>
    <w:p>
      <w:pPr>
        <w:spacing w:after="150"/>
      </w:pPr>
      <w:r>
        <w:rPr/>
        <w:t xml:space="preserve">图表：烟气在线监测设备行业速动比率 82</w:t>
      </w:r>
    </w:p>
    <w:p>
      <w:pPr>
        <w:spacing w:after="150"/>
      </w:pPr>
      <w:r>
        <w:rPr/>
        <w:t xml:space="preserve">图表：烟气在线监测设备行业流动比率 82</w:t>
      </w:r>
    </w:p>
    <w:p>
      <w:pPr>
        <w:spacing w:after="150"/>
      </w:pPr>
      <w:r>
        <w:rPr/>
        <w:t xml:space="preserve">图表：烟气在线监测设备行业总资产周转率 84</w:t>
      </w:r>
    </w:p>
    <w:p>
      <w:pPr>
        <w:spacing w:after="150"/>
      </w:pPr>
      <w:r>
        <w:rPr/>
        <w:t xml:space="preserve">图表：烟气在线监测设备汗液流动资产周转率 84</w:t>
      </w:r>
    </w:p>
    <w:p>
      <w:pPr>
        <w:spacing w:after="150"/>
      </w:pPr>
      <w:r>
        <w:rPr/>
        <w:t xml:space="preserve">图表：烟气在线监测设备行业应收账款周转率 84</w:t>
      </w:r>
    </w:p>
    <w:p>
      <w:pPr>
        <w:spacing w:after="150"/>
      </w:pPr>
      <w:r>
        <w:rPr/>
        <w:t xml:space="preserve">图表：烟气在线监测设备行业行业存货周转率 85</w:t>
      </w:r>
    </w:p>
    <w:p>
      <w:pPr>
        <w:spacing w:after="150"/>
      </w:pPr>
      <w:r>
        <w:rPr/>
        <w:t xml:space="preserve">图表：hp5000sn 烟气连续排放监测系统主要技术指标 89</w:t>
      </w:r>
    </w:p>
    <w:p>
      <w:pPr>
        <w:spacing w:after="150"/>
      </w:pPr>
      <w:r>
        <w:rPr/>
        <w:t xml:space="preserve">图表：牡丹联友服务网点分布 90</w:t>
      </w:r>
    </w:p>
    <w:p>
      <w:pPr>
        <w:spacing w:after="150"/>
      </w:pPr>
      <w:r>
        <w:rPr/>
        <w:t xml:space="preserve">图表：est-cems-1000型烟气在线监测系统性能参数 93</w:t>
      </w:r>
    </w:p>
    <w:p>
      <w:pPr>
        <w:spacing w:after="150"/>
      </w:pPr>
      <w:r>
        <w:rPr/>
        <w:t xml:space="preserve">图表：怡文环境销售网络 95</w:t>
      </w:r>
    </w:p>
    <w:p>
      <w:pPr>
        <w:spacing w:after="150"/>
      </w:pPr>
      <w:r>
        <w:rPr/>
        <w:t xml:space="preserve">图表：聚光科技大气光化学污染监测解决方案构成 97</w:t>
      </w:r>
    </w:p>
    <w:p>
      <w:pPr>
        <w:spacing w:after="150"/>
      </w:pPr>
      <w:r>
        <w:rPr/>
        <w:t xml:space="preserve">图表：聚光科技主要烟气检测仪器 98</w:t>
      </w:r>
    </w:p>
    <w:p>
      <w:pPr>
        <w:spacing w:after="150"/>
      </w:pPr>
      <w:r>
        <w:rPr/>
        <w:t xml:space="preserve">图表：聚光科技销售服务网络分布 99</w:t>
      </w:r>
    </w:p>
    <w:p>
      <w:pPr>
        <w:spacing w:after="150"/>
      </w:pPr>
      <w:r>
        <w:rPr/>
        <w:t xml:space="preserve">图表：路博环保部分工程案例 102</w:t>
      </w:r>
    </w:p>
    <w:p>
      <w:pPr>
        <w:spacing w:after="150"/>
      </w:pPr>
      <w:r>
        <w:rPr/>
        <w:t xml:space="preserve">图表：力合科技主要烟气检测设备产品 104</w:t>
      </w:r>
    </w:p>
    <w:p>
      <w:pPr>
        <w:spacing w:after="150"/>
      </w:pPr>
      <w:r>
        <w:rPr/>
        <w:t xml:space="preserve">图表：安控科技烟气分析仪产品参数 108</w:t>
      </w:r>
    </w:p>
    <w:p>
      <w:pPr>
        <w:spacing w:after="150"/>
      </w:pPr>
      <w:r>
        <w:rPr/>
        <w:t xml:space="preserve">图表：上海华川环保科技部分项目情况 112</w:t>
      </w:r>
    </w:p>
    <w:p>
      <w:pPr>
        <w:spacing w:after="150"/>
      </w:pPr>
      <w:r>
        <w:rPr/>
        <w:t xml:space="preserve">图表：格瑞斯特环保烟气监测系统工艺流程 114</w:t>
      </w:r>
    </w:p>
    <w:p>
      <w:pPr>
        <w:spacing w:after="150"/>
      </w:pPr>
      <w:r>
        <w:rPr/>
        <w:t xml:space="preserve">图表：2019-2023年国家节能环保支出金额情况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2024-2029年中国烟气在线监测仪行业前景预测及深度分析报告</dc:title>
  <dc:description>2024-2029年中国烟气在线监测仪行业前景预测及深度分析报告</dc:description>
  <dc:subject>2024-2029年中国烟气在线监测仪行业前景预测及深度分析报告</dc:subject>
  <cp:keywords>研究报告</cp:keywords>
  <cp:category>研究报告</cp:category>
  <cp:lastModifiedBy>北京中道泰和信息咨询有限公司</cp:lastModifiedBy>
  <dcterms:created xsi:type="dcterms:W3CDTF">2024-01-25T15:25:25+08:00</dcterms:created>
  <dcterms:modified xsi:type="dcterms:W3CDTF">2024-01-25T15:25:25+08:00</dcterms:modified>
</cp:coreProperties>
</file>

<file path=docProps/custom.xml><?xml version="1.0" encoding="utf-8"?>
<Properties xmlns="http://schemas.openxmlformats.org/officeDocument/2006/custom-properties" xmlns:vt="http://schemas.openxmlformats.org/officeDocument/2006/docPropsVTypes"/>
</file>