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2024-2029年中国智能后视镜市场前景预测及投资策略咨询报告</w:t>
      </w:r>
    </w:p>
    <w:p>
      <w:pPr>
        <w:spacing w:after="150"/>
      </w:pPr>
      <w:r>
        <w:rPr>
          <w:b w:val="1"/>
          <w:bCs w:val="1"/>
        </w:rPr>
        <w:t xml:space="preserve">报告简介</w:t>
      </w:r>
    </w:p>
    <w:p>
      <w:pPr>
        <w:spacing w:after="150"/>
      </w:pPr>
      <w:r>
        <w:rPr/>
        <w:t xml:space="preserve">智能后视镜，通常是指汽车的智能后视镜，其具有独立的操作系统，独立的运行空间，可以由用户自行安装软件、游戏、导航等第三方服务商提供的程序，并可以通过WIFI或者移动通讯网络来实现无线网络接入，同时可以提供行车记录、GPS定位、电子测速提醒、倒车可视、实时在线影音娱乐等功能的智能化的汽车后视镜。</w:t>
      </w:r>
    </w:p>
    <w:p>
      <w:pPr>
        <w:spacing w:after="150"/>
      </w:pPr>
      <w:r>
        <w:rPr/>
        <w:t xml:space="preserve">智能后视镜是近两年才兴起的全新产品形态，因为发展如此短暂，行业内甚至没有一个统一的名称，在产品介绍上，有些公司称之为后视镜行车记录仪，有些称之为后视镜导航，电子后视镜等。事实上，智能后视镜是行车记录仪、车载导航等后装汽车电子发展进阶的产物，是汽车电子屏幕争夺战的另一个战场。</w:t>
      </w:r>
    </w:p>
    <w:p>
      <w:pPr>
        <w:spacing w:after="150"/>
      </w:pPr>
      <w:r>
        <w:rPr/>
        <w:t xml:space="preserve">通过对国内主流智能后视镜产品的观察，中端产品(800元)以上都有超过3种以上的功能，比较常见的有导航、行车记录、免提电话、影音播放、电子测速预警、倒车影像、远程协助，而低端产品则功能比较单一，以行车记录为主。</w:t>
      </w:r>
    </w:p>
    <w:p>
      <w:pPr>
        <w:spacing w:after="150"/>
      </w:pPr>
      <w:r>
        <w:rPr/>
        <w:t xml:space="preserve">目前，55%的中国消费者认为车载智能系统可以为他们的生活提供很大的便利，46%的受访者对汽车智能化充满期待，甚至只会考虑智能系统的车，另有42%的受访者表示车载智能系统是未来的趋势。</w:t>
      </w:r>
    </w:p>
    <w:p>
      <w:pPr>
        <w:spacing w:after="150"/>
      </w:pPr>
      <w:r>
        <w:rPr/>
        <w:t xml:space="preserve">如今的智能后视镜市场，面临着产品同质化、品质不稳定、售后缺乏保障、渠道管理混乱、商业模式不清晰、厂商良莠不齐等诸多问题，未来智能后视镜市场如何发展，需要企业依据市场的变化迅速调整策略来实现长久的发展。</w:t>
      </w:r>
    </w:p>
    <w:p>
      <w:pPr>
        <w:spacing w:after="150"/>
      </w:pPr>
      <w:r>
        <w:rPr/>
        <w:t xml:space="preserve">本研究咨询报告由北京中道泰和信息咨询有限公司领衔撰写，在大量周密的市场调研基础上，主要依据了国家统计局、国家工信部、国家商务部、国家发改委、国务院发展研究中心、51行业报告网、全国及海外多种相关报刊杂志以及专业研究机构公布和提供的大量资料，对我国智能后视镜行业及关联行业的发展状况、上下游行业发展状况、市场供需形势、新产品与技术等进行了分析，并重点分析了我国智能后视镜行业发展状况和特点，以及中国智能后视镜行业将面临的挑战、企业的发展策略等。报告还对全球智能后视镜行业发展态势作了详细分析，并对智能后视镜行业进行了趋向研判，是智能后视镜生产、经营企业，科研、投资机构等单位准确了解目前智能后视镜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智能后视镜行业发展综述</w:t>
      </w:r>
    </w:p>
    <w:p>
      <w:pPr>
        <w:spacing w:after="150"/>
      </w:pPr>
      <w:r>
        <w:rPr/>
        <w:t xml:space="preserve">第一节 智能后视镜行业定义及特征</w:t>
      </w:r>
    </w:p>
    <w:p>
      <w:pPr>
        <w:spacing w:after="150"/>
      </w:pPr>
      <w:r>
        <w:rPr/>
        <w:t xml:space="preserve">一、行业定义</w:t>
      </w:r>
    </w:p>
    <w:p>
      <w:pPr>
        <w:spacing w:after="150"/>
      </w:pPr>
      <w:r>
        <w:rPr/>
        <w:t xml:space="preserve">二、行业产品分类</w:t>
      </w:r>
    </w:p>
    <w:p>
      <w:pPr>
        <w:spacing w:after="150"/>
      </w:pPr>
      <w:r>
        <w:rPr/>
        <w:t xml:space="preserve">三、产品特征分析</w:t>
      </w:r>
    </w:p>
    <w:p>
      <w:pPr>
        <w:spacing w:after="150"/>
      </w:pPr>
      <w:r>
        <w:rPr/>
        <w:t xml:space="preserve">第二节 智能后视镜行业经济指标分析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四、进入壁垒/退出壁垒</w:t>
      </w:r>
    </w:p>
    <w:p>
      <w:pPr>
        <w:spacing w:after="150"/>
      </w:pPr>
      <w:r>
        <w:rPr/>
        <w:t xml:space="preserve">五、风险性</w:t>
      </w:r>
    </w:p>
    <w:p>
      <w:pPr>
        <w:spacing w:after="150"/>
      </w:pPr>
      <w:r>
        <w:rPr/>
        <w:t xml:space="preserve">六、行业周期</w:t>
      </w:r>
    </w:p>
    <w:p>
      <w:pPr>
        <w:spacing w:after="150"/>
      </w:pPr>
      <w:r>
        <w:rPr>
          <w:b w:val="1"/>
          <w:bCs w:val="1"/>
        </w:rPr>
        <w:t xml:space="preserve">第二章 中国智能后视镜行业发展环境分析</w:t>
      </w:r>
    </w:p>
    <w:p>
      <w:pPr>
        <w:spacing w:after="150"/>
      </w:pPr>
      <w:r>
        <w:rPr/>
        <w:t xml:space="preserve">第一节 经济环境分析</w:t>
      </w:r>
    </w:p>
    <w:p>
      <w:pPr>
        <w:spacing w:after="150"/>
      </w:pPr>
      <w:r>
        <w:rPr/>
        <w:t xml:space="preserve">一、国家宏观经济环境</w:t>
      </w:r>
    </w:p>
    <w:p>
      <w:pPr>
        <w:spacing w:after="150"/>
      </w:pPr>
      <w:r>
        <w:rPr/>
        <w:t xml:space="preserve">二、行业宏观经济环境</w:t>
      </w:r>
    </w:p>
    <w:p>
      <w:pPr>
        <w:spacing w:after="150"/>
      </w:pPr>
      <w:r>
        <w:rPr/>
        <w:t xml:space="preserve">第二节 政策环境分析</w:t>
      </w:r>
    </w:p>
    <w:p>
      <w:pPr>
        <w:spacing w:after="150"/>
      </w:pPr>
      <w:r>
        <w:rPr/>
        <w:t xml:space="preserve">一、行业法规及政策</w:t>
      </w:r>
    </w:p>
    <w:p>
      <w:pPr>
        <w:spacing w:after="150"/>
      </w:pPr>
      <w:r>
        <w:rPr/>
        <w:t xml:space="preserve">二、行业发展规划</w:t>
      </w:r>
    </w:p>
    <w:p>
      <w:pPr>
        <w:spacing w:after="150"/>
      </w:pPr>
      <w:r>
        <w:rPr/>
        <w:t xml:space="preserve">第三节 技术环境分析</w:t>
      </w:r>
    </w:p>
    <w:p>
      <w:pPr>
        <w:spacing w:after="150"/>
      </w:pPr>
      <w:r>
        <w:rPr/>
        <w:t xml:space="preserve">一、主要生产技术分析</w:t>
      </w:r>
    </w:p>
    <w:p>
      <w:pPr>
        <w:spacing w:after="150"/>
      </w:pPr>
      <w:r>
        <w:rPr/>
        <w:t xml:space="preserve">二、技术发展趋势分析</w:t>
      </w:r>
    </w:p>
    <w:p>
      <w:pPr>
        <w:spacing w:after="150"/>
      </w:pPr>
      <w:r>
        <w:rPr/>
        <w:t xml:space="preserve">第四节 社会环境分析</w:t>
      </w:r>
    </w:p>
    <w:p>
      <w:pPr>
        <w:spacing w:after="150"/>
      </w:pPr>
      <w:r>
        <w:rPr/>
        <w:t xml:space="preserve">一、行业社会环境</w:t>
      </w:r>
    </w:p>
    <w:p>
      <w:pPr>
        <w:spacing w:after="150"/>
      </w:pPr>
      <w:r>
        <w:rPr/>
        <w:t xml:space="preserve">二、社会环境对行业的影响</w:t>
      </w:r>
    </w:p>
    <w:p>
      <w:pPr>
        <w:spacing w:after="150"/>
      </w:pPr>
      <w:r>
        <w:rPr>
          <w:b w:val="1"/>
          <w:bCs w:val="1"/>
        </w:rPr>
        <w:t xml:space="preserve">第三章 中国智能后视镜行业运行现状分析</w:t>
      </w:r>
    </w:p>
    <w:p>
      <w:pPr>
        <w:spacing w:after="150"/>
      </w:pPr>
      <w:r>
        <w:rPr/>
        <w:t xml:space="preserve">第一节 中国智能后视镜行业现状</w:t>
      </w:r>
    </w:p>
    <w:p>
      <w:pPr>
        <w:spacing w:after="150"/>
      </w:pPr>
      <w:r>
        <w:rPr/>
        <w:t xml:space="preserve">一、中国智能后视镜行业发展现状</w:t>
      </w:r>
    </w:p>
    <w:p>
      <w:pPr>
        <w:spacing w:after="150"/>
      </w:pPr>
      <w:r>
        <w:rPr/>
        <w:t xml:space="preserve">二、中国智能后视镜生产区域分布</w:t>
      </w:r>
    </w:p>
    <w:p>
      <w:pPr>
        <w:spacing w:after="150"/>
      </w:pPr>
      <w:r>
        <w:rPr/>
        <w:t xml:space="preserve">三、中国智能后视镜行业标准情况</w:t>
      </w:r>
    </w:p>
    <w:p>
      <w:pPr>
        <w:spacing w:after="150"/>
      </w:pPr>
      <w:r>
        <w:rPr/>
        <w:t xml:space="preserve">第二节 中国智能后视镜市场需求分析</w:t>
      </w:r>
    </w:p>
    <w:p>
      <w:pPr>
        <w:spacing w:after="150"/>
      </w:pPr>
      <w:r>
        <w:rPr/>
        <w:t xml:space="preserve">一、中国智能后视镜产能情况分析</w:t>
      </w:r>
    </w:p>
    <w:p>
      <w:pPr>
        <w:spacing w:after="150"/>
      </w:pPr>
      <w:r>
        <w:rPr/>
        <w:t xml:space="preserve">二、中国智能后视镜市场规模分析</w:t>
      </w:r>
    </w:p>
    <w:p>
      <w:pPr>
        <w:spacing w:after="150"/>
      </w:pPr>
      <w:r>
        <w:rPr/>
        <w:t xml:space="preserve">三、中国智能后视镜普及情况分析</w:t>
      </w:r>
    </w:p>
    <w:p>
      <w:pPr>
        <w:spacing w:after="150"/>
      </w:pPr>
      <w:r>
        <w:rPr/>
        <w:t xml:space="preserve">四、中国智能后视镜市场价格分析</w:t>
      </w:r>
    </w:p>
    <w:p>
      <w:pPr>
        <w:spacing w:after="150"/>
      </w:pPr>
      <w:r>
        <w:rPr/>
        <w:t xml:space="preserve">第三节 智能后视镜品牌格局分析</w:t>
      </w:r>
    </w:p>
    <w:p>
      <w:pPr>
        <w:spacing w:after="150"/>
      </w:pPr>
      <w:r>
        <w:rPr/>
        <w:t xml:space="preserve">一、智能后视镜品牌竞争格局</w:t>
      </w:r>
    </w:p>
    <w:p>
      <w:pPr>
        <w:spacing w:after="150"/>
      </w:pPr>
      <w:r>
        <w:rPr/>
        <w:t xml:space="preserve">二、智能后视镜日韩品牌分析</w:t>
      </w:r>
    </w:p>
    <w:p>
      <w:pPr>
        <w:spacing w:after="150"/>
      </w:pPr>
      <w:r>
        <w:rPr/>
        <w:t xml:space="preserve">三、智能后视镜欧美品牌分析</w:t>
      </w:r>
    </w:p>
    <w:p>
      <w:pPr>
        <w:spacing w:after="150"/>
      </w:pPr>
      <w:r>
        <w:rPr/>
        <w:t xml:space="preserve">四、智能后视镜国内品牌分析</w:t>
      </w:r>
    </w:p>
    <w:p>
      <w:pPr>
        <w:spacing w:after="150"/>
      </w:pPr>
      <w:r>
        <w:rPr>
          <w:b w:val="1"/>
          <w:bCs w:val="1"/>
        </w:rPr>
        <w:t xml:space="preserve">第四章 中国智能后视镜市场供需形势分析</w:t>
      </w:r>
    </w:p>
    <w:p>
      <w:pPr>
        <w:spacing w:after="150"/>
      </w:pPr>
      <w:r>
        <w:rPr/>
        <w:t xml:space="preserve">第一节 2019-2023年智能后视镜产量统计</w:t>
      </w:r>
    </w:p>
    <w:p>
      <w:pPr>
        <w:spacing w:after="150"/>
      </w:pPr>
      <w:r>
        <w:rPr/>
        <w:t xml:space="preserve">第二节 2019-2023年智能后视镜销量统计</w:t>
      </w:r>
    </w:p>
    <w:p>
      <w:pPr>
        <w:spacing w:after="150"/>
      </w:pPr>
      <w:r>
        <w:rPr/>
        <w:t xml:space="preserve">第三节 2019-2023年智能后视镜进出口分析</w:t>
      </w:r>
    </w:p>
    <w:p>
      <w:pPr>
        <w:spacing w:after="150"/>
      </w:pPr>
      <w:r>
        <w:rPr>
          <w:b w:val="1"/>
          <w:bCs w:val="1"/>
        </w:rPr>
        <w:t xml:space="preserve">第五章 智能后视镜品牌需求与消费者偏好调查</w:t>
      </w:r>
    </w:p>
    <w:p>
      <w:pPr>
        <w:spacing w:after="150"/>
      </w:pPr>
      <w:r>
        <w:rPr/>
        <w:t xml:space="preserve">第一节 智能后视镜消费者接受度调查</w:t>
      </w:r>
    </w:p>
    <w:p>
      <w:pPr>
        <w:spacing w:after="150"/>
      </w:pPr>
      <w:r>
        <w:rPr/>
        <w:t xml:space="preserve">一、智能后视镜普及度调查分析</w:t>
      </w:r>
    </w:p>
    <w:p>
      <w:pPr>
        <w:spacing w:after="150"/>
      </w:pPr>
      <w:r>
        <w:rPr/>
        <w:t xml:space="preserve">二、消费者了解智能后视镜功能</w:t>
      </w:r>
    </w:p>
    <w:p>
      <w:pPr>
        <w:spacing w:after="150"/>
      </w:pPr>
      <w:r>
        <w:rPr/>
        <w:t xml:space="preserve">三、消费者对智能后视镜接受度</w:t>
      </w:r>
    </w:p>
    <w:p>
      <w:pPr>
        <w:spacing w:after="150"/>
      </w:pPr>
      <w:r>
        <w:rPr/>
        <w:t xml:space="preserve">第二节 智能后视镜消费者偏好调查</w:t>
      </w:r>
    </w:p>
    <w:p>
      <w:pPr>
        <w:spacing w:after="150"/>
      </w:pPr>
      <w:r>
        <w:rPr/>
        <w:t xml:space="preserve">一、消费者购买智能后视镜的渠道</w:t>
      </w:r>
    </w:p>
    <w:p>
      <w:pPr>
        <w:spacing w:after="150"/>
      </w:pPr>
      <w:r>
        <w:rPr/>
        <w:t xml:space="preserve">二、消费者购买智能后视镜的价格</w:t>
      </w:r>
    </w:p>
    <w:p>
      <w:pPr>
        <w:spacing w:after="150"/>
      </w:pPr>
      <w:r>
        <w:rPr/>
        <w:t xml:space="preserve">三、消费者智能后视镜品牌认知度</w:t>
      </w:r>
    </w:p>
    <w:p>
      <w:pPr>
        <w:spacing w:after="150"/>
      </w:pPr>
      <w:r>
        <w:rPr/>
        <w:t xml:space="preserve">四、消费者购买智能后视镜考虑因素</w:t>
      </w:r>
    </w:p>
    <w:p>
      <w:pPr>
        <w:spacing w:after="150"/>
      </w:pPr>
      <w:r>
        <w:rPr>
          <w:b w:val="1"/>
          <w:bCs w:val="1"/>
        </w:rPr>
        <w:t xml:space="preserve">第六章 中国智能后视镜市场销售渠道及策略分析</w:t>
      </w:r>
    </w:p>
    <w:p>
      <w:pPr>
        <w:spacing w:after="150"/>
      </w:pPr>
      <w:r>
        <w:rPr/>
        <w:t xml:space="preserve">第一节 智能后视镜销售渠道分析</w:t>
      </w:r>
    </w:p>
    <w:p>
      <w:pPr>
        <w:spacing w:after="150"/>
      </w:pPr>
      <w:r>
        <w:rPr/>
        <w:t xml:space="preserve">一、智能后视镜直销模式</w:t>
      </w:r>
    </w:p>
    <w:p>
      <w:pPr>
        <w:spacing w:after="150"/>
      </w:pPr>
      <w:r>
        <w:rPr/>
        <w:t xml:space="preserve">二、智能后视镜代理销售模式</w:t>
      </w:r>
    </w:p>
    <w:p>
      <w:pPr>
        <w:spacing w:after="150"/>
      </w:pPr>
      <w:r>
        <w:rPr/>
        <w:t xml:space="preserve">三、智能后视镜网络销售模式</w:t>
      </w:r>
    </w:p>
    <w:p>
      <w:pPr>
        <w:spacing w:after="150"/>
      </w:pPr>
      <w:r>
        <w:rPr/>
        <w:t xml:space="preserve">第二节 渠道建设与管理策略分析</w:t>
      </w:r>
    </w:p>
    <w:p>
      <w:pPr>
        <w:spacing w:after="150"/>
      </w:pPr>
      <w:r>
        <w:rPr>
          <w:b w:val="1"/>
          <w:bCs w:val="1"/>
        </w:rPr>
        <w:t xml:space="preserve">第七章 智能后视镜行业品牌竞争与企业经营分析</w:t>
      </w:r>
    </w:p>
    <w:p>
      <w:pPr>
        <w:spacing w:after="150"/>
      </w:pPr>
      <w:r>
        <w:rPr/>
        <w:t xml:space="preserve">第一节 普诺得prtdt</w:t>
      </w:r>
    </w:p>
    <w:p>
      <w:pPr>
        <w:spacing w:after="150"/>
      </w:pPr>
      <w:r>
        <w:rPr/>
        <w:t xml:space="preserve">一、企业发展概况</w:t>
      </w:r>
    </w:p>
    <w:p>
      <w:pPr>
        <w:spacing w:after="150"/>
      </w:pPr>
      <w:r>
        <w:rPr/>
        <w:t xml:space="preserve">二、企业产品简介</w:t>
      </w:r>
    </w:p>
    <w:p>
      <w:pPr>
        <w:spacing w:after="150"/>
      </w:pPr>
      <w:r>
        <w:rPr/>
        <w:t xml:space="preserve">三、企业竞争优势分析</w:t>
      </w:r>
    </w:p>
    <w:p>
      <w:pPr>
        <w:spacing w:after="150"/>
      </w:pPr>
      <w:r>
        <w:rPr/>
        <w:t xml:space="preserve">四、企业经营情况分析</w:t>
      </w:r>
    </w:p>
    <w:p>
      <w:pPr>
        <w:spacing w:after="150"/>
      </w:pPr>
      <w:r>
        <w:rPr/>
        <w:t xml:space="preserve">五、企业发展战略分析</w:t>
      </w:r>
    </w:p>
    <w:p>
      <w:pPr>
        <w:spacing w:after="150"/>
      </w:pPr>
      <w:r>
        <w:rPr/>
        <w:t xml:space="preserve">第二节 锐准</w:t>
      </w:r>
    </w:p>
    <w:p>
      <w:pPr>
        <w:spacing w:after="150"/>
      </w:pPr>
      <w:r>
        <w:rPr/>
        <w:t xml:space="preserve">一、企业发展概况</w:t>
      </w:r>
    </w:p>
    <w:p>
      <w:pPr>
        <w:spacing w:after="150"/>
      </w:pPr>
      <w:r>
        <w:rPr/>
        <w:t xml:space="preserve">二、企业产品简介</w:t>
      </w:r>
    </w:p>
    <w:p>
      <w:pPr>
        <w:spacing w:after="150"/>
      </w:pPr>
      <w:r>
        <w:rPr/>
        <w:t xml:space="preserve">三、企业竞争优势分析</w:t>
      </w:r>
    </w:p>
    <w:p>
      <w:pPr>
        <w:spacing w:after="150"/>
      </w:pPr>
      <w:r>
        <w:rPr/>
        <w:t xml:space="preserve">四、企业经营情况分析</w:t>
      </w:r>
    </w:p>
    <w:p>
      <w:pPr>
        <w:spacing w:after="150"/>
      </w:pPr>
      <w:r>
        <w:rPr/>
        <w:t xml:space="preserve">五、企业发展战略分析</w:t>
      </w:r>
    </w:p>
    <w:p>
      <w:pPr>
        <w:spacing w:after="150"/>
      </w:pPr>
      <w:r>
        <w:rPr/>
        <w:t xml:space="preserve">第三节 包黑子</w:t>
      </w:r>
    </w:p>
    <w:p>
      <w:pPr>
        <w:spacing w:after="150"/>
      </w:pPr>
      <w:r>
        <w:rPr/>
        <w:t xml:space="preserve">一、企业发展概况</w:t>
      </w:r>
    </w:p>
    <w:p>
      <w:pPr>
        <w:spacing w:after="150"/>
      </w:pPr>
      <w:r>
        <w:rPr/>
        <w:t xml:space="preserve">二、企业产品简介</w:t>
      </w:r>
    </w:p>
    <w:p>
      <w:pPr>
        <w:spacing w:after="150"/>
      </w:pPr>
      <w:r>
        <w:rPr/>
        <w:t xml:space="preserve">三、企业竞争优势分析</w:t>
      </w:r>
    </w:p>
    <w:p>
      <w:pPr>
        <w:spacing w:after="150"/>
      </w:pPr>
      <w:r>
        <w:rPr/>
        <w:t xml:space="preserve">四、企业经营情况分析</w:t>
      </w:r>
    </w:p>
    <w:p>
      <w:pPr>
        <w:spacing w:after="150"/>
      </w:pPr>
      <w:r>
        <w:rPr/>
        <w:t xml:space="preserve">五、企业发展战略分析</w:t>
      </w:r>
    </w:p>
    <w:p>
      <w:pPr>
        <w:spacing w:after="150"/>
      </w:pPr>
      <w:r>
        <w:rPr/>
        <w:t xml:space="preserve">第四节 卡仕达</w:t>
      </w:r>
    </w:p>
    <w:p>
      <w:pPr>
        <w:spacing w:after="150"/>
      </w:pPr>
      <w:r>
        <w:rPr/>
        <w:t xml:space="preserve">一、企业发展概况</w:t>
      </w:r>
    </w:p>
    <w:p>
      <w:pPr>
        <w:spacing w:after="150"/>
      </w:pPr>
      <w:r>
        <w:rPr/>
        <w:t xml:space="preserve">二、企业产品简介</w:t>
      </w:r>
    </w:p>
    <w:p>
      <w:pPr>
        <w:spacing w:after="150"/>
      </w:pPr>
      <w:r>
        <w:rPr/>
        <w:t xml:space="preserve">三、企业竞争优势分析</w:t>
      </w:r>
    </w:p>
    <w:p>
      <w:pPr>
        <w:spacing w:after="150"/>
      </w:pPr>
      <w:r>
        <w:rPr/>
        <w:t xml:space="preserve">四、企业经营情况分析</w:t>
      </w:r>
    </w:p>
    <w:p>
      <w:pPr>
        <w:spacing w:after="150"/>
      </w:pPr>
      <w:r>
        <w:rPr/>
        <w:t xml:space="preserve">五、企业发展战略分析</w:t>
      </w:r>
    </w:p>
    <w:p>
      <w:pPr>
        <w:spacing w:after="150"/>
      </w:pPr>
      <w:r>
        <w:rPr/>
        <w:t xml:space="preserve">第五节 纽曼</w:t>
      </w:r>
    </w:p>
    <w:p>
      <w:pPr>
        <w:spacing w:after="150"/>
      </w:pPr>
      <w:r>
        <w:rPr/>
        <w:t xml:space="preserve">一、企业发展概况</w:t>
      </w:r>
    </w:p>
    <w:p>
      <w:pPr>
        <w:spacing w:after="150"/>
      </w:pPr>
      <w:r>
        <w:rPr/>
        <w:t xml:space="preserve">二、企业产品简介</w:t>
      </w:r>
    </w:p>
    <w:p>
      <w:pPr>
        <w:spacing w:after="150"/>
      </w:pPr>
      <w:r>
        <w:rPr/>
        <w:t xml:space="preserve">三、企业竞争优势分析</w:t>
      </w:r>
    </w:p>
    <w:p>
      <w:pPr>
        <w:spacing w:after="150"/>
      </w:pPr>
      <w:r>
        <w:rPr/>
        <w:t xml:space="preserve">四、企业经营情况分析</w:t>
      </w:r>
    </w:p>
    <w:p>
      <w:pPr>
        <w:spacing w:after="150"/>
      </w:pPr>
      <w:r>
        <w:rPr/>
        <w:t xml:space="preserve">五、企业发展战略分析</w:t>
      </w:r>
    </w:p>
    <w:p>
      <w:pPr>
        <w:spacing w:after="150"/>
      </w:pPr>
      <w:r>
        <w:rPr/>
        <w:t xml:space="preserve">第六节 仙人指路</w:t>
      </w:r>
    </w:p>
    <w:p>
      <w:pPr>
        <w:spacing w:after="150"/>
      </w:pPr>
      <w:r>
        <w:rPr/>
        <w:t xml:space="preserve">一、企业发展概况</w:t>
      </w:r>
    </w:p>
    <w:p>
      <w:pPr>
        <w:spacing w:after="150"/>
      </w:pPr>
      <w:r>
        <w:rPr/>
        <w:t xml:space="preserve">二、企业产品简介</w:t>
      </w:r>
    </w:p>
    <w:p>
      <w:pPr>
        <w:spacing w:after="150"/>
      </w:pPr>
      <w:r>
        <w:rPr/>
        <w:t xml:space="preserve">三、企业竞争优势分析</w:t>
      </w:r>
    </w:p>
    <w:p>
      <w:pPr>
        <w:spacing w:after="150"/>
      </w:pPr>
      <w:r>
        <w:rPr/>
        <w:t xml:space="preserve">四、企业经营情况分析</w:t>
      </w:r>
    </w:p>
    <w:p>
      <w:pPr>
        <w:spacing w:after="150"/>
      </w:pPr>
      <w:r>
        <w:rPr/>
        <w:t xml:space="preserve">五、企业发展战略分析</w:t>
      </w:r>
    </w:p>
    <w:p>
      <w:pPr>
        <w:spacing w:after="150"/>
      </w:pPr>
      <w:r>
        <w:rPr/>
        <w:t xml:space="preserve">第七节 科维</w:t>
      </w:r>
    </w:p>
    <w:p>
      <w:pPr>
        <w:spacing w:after="150"/>
      </w:pPr>
      <w:r>
        <w:rPr/>
        <w:t xml:space="preserve">一、企业发展概况</w:t>
      </w:r>
    </w:p>
    <w:p>
      <w:pPr>
        <w:spacing w:after="150"/>
      </w:pPr>
      <w:r>
        <w:rPr/>
        <w:t xml:space="preserve">二、企业产品简介</w:t>
      </w:r>
    </w:p>
    <w:p>
      <w:pPr>
        <w:spacing w:after="150"/>
      </w:pPr>
      <w:r>
        <w:rPr/>
        <w:t xml:space="preserve">三、企业竞争优势分析</w:t>
      </w:r>
    </w:p>
    <w:p>
      <w:pPr>
        <w:spacing w:after="150"/>
      </w:pPr>
      <w:r>
        <w:rPr/>
        <w:t xml:space="preserve">四、企业经营情况分析</w:t>
      </w:r>
    </w:p>
    <w:p>
      <w:pPr>
        <w:spacing w:after="150"/>
      </w:pPr>
      <w:r>
        <w:rPr/>
        <w:t xml:space="preserve">五、企业发展战略分析</w:t>
      </w:r>
    </w:p>
    <w:p>
      <w:pPr>
        <w:spacing w:after="150"/>
      </w:pPr>
      <w:r>
        <w:rPr/>
        <w:t xml:space="preserve">第八节 捷渡</w:t>
      </w:r>
    </w:p>
    <w:p>
      <w:pPr>
        <w:spacing w:after="150"/>
      </w:pPr>
      <w:r>
        <w:rPr/>
        <w:t xml:space="preserve">一、企业发展概况</w:t>
      </w:r>
    </w:p>
    <w:p>
      <w:pPr>
        <w:spacing w:after="150"/>
      </w:pPr>
      <w:r>
        <w:rPr/>
        <w:t xml:space="preserve">二、企业产品简介</w:t>
      </w:r>
    </w:p>
    <w:p>
      <w:pPr>
        <w:spacing w:after="150"/>
      </w:pPr>
      <w:r>
        <w:rPr/>
        <w:t xml:space="preserve">三、企业竞争优势分析</w:t>
      </w:r>
    </w:p>
    <w:p>
      <w:pPr>
        <w:spacing w:after="150"/>
      </w:pPr>
      <w:r>
        <w:rPr/>
        <w:t xml:space="preserve">四、企业经营情况分析</w:t>
      </w:r>
    </w:p>
    <w:p>
      <w:pPr>
        <w:spacing w:after="150"/>
      </w:pPr>
      <w:r>
        <w:rPr/>
        <w:t xml:space="preserve">五、企业发展战略分析</w:t>
      </w:r>
    </w:p>
    <w:p>
      <w:pPr>
        <w:spacing w:after="150"/>
      </w:pPr>
      <w:r>
        <w:rPr>
          <w:b w:val="1"/>
          <w:bCs w:val="1"/>
        </w:rPr>
        <w:t xml:space="preserve">第八章 2024-2029年中国智能后视镜行业前景分析</w:t>
      </w:r>
    </w:p>
    <w:p>
      <w:pPr>
        <w:spacing w:after="150"/>
      </w:pPr>
      <w:r>
        <w:rPr/>
        <w:t xml:space="preserve">第一节 2024-2029年中国智能后视镜市场前景分析</w:t>
      </w:r>
    </w:p>
    <w:p>
      <w:pPr>
        <w:spacing w:after="150"/>
      </w:pPr>
      <w:r>
        <w:rPr/>
        <w:t xml:space="preserve">一、智能后视镜市场前景分析</w:t>
      </w:r>
    </w:p>
    <w:p>
      <w:pPr>
        <w:spacing w:after="150"/>
      </w:pPr>
      <w:r>
        <w:rPr/>
        <w:t xml:space="preserve">二、智能后视镜市场需求预测</w:t>
      </w:r>
    </w:p>
    <w:p>
      <w:pPr>
        <w:spacing w:after="150"/>
      </w:pPr>
      <w:r>
        <w:rPr/>
        <w:t xml:space="preserve">三、智能后视镜市场规模预测</w:t>
      </w:r>
    </w:p>
    <w:p>
      <w:pPr>
        <w:spacing w:after="150"/>
      </w:pPr>
      <w:r>
        <w:rPr/>
        <w:t xml:space="preserve">第二节 2024-2029年中国智能后视镜投资机会分析</w:t>
      </w:r>
    </w:p>
    <w:p>
      <w:pPr>
        <w:spacing w:after="150"/>
      </w:pPr>
      <w:r>
        <w:rPr/>
        <w:t xml:space="preserve">一、智能后视镜行业投资环境</w:t>
      </w:r>
    </w:p>
    <w:p>
      <w:pPr>
        <w:spacing w:after="150"/>
      </w:pPr>
      <w:r>
        <w:rPr/>
        <w:t xml:space="preserve">二、智能后视镜行业投资特征</w:t>
      </w:r>
    </w:p>
    <w:p>
      <w:pPr>
        <w:spacing w:after="150"/>
      </w:pPr>
      <w:r>
        <w:rPr/>
        <w:t xml:space="preserve">三、智能后视镜投资利润水平</w:t>
      </w:r>
    </w:p>
    <w:p>
      <w:pPr>
        <w:spacing w:after="150"/>
      </w:pPr>
      <w:r>
        <w:rPr/>
        <w:t xml:space="preserve">四、智能后视镜投资机会分析</w:t>
      </w:r>
    </w:p>
    <w:p>
      <w:pPr>
        <w:spacing w:after="150"/>
      </w:pPr>
      <w:r>
        <w:rPr/>
        <w:t xml:space="preserve">第三节 智能后视镜行业投资风险及控制策略分析</w:t>
      </w:r>
    </w:p>
    <w:p>
      <w:pPr>
        <w:spacing w:after="150"/>
      </w:pPr>
      <w:r>
        <w:rPr/>
        <w:t xml:space="preserve">一、2024-2029年智能后视镜行业市场风险及控制策略</w:t>
      </w:r>
    </w:p>
    <w:p>
      <w:pPr>
        <w:spacing w:after="150"/>
      </w:pPr>
      <w:r>
        <w:rPr/>
        <w:t xml:space="preserve">二、2024-2029年智能后视镜行业政策风险及控制策略</w:t>
      </w:r>
    </w:p>
    <w:p>
      <w:pPr>
        <w:spacing w:after="150"/>
      </w:pPr>
      <w:r>
        <w:rPr/>
        <w:t xml:space="preserve">三、2024-2029年智能后视镜行业经营风险及控制策略</w:t>
      </w:r>
    </w:p>
    <w:p>
      <w:pPr>
        <w:spacing w:after="150"/>
      </w:pPr>
      <w:r>
        <w:rPr/>
        <w:t xml:space="preserve">四、2024-2029年智能后视镜行业技术风险及控制策略</w:t>
      </w:r>
    </w:p>
    <w:p>
      <w:pPr>
        <w:spacing w:after="150"/>
      </w:pPr>
      <w:r>
        <w:rPr/>
        <w:t xml:space="preserve">五、2024-2029年智能后视镜行业竞争风险及控制策略</w:t>
      </w:r>
    </w:p>
    <w:p>
      <w:pPr>
        <w:spacing w:after="150"/>
      </w:pPr>
      <w:r>
        <w:rPr>
          <w:b w:val="1"/>
          <w:bCs w:val="1"/>
        </w:rPr>
        <w:t xml:space="preserve">第九章 智能后视镜行业发展战略研究</w:t>
      </w:r>
    </w:p>
    <w:p>
      <w:pPr>
        <w:spacing w:after="150"/>
      </w:pPr>
      <w:r>
        <w:rPr/>
        <w:t xml:space="preserve">第一节 智能后视镜行业发展战略研究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对我国智能后视镜品牌的战略思考</w:t>
      </w:r>
    </w:p>
    <w:p>
      <w:pPr>
        <w:spacing w:after="150"/>
      </w:pPr>
      <w:r>
        <w:rPr/>
        <w:t xml:space="preserve">一、智能后视镜品牌的重要性</w:t>
      </w:r>
    </w:p>
    <w:p>
      <w:pPr>
        <w:spacing w:after="150"/>
      </w:pPr>
      <w:r>
        <w:rPr/>
        <w:t xml:space="preserve">二、智能后视镜实施品牌战略的意义</w:t>
      </w:r>
    </w:p>
    <w:p>
      <w:pPr>
        <w:spacing w:after="150"/>
      </w:pPr>
      <w:r>
        <w:rPr/>
        <w:t xml:space="preserve">三、智能后视镜企业品牌的现状分析</w:t>
      </w:r>
    </w:p>
    <w:p>
      <w:pPr>
        <w:spacing w:after="150"/>
      </w:pPr>
      <w:r>
        <w:rPr/>
        <w:t xml:space="preserve">四、我国智能后视镜企业的品牌战略</w:t>
      </w:r>
    </w:p>
    <w:p>
      <w:pPr>
        <w:spacing w:after="150"/>
      </w:pPr>
      <w:r>
        <w:rPr/>
        <w:t xml:space="preserve">五、智能后视镜品牌战略管理的策略</w:t>
      </w:r>
    </w:p>
    <w:p>
      <w:pPr>
        <w:spacing w:after="150"/>
      </w:pPr>
      <w:r>
        <w:rPr/>
        <w:t xml:space="preserve">第三节 智能后视镜经营策略分析</w:t>
      </w:r>
    </w:p>
    <w:p>
      <w:pPr>
        <w:spacing w:after="150"/>
      </w:pPr>
      <w:r>
        <w:rPr/>
        <w:t xml:space="preserve">一、智能后视镜市场细分策略</w:t>
      </w:r>
    </w:p>
    <w:p>
      <w:pPr>
        <w:spacing w:after="150"/>
      </w:pPr>
      <w:r>
        <w:rPr/>
        <w:t xml:space="preserve">二、智能后视镜市场创新策略</w:t>
      </w:r>
    </w:p>
    <w:p>
      <w:pPr>
        <w:spacing w:after="150"/>
      </w:pPr>
      <w:r>
        <w:rPr/>
        <w:t xml:space="preserve">三、品牌定位与品类规划</w:t>
      </w:r>
    </w:p>
    <w:p>
      <w:pPr>
        <w:spacing w:after="150"/>
      </w:pPr>
      <w:r>
        <w:rPr/>
        <w:t xml:space="preserve">四、智能后视镜新产品差异化战略</w:t>
      </w:r>
    </w:p>
    <w:p>
      <w:pPr>
        <w:spacing w:after="150"/>
      </w:pPr>
      <w:r>
        <w:rPr/>
        <w:t xml:space="preserve">第四节 中道泰和智能后视镜行业投资建议</w:t>
      </w:r>
    </w:p>
    <w:p>
      <w:pPr>
        <w:spacing w:after="150"/>
      </w:pPr>
      <w:r>
        <w:rPr/>
        <w:t xml:space="preserve">一、行业发展策略建议</w:t>
      </w:r>
    </w:p>
    <w:p>
      <w:pPr>
        <w:spacing w:after="150"/>
      </w:pPr>
      <w:r>
        <w:rPr/>
        <w:t xml:space="preserve">二、行业投资方向建议</w:t>
      </w:r>
    </w:p>
    <w:p>
      <w:pPr>
        <w:spacing w:after="150"/>
      </w:pPr>
      <w:r>
        <w:rPr>
          <w:b w:val="1"/>
          <w:bCs w:val="1"/>
        </w:rPr>
        <w:t xml:space="preserve">图表目录</w:t>
      </w:r>
    </w:p>
    <w:p>
      <w:pPr>
        <w:spacing w:after="150"/>
      </w:pPr>
      <w:r>
        <w:rPr/>
        <w:t xml:space="preserve">图表：智能后视镜的功能</w:t>
      </w:r>
    </w:p>
    <w:p>
      <w:pPr>
        <w:spacing w:after="150"/>
      </w:pPr>
      <w:r>
        <w:rPr/>
        <w:t xml:space="preserve">图表：智能后视镜技术特征</w:t>
      </w:r>
    </w:p>
    <w:p>
      <w:pPr>
        <w:spacing w:after="150"/>
      </w:pPr>
      <w:r>
        <w:rPr/>
        <w:t xml:space="preserve">图表：2019-2023年中国重点品牌产品及价格情况表</w:t>
      </w:r>
    </w:p>
    <w:p>
      <w:pPr>
        <w:spacing w:after="150"/>
      </w:pPr>
      <w:r>
        <w:rPr/>
        <w:t xml:space="preserve">图表：智能后视镜相关标准情况分析</w:t>
      </w:r>
    </w:p>
    <w:p>
      <w:pPr>
        <w:spacing w:after="150"/>
      </w:pPr>
      <w:r>
        <w:rPr/>
        <w:t xml:space="preserve">图表：厂家直销模式优劣情况分析</w:t>
      </w:r>
    </w:p>
    <w:p>
      <w:pPr>
        <w:spacing w:after="150"/>
      </w:pPr>
      <w:r>
        <w:rPr/>
        <w:t xml:space="preserve">图表：网络销售模式优劣情况分析</w:t>
      </w:r>
    </w:p>
    <w:p>
      <w:pPr>
        <w:spacing w:after="150"/>
      </w:pPr>
      <w:r>
        <w:rPr/>
        <w:t xml:space="preserve">图表：2019-2023年中国智能后视镜市场规模分析</w:t>
      </w:r>
    </w:p>
    <w:p>
      <w:pPr>
        <w:spacing w:after="150"/>
      </w:pPr>
      <w:r>
        <w:rPr/>
        <w:t xml:space="preserve">图表：2019-2023年中国智能后视镜需求规模分析</w:t>
      </w:r>
    </w:p>
    <w:p>
      <w:pPr>
        <w:spacing w:after="150"/>
      </w:pPr>
      <w:r>
        <w:rPr/>
        <w:t xml:space="preserve">图表：2019-2023年中国智能后视镜产量情况分析</w:t>
      </w:r>
    </w:p>
    <w:p>
      <w:pPr>
        <w:spacing w:after="150"/>
      </w:pPr>
      <w:r>
        <w:rPr/>
        <w:t xml:space="preserve">图表：2019-2023年中国智能后视镜进口情况分析</w:t>
      </w:r>
    </w:p>
    <w:p>
      <w:pPr>
        <w:spacing w:after="150"/>
      </w:pPr>
      <w:r>
        <w:rPr/>
        <w:t xml:space="preserve">图表：2019-2023年中国智能后视镜出口情况分析</w:t>
      </w:r>
    </w:p>
    <w:p>
      <w:pPr>
        <w:spacing w:after="150"/>
      </w:pPr>
      <w:r>
        <w:rPr/>
        <w:t xml:space="preserve">图表：消费者使用不同的智能后视镜类型情况分析</w:t>
      </w:r>
    </w:p>
    <w:p>
      <w:pPr>
        <w:spacing w:after="150"/>
      </w:pPr>
      <w:r>
        <w:rPr/>
        <w:t xml:space="preserve">图表：消费者了解智能后视镜的渠道分析</w:t>
      </w:r>
    </w:p>
    <w:p>
      <w:pPr>
        <w:spacing w:after="150"/>
      </w:pPr>
      <w:r>
        <w:rPr/>
        <w:t xml:space="preserve">图表：消费者对智能后视镜的品牌认知度情况</w:t>
      </w:r>
    </w:p>
    <w:p>
      <w:pPr>
        <w:spacing w:after="150"/>
      </w:pPr>
      <w:r>
        <w:rPr/>
        <w:t xml:space="preserve">图表：消费者对智能后视镜的品牌满意度情况</w:t>
      </w:r>
    </w:p>
    <w:p>
      <w:pPr>
        <w:spacing w:after="150"/>
      </w:pPr>
      <w:r>
        <w:rPr/>
        <w:t xml:space="preserve">图表：消费者购买智能后视镜考虑的因素</w:t>
      </w:r>
    </w:p>
    <w:p>
      <w:pPr>
        <w:spacing w:after="150"/>
      </w:pPr>
      <w:r>
        <w:rPr/>
        <w:t xml:space="preserve">图表：消费者购买智能后视镜价格情况</w:t>
      </w:r>
    </w:p>
    <w:p>
      <w:pPr>
        <w:spacing w:after="150"/>
      </w:pPr>
      <w:r>
        <w:rPr/>
        <w:t xml:space="preserve">图表：消费者购买智能后视镜渠道比例</w:t>
      </w:r>
    </w:p>
    <w:p>
      <w:pPr>
        <w:spacing w:after="150"/>
      </w:pPr>
      <w:r>
        <w:rPr/>
        <w:t xml:space="preserve">图表：2024-2029年中国智能后视镜产量预测</w:t>
      </w:r>
    </w:p>
    <w:p>
      <w:pPr>
        <w:spacing w:after="150"/>
      </w:pPr>
      <w:r>
        <w:rPr/>
        <w:t xml:space="preserve">图表：2024-2029年中国智能后视镜销售预测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本文地址：https://www.51baogao.cn/sc/20190618/123985.shtml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618/1239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2024-2029年中国智能后视镜市场前景预测及投资策略咨询报告</dc:title>
  <dc:description>2024-2029年中国智能后视镜市场前景预测及投资策略咨询报告</dc:description>
  <dc:subject>2024-2029年中国智能后视镜市场前景预测及投资策略咨询报告</dc:subject>
  <cp:keywords>研究报告</cp:keywords>
  <cp:category>研究报告</cp:category>
  <cp:lastModifiedBy>北京中道泰和信息咨询有限公司</cp:lastModifiedBy>
  <dcterms:created xsi:type="dcterms:W3CDTF">2024-01-25T15:02:26+08:00</dcterms:created>
  <dcterms:modified xsi:type="dcterms:W3CDTF">2024-01-25T15:02:26+08:00</dcterms:modified>
</cp:coreProperties>
</file>

<file path=docProps/custom.xml><?xml version="1.0" encoding="utf-8"?>
<Properties xmlns="http://schemas.openxmlformats.org/officeDocument/2006/custom-properties" xmlns:vt="http://schemas.openxmlformats.org/officeDocument/2006/docPropsVTypes"/>
</file>