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2026-2031年中国汽车轮毂行业市场研究与趋势预测分析报告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随着车辆的全民化，车辆配件也越来越被大众需求。轮毂作为车辆外观上很大的装饰性，越来越被挑剔。个性轮毂也越来越受欢迎，轮毂也成为改装门店热销的产品。</w:t>
      </w:r>
    </w:p>
    <w:p>
      <w:pPr>
        <w:spacing w:after="150"/>
      </w:pPr>
      <w:r>
        <w:rPr/>
        <w:t xml:space="preserve">我国轮毂产业的发展只有二十几年的历史，是一个新兴的汽车零部件产业，但发展很快。在快速发展过程中，问题随之而来。行业整体散、乱、差情况非常严重。作为一个高投入、高产出的行业，许多企业都投资铝轮毂行业，导致行业不断洗牌，国内铝轮毂市场竞争比较激烈。通过合资、合作、兼并重组等形式整合行业资源，形成战略联盟，优劣势互补，提高竞争力，是行业未来的趋势。轮毂在我国还属于新兴行业。成本的压力致使 铝轮毂制造行业价格竞争越来越激烈，同时也面临大范围推广的难题。但是总体而言，随着车主消费意识的转变和消费能力的提高，轮毂行业还是大有潜力。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轮毂行业市场发展状况、关联行业发展状况、行业竞争状况、优势企业发展状况、消费现状以及行业营销进行了深入的分析，在总结中国汽车轮毂行业发展历程的基础上，结合新时期的各方面因素，对中国汽车轮毂行业的发展趋势给予了细致和审慎的预测论证。本报告是汽车轮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汽车轮毂行业发展概述</w:t>
      </w:r>
    </w:p>
    <w:p>
      <w:pPr>
        <w:spacing w:before="75" w:after="0"/>
      </w:pPr>
      <w:r>
        <w:rPr/>
        <w:t xml:space="preserve">第一节 汽车轮毂概述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汽车轮毂行业产业链分析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三、产业链上下游对汽车轮毂行业的影响分析</w:t>
      </w:r>
    </w:p>
    <w:p>
      <w:pPr>
        <w:spacing w:before="75" w:after="0"/>
      </w:pPr>
      <w:r>
        <w:rPr/>
        <w:t xml:space="preserve">第三节 全球汽车轮毂行业发展分析</w:t>
      </w:r>
    </w:p>
    <w:p>
      <w:pPr>
        <w:spacing w:before="75" w:after="0"/>
      </w:pPr>
      <w:r>
        <w:rPr/>
        <w:t xml:space="preserve">一、全球汽车轮毂行业发展历程</w:t>
      </w:r>
    </w:p>
    <w:p>
      <w:pPr>
        <w:spacing w:before="75" w:after="0"/>
      </w:pPr>
      <w:r>
        <w:rPr/>
        <w:t xml:space="preserve">二、全球汽车轮毂行业主要生产国家地区分析</w:t>
      </w:r>
    </w:p>
    <w:p>
      <w:pPr>
        <w:spacing w:before="75" w:after="0"/>
      </w:pPr>
      <w:r>
        <w:rPr/>
        <w:t xml:space="preserve">三、全球汽车轮毂行业发展趋势分析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2021-2026年中国汽车轮毂行业发展环境分析</w:t>
      </w:r>
    </w:p>
    <w:p>
      <w:pPr>
        <w:spacing w:before="75" w:after="0"/>
      </w:pPr>
      <w:r>
        <w:rPr/>
        <w:t xml:space="preserve">第一节 2021-2026年中国汽车轮毂行业经济发展环境分析</w:t>
      </w:r>
    </w:p>
    <w:p>
      <w:pPr>
        <w:spacing w:before="75" w:after="0"/>
      </w:pPr>
      <w:r>
        <w:rPr/>
        <w:t xml:space="preserve">第二节 2021-2026年中国汽车轮毂行业政策发展环境分析</w:t>
      </w:r>
    </w:p>
    <w:p>
      <w:pPr>
        <w:spacing w:before="75" w:after="0"/>
      </w:pPr>
      <w:r>
        <w:rPr/>
        <w:t xml:space="preserve">一、汽车轮毂行业相关政策分析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2021-2026年中国汽车轮毂行业社会环境发展分析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2021-2026年中国汽车轮毂行业技术发展环境分析</w:t>
      </w:r>
    </w:p>
    <w:p>
      <w:pPr>
        <w:spacing w:before="75" w:after="0"/>
      </w:pPr>
      <w:r>
        <w:rPr/>
        <w:t xml:space="preserve">一、汽车轮毂行业技术现状分析</w:t>
      </w:r>
    </w:p>
    <w:p>
      <w:pPr>
        <w:spacing w:before="75" w:after="0"/>
      </w:pPr>
      <w:r>
        <w:rPr/>
        <w:t xml:space="preserve">二、汽车轮毂行业技术趋势分析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中国汽车轮毂行业产销贸易分析及预测</w:t>
      </w:r>
    </w:p>
    <w:p>
      <w:pPr>
        <w:spacing w:before="75" w:after="0"/>
      </w:pPr>
      <w:r>
        <w:rPr/>
        <w:t xml:space="preserve">第一节 汽车轮毂行业生产分析</w:t>
      </w:r>
    </w:p>
    <w:p>
      <w:pPr>
        <w:spacing w:before="75" w:after="0"/>
      </w:pPr>
      <w:r>
        <w:rPr/>
        <w:t xml:space="preserve">一、中国汽车轮毂行业生产特点分析</w:t>
      </w:r>
    </w:p>
    <w:p>
      <w:pPr>
        <w:spacing w:before="75" w:after="0"/>
      </w:pPr>
      <w:r>
        <w:rPr/>
        <w:t xml:space="preserve">二、2021-2026年中国汽车轮毂行业产量分析</w:t>
      </w:r>
    </w:p>
    <w:p>
      <w:pPr>
        <w:spacing w:before="75" w:after="0"/>
      </w:pPr>
      <w:r>
        <w:rPr/>
        <w:t xml:space="preserve">三、2021-2026年中国汽车轮毂行业产值分析</w:t>
      </w:r>
    </w:p>
    <w:p>
      <w:pPr>
        <w:spacing w:before="75" w:after="0"/>
      </w:pPr>
      <w:r>
        <w:rPr/>
        <w:t xml:space="preserve">四、2026-2031年中国汽车轮毂行业产量预测</w:t>
      </w:r>
    </w:p>
    <w:p>
      <w:pPr>
        <w:spacing w:before="75" w:after="0"/>
      </w:pPr>
      <w:r>
        <w:rPr/>
        <w:t xml:space="preserve">五、2026-2031年中国汽车轮毂行业产值预测</w:t>
      </w:r>
    </w:p>
    <w:p>
      <w:pPr>
        <w:spacing w:before="75" w:after="0"/>
      </w:pPr>
      <w:r>
        <w:rPr/>
        <w:t xml:space="preserve">第二节 汽车轮毂行业销售分析</w:t>
      </w:r>
    </w:p>
    <w:p>
      <w:pPr>
        <w:spacing w:before="75" w:after="0"/>
      </w:pPr>
      <w:r>
        <w:rPr/>
        <w:t xml:space="preserve">一、中国汽车轮毂行业销售特点分析</w:t>
      </w:r>
    </w:p>
    <w:p>
      <w:pPr>
        <w:spacing w:before="75" w:after="0"/>
      </w:pPr>
      <w:r>
        <w:rPr/>
        <w:t xml:space="preserve">二、2021-2026年中国汽车轮毂行业销量分析</w:t>
      </w:r>
    </w:p>
    <w:p>
      <w:pPr>
        <w:spacing w:before="75" w:after="0"/>
      </w:pPr>
      <w:r>
        <w:rPr/>
        <w:t xml:space="preserve">三、2021-2026年中国汽车轮毂行业销售收入分析</w:t>
      </w:r>
    </w:p>
    <w:p>
      <w:pPr>
        <w:spacing w:before="75" w:after="0"/>
      </w:pPr>
      <w:r>
        <w:rPr/>
        <w:t xml:space="preserve">四、2026-2031年中国汽车轮毂行业销量预测</w:t>
      </w:r>
    </w:p>
    <w:p>
      <w:pPr>
        <w:spacing w:before="75" w:after="0"/>
      </w:pPr>
      <w:r>
        <w:rPr/>
        <w:t xml:space="preserve">五、2026-2031年中国汽车轮毂行业销售收入预测</w:t>
      </w:r>
    </w:p>
    <w:p>
      <w:pPr>
        <w:spacing w:before="75" w:after="0"/>
      </w:pPr>
      <w:r>
        <w:rPr/>
        <w:t xml:space="preserve">第三节 汽车轮毂行业进出口贸易分析</w:t>
      </w:r>
    </w:p>
    <w:p>
      <w:pPr>
        <w:spacing w:before="75" w:after="0"/>
      </w:pPr>
      <w:r>
        <w:rPr/>
        <w:t xml:space="preserve">一、2021-2026年汽车轮毂行业进口分析</w:t>
      </w:r>
    </w:p>
    <w:p>
      <w:pPr>
        <w:spacing w:before="75" w:after="0"/>
      </w:pPr>
      <w:r>
        <w:rPr/>
        <w:t xml:space="preserve">二、2021-2026年汽车轮毂行业出口分析</w:t>
      </w:r>
    </w:p>
    <w:p>
      <w:pPr>
        <w:spacing w:before="75" w:after="0"/>
      </w:pPr>
      <w:r>
        <w:rPr/>
        <w:t xml:space="preserve">三、汽车轮毂行业进出口态势展望</w:t>
      </w:r>
    </w:p>
    <w:p>
      <w:pPr>
        <w:spacing w:before="75" w:after="0"/>
      </w:pPr>
      <w:r>
        <w:rPr/>
        <w:t xml:space="preserve">第四节 中国汽车轮毂行业供需总体情况分析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中国汽车轮毂行业经济运行指标情况分析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中国汽车轮毂行业财务指标总体分析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2021-2026年中国汽车轮毂市场营销情况分析</w:t>
      </w:r>
    </w:p>
    <w:p>
      <w:pPr>
        <w:spacing w:before="75" w:after="0"/>
      </w:pPr>
      <w:r>
        <w:rPr/>
        <w:t xml:space="preserve">第一节 2021-2026年中国汽车轮毂市场营销现状分析</w:t>
      </w:r>
    </w:p>
    <w:p>
      <w:pPr>
        <w:spacing w:before="75" w:after="0"/>
      </w:pPr>
      <w:r>
        <w:rPr/>
        <w:t xml:space="preserve">一、汽车轮毂市场营销动态概览</w:t>
      </w:r>
    </w:p>
    <w:p>
      <w:pPr>
        <w:spacing w:before="75" w:after="0"/>
      </w:pPr>
      <w:r>
        <w:rPr/>
        <w:t xml:space="preserve">二、汽车轮毂营销模式分析</w:t>
      </w:r>
    </w:p>
    <w:p>
      <w:pPr>
        <w:spacing w:before="75" w:after="0"/>
      </w:pPr>
      <w:r>
        <w:rPr/>
        <w:t xml:space="preserve">三、汽车轮毂市场营销渠道分析</w:t>
      </w:r>
    </w:p>
    <w:p>
      <w:pPr>
        <w:spacing w:before="75" w:after="0"/>
      </w:pPr>
      <w:r>
        <w:rPr/>
        <w:t xml:space="preserve">第二节 2021-2026年中国汽车轮毂网络营销分析</w:t>
      </w:r>
    </w:p>
    <w:p>
      <w:pPr>
        <w:spacing w:before="75" w:after="0"/>
      </w:pPr>
      <w:r>
        <w:rPr/>
        <w:t xml:space="preserve">第三节 2021-2026年中国汽车轮毂市场营销策略分析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中国汽车轮毂行业swot分析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中国汽车轮毂行业竞争状况分析</w:t>
      </w:r>
    </w:p>
    <w:p>
      <w:pPr>
        <w:spacing w:before="75" w:after="0"/>
      </w:pPr>
      <w:r>
        <w:rPr/>
        <w:t xml:space="preserve">第一节 2021-2026年中国汽车轮毂行业竞争力分析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2021-2026年中国汽车轮毂行业市场区域格局分析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中国汽车轮毂行业五力竞争分析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2021-2026年中国汽车轮毂产业提升竞争力策略分析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主要汽车轮毂企业竞争分析</w:t>
      </w:r>
    </w:p>
    <w:p>
      <w:pPr>
        <w:spacing w:before="75" w:after="0"/>
      </w:pPr>
      <w:r>
        <w:rPr/>
        <w:t xml:space="preserve">第一节 中信戴卡股份有限公司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浙江万丰奥威汽轮股份有限公司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今飞控股集团有限公司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保定市立中车轮制造有限公司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六和机械股份有限公司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正兴车轮集团有限公司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山东兴民钢圈股份有限公司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雅泛迪实业(上海)有限公司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佛山市南海中南铝车轮制造有限公司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宁波宝迪汽车部件有限公司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2026-2031年汽车轮毂行业投资价值评估分析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2026-2031年中国汽车轮毂行业发展趋势预测分析</w:t>
      </w:r>
    </w:p>
    <w:p>
      <w:pPr>
        <w:spacing w:before="75" w:after="0"/>
      </w:pPr>
      <w:r>
        <w:rPr/>
        <w:t xml:space="preserve">第一节 2026-2031年中国汽车轮毂行业前景展望</w:t>
      </w:r>
    </w:p>
    <w:p>
      <w:pPr>
        <w:spacing w:before="75" w:after="0"/>
      </w:pPr>
      <w:r>
        <w:rPr/>
        <w:t xml:space="preserve">一、汽车轮毂的研究进展及趋势分析</w:t>
      </w:r>
    </w:p>
    <w:p>
      <w:pPr>
        <w:spacing w:before="75" w:after="0"/>
      </w:pPr>
      <w:r>
        <w:rPr/>
        <w:t xml:space="preserve">二、汽车轮毂价格趋势分析</w:t>
      </w:r>
    </w:p>
    <w:p>
      <w:pPr>
        <w:spacing w:before="75" w:after="0"/>
      </w:pPr>
      <w:r>
        <w:rPr/>
        <w:t xml:space="preserve">第二节 2026-2031年中国汽车轮毂行业市场预测分析</w:t>
      </w:r>
    </w:p>
    <w:p>
      <w:pPr>
        <w:spacing w:before="75" w:after="0"/>
      </w:pPr>
      <w:r>
        <w:rPr/>
        <w:t xml:space="preserve">一、汽车轮毂市场供给预测分析</w:t>
      </w:r>
    </w:p>
    <w:p>
      <w:pPr>
        <w:spacing w:before="75" w:after="0"/>
      </w:pPr>
      <w:r>
        <w:rPr/>
        <w:t xml:space="preserve">二、汽车轮毂需求预测分析</w:t>
      </w:r>
    </w:p>
    <w:p>
      <w:pPr>
        <w:spacing w:before="75" w:after="0"/>
      </w:pPr>
      <w:r>
        <w:rPr/>
        <w:t xml:space="preserve">三、汽车轮毂竞争格局预测分析</w:t>
      </w:r>
    </w:p>
    <w:p>
      <w:pPr>
        <w:spacing w:before="75" w:after="0"/>
      </w:pPr>
      <w:r>
        <w:rPr/>
        <w:t xml:space="preserve">第三节 2026-2031年中国汽车轮毂行业市场盈利预测分析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2026-2031年中国汽车轮毂行业投资和风险预警分析</w:t>
      </w:r>
    </w:p>
    <w:p>
      <w:pPr>
        <w:spacing w:before="75" w:after="0"/>
      </w:pPr>
      <w:r>
        <w:rPr/>
        <w:t xml:space="preserve">第一节 2026-2031年汽车轮毂行业发展环境分析</w:t>
      </w:r>
    </w:p>
    <w:p>
      <w:pPr>
        <w:spacing w:before="75" w:after="0"/>
      </w:pPr>
      <w:r>
        <w:rPr/>
        <w:t xml:space="preserve">第二节 2026-2031年汽车轮毂行业投资特性分析</w:t>
      </w:r>
    </w:p>
    <w:p>
      <w:pPr>
        <w:spacing w:before="75" w:after="0"/>
      </w:pPr>
      <w:r>
        <w:rPr/>
        <w:t xml:space="preserve">一、2026-2031年中国汽车轮毂行业进入壁垒</w:t>
      </w:r>
    </w:p>
    <w:p>
      <w:pPr>
        <w:spacing w:before="75" w:after="0"/>
      </w:pPr>
      <w:r>
        <w:rPr/>
        <w:t xml:space="preserve">二、2026-2031年中国汽车轮毂行业盈利模式</w:t>
      </w:r>
    </w:p>
    <w:p>
      <w:pPr>
        <w:spacing w:before="75" w:after="0"/>
      </w:pPr>
      <w:r>
        <w:rPr/>
        <w:t xml:space="preserve">三、2026-2031年中国汽车轮毂行业盈利因素</w:t>
      </w:r>
    </w:p>
    <w:p>
      <w:pPr>
        <w:spacing w:before="75" w:after="0"/>
      </w:pPr>
      <w:r>
        <w:rPr/>
        <w:t xml:space="preserve">第三节 2026-2031年汽车轮毂行业投资风险分析</w:t>
      </w:r>
    </w:p>
    <w:p>
      <w:pPr>
        <w:spacing w:before="75" w:after="0"/>
      </w:pPr>
      <w:r>
        <w:rPr/>
        <w:t xml:space="preserve">一、2026-2031年中国汽车轮毂行业政策风险</w:t>
      </w:r>
    </w:p>
    <w:p>
      <w:pPr>
        <w:spacing w:before="75" w:after="0"/>
      </w:pPr>
      <w:r>
        <w:rPr/>
        <w:t xml:space="preserve">二、2026-2031年中国汽车轮毂行业技术风险</w:t>
      </w:r>
    </w:p>
    <w:p>
      <w:pPr>
        <w:spacing w:before="75" w:after="0"/>
      </w:pPr>
      <w:r>
        <w:rPr/>
        <w:t xml:space="preserve">三、2026-2031年中国汽车轮毂行业供求风险</w:t>
      </w:r>
    </w:p>
    <w:p>
      <w:pPr>
        <w:spacing w:before="75" w:after="0"/>
      </w:pPr>
      <w:r>
        <w:rPr/>
        <w:t xml:space="preserve">四、2026-2031年中国汽车轮毂行业其它风险</w:t>
      </w:r>
    </w:p>
    <w:p>
      <w:pPr>
        <w:spacing w:before="75" w:after="0"/>
      </w:pPr>
      <w:r>
        <w:rPr/>
        <w:t xml:space="preserve">第四节 2026-2031年中国汽车轮毂行业投资机会</w:t>
      </w:r>
    </w:p>
    <w:p>
      <w:pPr>
        <w:spacing w:before="75" w:after="0"/>
      </w:pPr>
      <w:r>
        <w:rPr/>
        <w:t xml:space="preserve">一、2026-2031年中国汽车轮毂行业最新投资动向</w:t>
      </w:r>
    </w:p>
    <w:p>
      <w:pPr>
        <w:spacing w:before="75" w:after="0"/>
      </w:pPr>
      <w:r>
        <w:rPr/>
        <w:t xml:space="preserve">二、2026-2031年中国汽车轮毂行业投资机会分析</w:t>
      </w:r>
    </w:p>
    <w:p>
      <w:pPr>
        <w:spacing w:before="75" w:after="0"/>
      </w:pPr>
      <w:r>
        <w:rPr/>
        <w:t xml:space="preserve">第五节 2026-2031年中国汽车轮毂行业主要投资建议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图表：汽车轮毂行业产业链分析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图表：2021-2026年中国汽车轮毂行业企业数量</w:t>
      </w:r>
    </w:p>
    <w:p>
      <w:pPr>
        <w:spacing w:before="75" w:after="0"/>
      </w:pPr>
      <w:r>
        <w:rPr/>
        <w:t xml:space="preserve">图表：2021-2026年中国汽车轮毂行业资产规模</w:t>
      </w:r>
    </w:p>
    <w:p>
      <w:pPr>
        <w:spacing w:before="75" w:after="0"/>
      </w:pPr>
      <w:r>
        <w:rPr/>
        <w:t xml:space="preserve">图表：2021-2026年中国汽车轮毂行业产量分析</w:t>
      </w:r>
    </w:p>
    <w:p>
      <w:pPr>
        <w:spacing w:before="75" w:after="0"/>
      </w:pPr>
      <w:r>
        <w:rPr/>
        <w:t xml:space="preserve">图表：2021-2026年中国汽车轮毂行业产值分析</w:t>
      </w:r>
    </w:p>
    <w:p>
      <w:pPr>
        <w:spacing w:before="75" w:after="0"/>
      </w:pPr>
      <w:r>
        <w:rPr/>
        <w:t xml:space="preserve">图表：2021-2026年中国汽车轮毂行业销量分析</w:t>
      </w:r>
    </w:p>
    <w:p>
      <w:pPr>
        <w:spacing w:before="75" w:after="0"/>
      </w:pPr>
      <w:r>
        <w:rPr/>
        <w:t xml:space="preserve">图表：2021-2026年中国汽车轮毂行业销售收入分析</w:t>
      </w:r>
    </w:p>
    <w:p>
      <w:pPr>
        <w:spacing w:before="75" w:after="0"/>
      </w:pPr>
      <w:r>
        <w:rPr/>
        <w:t xml:space="preserve">图表：2021-2026年中国汽车轮毂行业市场规模分析</w:t>
      </w:r>
    </w:p>
    <w:p>
      <w:pPr>
        <w:spacing w:before="75" w:after="0"/>
      </w:pPr>
      <w:r>
        <w:rPr/>
        <w:t xml:space="preserve">图表：2021-2026年中国汽车轮毂行业销售利润率指标</w:t>
      </w:r>
    </w:p>
    <w:p>
      <w:pPr>
        <w:spacing w:before="75" w:after="0"/>
      </w:pPr>
      <w:r>
        <w:rPr/>
        <w:t xml:space="preserve">图表：2021-2026年中国汽车轮毂行业亏损面指标</w:t>
      </w:r>
    </w:p>
    <w:p>
      <w:pPr>
        <w:spacing w:before="75" w:after="0"/>
      </w:pPr>
      <w:r>
        <w:rPr/>
        <w:t xml:space="preserve">图表：2021-2026年中国汽车轮毂行业资产负债率指标</w:t>
      </w:r>
    </w:p>
    <w:p>
      <w:pPr>
        <w:spacing w:before="75" w:after="0"/>
      </w:pPr>
      <w:r>
        <w:rPr/>
        <w:t xml:space="preserve">图表：2021-2026年中国汽车轮毂行业应收帐款周转率指标</w:t>
      </w:r>
    </w:p>
    <w:p>
      <w:pPr>
        <w:spacing w:before="75" w:after="0"/>
      </w:pPr>
      <w:r>
        <w:rPr/>
        <w:t xml:space="preserve">图表：2021-2026年中国汽车轮毂行业流动资产周转率指标</w:t>
      </w:r>
    </w:p>
    <w:p>
      <w:pPr>
        <w:spacing w:before="75" w:after="0"/>
      </w:pPr>
      <w:r>
        <w:rPr/>
        <w:t xml:space="preserve">图表：2021-2026年中国汽车轮毂行业存货周转率指标</w:t>
      </w:r>
    </w:p>
    <w:p>
      <w:pPr>
        <w:spacing w:before="75" w:after="0"/>
      </w:pPr>
      <w:r>
        <w:rPr/>
        <w:t xml:space="preserve">图表：2021-2026年中国汽车轮毂行业利润总额增长率指标</w:t>
      </w:r>
    </w:p>
    <w:p>
      <w:pPr>
        <w:spacing w:before="75" w:after="0"/>
      </w:pPr>
      <w:r>
        <w:rPr/>
        <w:t xml:space="preserve">图表：2021-2026年中国汽车轮毂行业销售收入增长率指标</w:t>
      </w:r>
    </w:p>
    <w:p>
      <w:pPr>
        <w:spacing w:before="75" w:after="0"/>
      </w:pPr>
      <w:r>
        <w:rPr/>
        <w:t xml:space="preserve">图表：2026-2031年中国汽车轮毂行业产量预测</w:t>
      </w:r>
    </w:p>
    <w:p>
      <w:pPr>
        <w:spacing w:before="75" w:after="0"/>
      </w:pPr>
      <w:r>
        <w:rPr/>
        <w:t xml:space="preserve">图表：2026-2031年中国汽车轮毂行业产值预测</w:t>
      </w:r>
    </w:p>
    <w:p>
      <w:pPr>
        <w:spacing w:before="75" w:after="0"/>
      </w:pPr>
      <w:r>
        <w:rPr/>
        <w:t xml:space="preserve">图表：2026-2031年中国汽车轮毂行业销量预测</w:t>
      </w:r>
    </w:p>
    <w:p>
      <w:pPr>
        <w:spacing w:before="75" w:after="0"/>
      </w:pPr>
      <w:r>
        <w:rPr/>
        <w:t xml:space="preserve">图表：2026-2031年中国汽车轮毂行业销售收入预测</w:t>
      </w:r>
    </w:p>
    <w:p>
      <w:pPr>
        <w:spacing w:before="75" w:after="0"/>
      </w:pPr>
      <w:r>
        <w:rPr/>
        <w:t xml:space="preserve">图表：2026-2031年中国汽车轮毂行业市场规模预测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2026-2031年中国汽车轮毂行业市场研究与趋势预测分析报告</dc:title>
  <dc:description>2026-2031年中国汽车轮毂行业市场研究与趋势预测分析报告</dc:description>
  <dc:subject>2026-2031年中国汽车轮毂行业市场研究与趋势预测分析报告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2026-03-30T00:45:03+08:00</dcterms:created>
  <dcterms:modified xsi:type="dcterms:W3CDTF">2026-03-30T00:45:03+08:00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