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2024-2029年中国液体壁纸行业市场深度调研及前景分析报告</w:t>
      </w:r>
    </w:p>
    <w:p>
      <w:pPr>
        <w:spacing w:after="150"/>
      </w:pPr>
      <w:r>
        <w:rPr>
          <w:b w:val="1"/>
          <w:bCs w:val="1"/>
        </w:rPr>
        <w:t xml:space="preserve">报告简介</w:t>
      </w:r>
    </w:p>
    <w:p>
      <w:pPr>
        <w:spacing w:after="150"/>
      </w:pPr>
      <w:r>
        <w:rPr/>
        <w:t xml:space="preserve">液体壁纸是一种新型艺术涂料，也称壁纸漆和墙艺涂料，是集壁纸和乳胶漆特点于一身的环保水性涂料。通过各类特殊工具和技法配合不同的上色工艺，使墙面产生各种质感纹理和明暗过渡的艺术效果。液体壁纸采用高分子聚合物与进口珠光颜料及多种配套助剂精制而成，无毒无味、绿色环保、有极强的耐水性和耐酸碱性、不褪色、不起皮、不开裂，确保使用十五年以上。</w:t>
      </w:r>
    </w:p>
    <w:p>
      <w:pPr>
        <w:spacing w:after="150"/>
      </w:pPr>
      <w:r>
        <w:rPr/>
        <w:t xml:space="preserve">经营液体壁纸行业做到一定的时间有一定的客户量之后就会出现的问题：因为客户的需求各不相同，很多模板定制回来之后只能使用一到两次之后基本上都是屯在仓库内，在这行经营两年以上，仓库至少屯放一百套以上模板。而这些模板当中有至少50%的模板是只用过一两次之后就没再用了。除此之外模板多了还必须单独找个地方屯放这些平常用不到的模板，以备不时之需，场地费用也是隐形成本。不仅仅是包括模具、场地，滚筒工具也都是这样的，这些隐形的成本看似很小，事实上加起来也是不容忽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液体壁纸行业相关概述</w:t>
      </w:r>
    </w:p>
    <w:p>
      <w:pPr>
        <w:spacing w:after="150"/>
      </w:pPr>
      <w:r>
        <w:rPr/>
        <w:t xml:space="preserve">第一节 液体壁纸行业相关概述</w:t>
      </w:r>
    </w:p>
    <w:p>
      <w:pPr>
        <w:spacing w:after="150"/>
      </w:pPr>
      <w:r>
        <w:rPr/>
        <w:t xml:space="preserve">一、行业概述</w:t>
      </w:r>
    </w:p>
    <w:p>
      <w:pPr>
        <w:spacing w:after="150"/>
      </w:pPr>
      <w:r>
        <w:rPr/>
        <w:t xml:space="preserve">二、行业特征</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五、液体壁纸行业研究背景具体解读及前景概述</w:t>
      </w:r>
    </w:p>
    <w:p>
      <w:pPr>
        <w:spacing w:after="150"/>
      </w:pPr>
      <w:r>
        <w:rPr/>
        <w:t xml:space="preserve">第二节 液体壁纸行业发展历程分析</w:t>
      </w:r>
    </w:p>
    <w:p>
      <w:pPr>
        <w:spacing w:after="150"/>
      </w:pPr>
      <w:r>
        <w:rPr/>
        <w:t xml:space="preserve">第三节 液体壁纸行业特征分析</w:t>
      </w:r>
    </w:p>
    <w:p>
      <w:pPr>
        <w:spacing w:after="150"/>
      </w:pPr>
      <w:r>
        <w:rPr/>
        <w:t xml:space="preserve">一、液体壁纸作用分析</w:t>
      </w:r>
    </w:p>
    <w:p>
      <w:pPr>
        <w:spacing w:after="150"/>
      </w:pPr>
      <w:r>
        <w:rPr/>
        <w:t xml:space="preserve">二、液体壁纸行业在国民经济中的地位</w:t>
      </w:r>
    </w:p>
    <w:p>
      <w:pPr>
        <w:spacing w:after="150"/>
      </w:pPr>
      <w:r>
        <w:rPr/>
        <w:t xml:space="preserve">三、液体壁纸行业周期性分析</w:t>
      </w:r>
    </w:p>
    <w:p>
      <w:pPr>
        <w:spacing w:after="150"/>
      </w:pPr>
      <w:r>
        <w:rPr>
          <w:b w:val="1"/>
          <w:bCs w:val="1"/>
        </w:rPr>
        <w:t xml:space="preserve">第二章 2019-2023年世界液体壁纸行业市场运行形势分析</w:t>
      </w:r>
    </w:p>
    <w:p>
      <w:pPr>
        <w:spacing w:after="150"/>
      </w:pPr>
      <w:r>
        <w:rPr/>
        <w:t xml:space="preserve">第一节 2019-2023年世界液体壁纸行业运行环境形势分析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五、全球经济政策对液体壁纸行业的发展影响分析</w:t>
      </w:r>
    </w:p>
    <w:p>
      <w:pPr>
        <w:spacing w:after="150"/>
      </w:pPr>
      <w:r>
        <w:rPr/>
        <w:t xml:space="preserve">第二节 2024-2029年全球液体壁纸行业发展概况分析</w:t>
      </w:r>
    </w:p>
    <w:p>
      <w:pPr>
        <w:spacing w:after="150"/>
      </w:pPr>
      <w:r>
        <w:rPr/>
        <w:t xml:space="preserve">第三节 2024-2029年世界液体壁纸行业发展走势展望分析</w:t>
      </w:r>
    </w:p>
    <w:p>
      <w:pPr>
        <w:spacing w:after="150"/>
      </w:pPr>
      <w:r>
        <w:rPr/>
        <w:t xml:space="preserve">一、全球液体壁纸行业市场分布情况分析</w:t>
      </w:r>
    </w:p>
    <w:p>
      <w:pPr>
        <w:spacing w:after="150"/>
      </w:pPr>
      <w:r>
        <w:rPr/>
        <w:t xml:space="preserve">二、全球液体壁纸行业发展新机遇和挑战分析</w:t>
      </w:r>
    </w:p>
    <w:p>
      <w:pPr>
        <w:spacing w:after="150"/>
      </w:pPr>
      <w:r>
        <w:rPr/>
        <w:t xml:space="preserve">第四节 2019-2023年全球液体壁纸行业重点国家和区域布局分析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第二部分 行业深度分析</w:t>
      </w:r>
    </w:p>
    <w:p>
      <w:pPr>
        <w:spacing w:after="150"/>
      </w:pPr>
      <w:r>
        <w:rPr>
          <w:b w:val="1"/>
          <w:bCs w:val="1"/>
        </w:rPr>
        <w:t xml:space="preserve">第三章 2019-2023年液体壁纸行业国内市场发展分析</w:t>
      </w:r>
    </w:p>
    <w:p>
      <w:pPr>
        <w:spacing w:after="150"/>
      </w:pPr>
      <w:r>
        <w:rPr/>
        <w:t xml:space="preserve">第一节 中国液体壁纸行业发展状况</w:t>
      </w:r>
    </w:p>
    <w:p>
      <w:pPr>
        <w:spacing w:after="150"/>
      </w:pPr>
      <w:r>
        <w:rPr/>
        <w:t xml:space="preserve">一、2019-2023年液体壁纸产业发展状况</w:t>
      </w:r>
    </w:p>
    <w:p>
      <w:pPr>
        <w:spacing w:after="150"/>
      </w:pPr>
      <w:r>
        <w:rPr/>
        <w:t xml:space="preserve">二、2019-2023年液体壁纸行业发展特征分析</w:t>
      </w:r>
    </w:p>
    <w:p>
      <w:pPr>
        <w:spacing w:after="150"/>
      </w:pPr>
      <w:r>
        <w:rPr/>
        <w:t xml:space="preserve">三、2019-2023年液体壁纸行业发展问题及对策</w:t>
      </w:r>
    </w:p>
    <w:p>
      <w:pPr>
        <w:spacing w:after="150"/>
      </w:pPr>
      <w:r>
        <w:rPr/>
        <w:t xml:space="preserve">第二节 2019-2023年中国液体壁纸行业发展分析</w:t>
      </w:r>
    </w:p>
    <w:p>
      <w:pPr>
        <w:spacing w:after="150"/>
      </w:pPr>
      <w:r>
        <w:rPr/>
        <w:t xml:space="preserve">一、2019-2023年我国液体壁纸行业发展局势分析</w:t>
      </w:r>
    </w:p>
    <w:p>
      <w:pPr>
        <w:spacing w:after="150"/>
      </w:pPr>
      <w:r>
        <w:rPr/>
        <w:t xml:space="preserve">二、2024-2029年液体壁纸行业发展挑战与机遇</w:t>
      </w:r>
    </w:p>
    <w:p>
      <w:pPr>
        <w:spacing w:after="150"/>
      </w:pPr>
      <w:r>
        <w:rPr/>
        <w:t xml:space="preserve">三、2019-2023年液体壁纸市场消费状况</w:t>
      </w:r>
    </w:p>
    <w:p>
      <w:pPr>
        <w:spacing w:after="150"/>
      </w:pPr>
      <w:r>
        <w:rPr/>
        <w:t xml:space="preserve">第三节 2019-2023年中国液体壁纸行业发展分析</w:t>
      </w:r>
    </w:p>
    <w:p>
      <w:pPr>
        <w:spacing w:after="150"/>
      </w:pPr>
      <w:r>
        <w:rPr/>
        <w:t xml:space="preserve">一、2019-2023年中国液体壁纸行业发展潜力</w:t>
      </w:r>
    </w:p>
    <w:p>
      <w:pPr>
        <w:spacing w:after="150"/>
      </w:pPr>
      <w:r>
        <w:rPr/>
        <w:t xml:space="preserve">二、2024-2029年中国液体壁纸行业发展趋势预测</w:t>
      </w:r>
    </w:p>
    <w:p>
      <w:pPr>
        <w:spacing w:after="150"/>
      </w:pPr>
      <w:r>
        <w:rPr/>
        <w:t xml:space="preserve">三、2024-2029年中国液体壁纸行业发展策略</w:t>
      </w:r>
    </w:p>
    <w:p>
      <w:pPr>
        <w:spacing w:after="150"/>
      </w:pPr>
      <w:r>
        <w:rPr>
          <w:b w:val="1"/>
          <w:bCs w:val="1"/>
        </w:rPr>
        <w:t xml:space="preserve">第四章 2019-2023年中国液体壁纸行业发展环境分析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中国液体壁纸行业政策环境分析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中国液体壁纸行业技术环境分析</w:t>
      </w:r>
    </w:p>
    <w:p>
      <w:pPr>
        <w:spacing w:after="150"/>
      </w:pPr>
      <w:r>
        <w:rPr/>
        <w:t xml:space="preserve">一、中国液体壁纸技术发展概况</w:t>
      </w:r>
    </w:p>
    <w:p>
      <w:pPr>
        <w:spacing w:after="150"/>
      </w:pPr>
      <w:r>
        <w:rPr/>
        <w:t xml:space="preserve">二、中国液体壁纸产品工艺特点或流程</w:t>
      </w:r>
    </w:p>
    <w:p>
      <w:pPr>
        <w:spacing w:after="150"/>
      </w:pPr>
      <w:r>
        <w:rPr/>
        <w:t xml:space="preserve">三、中国液体壁纸行业技术发展趋势</w:t>
      </w:r>
    </w:p>
    <w:p>
      <w:pPr>
        <w:spacing w:after="150"/>
      </w:pPr>
      <w:r>
        <w:rPr>
          <w:b w:val="1"/>
          <w:bCs w:val="1"/>
        </w:rPr>
        <w:t xml:space="preserve">第五章 2019-2023年中国液体壁纸行业产业链分析</w:t>
      </w:r>
    </w:p>
    <w:p>
      <w:pPr>
        <w:spacing w:after="150"/>
      </w:pPr>
      <w:r>
        <w:rPr/>
        <w:t xml:space="preserve">第一节 液体壁纸行业产业链概述</w:t>
      </w:r>
    </w:p>
    <w:p>
      <w:pPr>
        <w:spacing w:after="150"/>
      </w:pPr>
      <w:r>
        <w:rPr/>
        <w:t xml:space="preserve">第二节 液体壁纸上下游产业发展状况分析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第六章 中国市场液体壁纸主要地区分布</w:t>
      </w:r>
    </w:p>
    <w:p>
      <w:pPr>
        <w:spacing w:after="150"/>
      </w:pPr>
      <w:r>
        <w:rPr/>
        <w:t xml:space="preserve">第一节 中国液体壁纸生产地区分布</w:t>
      </w:r>
    </w:p>
    <w:p>
      <w:pPr>
        <w:spacing w:after="150"/>
      </w:pPr>
      <w:r>
        <w:rPr/>
        <w:t xml:space="preserve">第二节 中国液体壁纸消费地区分布</w:t>
      </w:r>
    </w:p>
    <w:p>
      <w:pPr>
        <w:spacing w:after="150"/>
      </w:pPr>
      <w:r>
        <w:rPr/>
        <w:t xml:space="preserve">第三节 中国液体壁纸市场集中度及发展趋势</w:t>
      </w:r>
    </w:p>
    <w:p>
      <w:pPr>
        <w:spacing w:after="150"/>
      </w:pPr>
      <w:r>
        <w:rPr>
          <w:b w:val="1"/>
          <w:bCs w:val="1"/>
        </w:rPr>
        <w:t xml:space="preserve">第七章 2019-2023年中国液体壁纸市场供需分析</w:t>
      </w:r>
    </w:p>
    <w:p>
      <w:pPr>
        <w:spacing w:after="150"/>
      </w:pPr>
      <w:r>
        <w:rPr/>
        <w:t xml:space="preserve">第一节 中国液体壁纸市场供给状况</w:t>
      </w:r>
    </w:p>
    <w:p>
      <w:pPr>
        <w:spacing w:after="150"/>
      </w:pPr>
      <w:r>
        <w:rPr/>
        <w:t xml:space="preserve">一、2019-2023年中国液体壁纸产量分析</w:t>
      </w:r>
    </w:p>
    <w:p>
      <w:pPr>
        <w:spacing w:after="150"/>
      </w:pPr>
      <w:r>
        <w:rPr/>
        <w:t xml:space="preserve">二、2024-2029年中国液体壁纸产量预测</w:t>
      </w:r>
    </w:p>
    <w:p>
      <w:pPr>
        <w:spacing w:after="150"/>
      </w:pPr>
      <w:r>
        <w:rPr/>
        <w:t xml:space="preserve">第二节 中国液体壁纸市场需求状况</w:t>
      </w:r>
    </w:p>
    <w:p>
      <w:pPr>
        <w:spacing w:after="150"/>
      </w:pPr>
      <w:r>
        <w:rPr/>
        <w:t xml:space="preserve">一、2019-2023年中国液体壁纸需求分析</w:t>
      </w:r>
    </w:p>
    <w:p>
      <w:pPr>
        <w:spacing w:after="150"/>
      </w:pPr>
      <w:r>
        <w:rPr/>
        <w:t xml:space="preserve">二、2024-2029年中国液体壁纸需求预测</w:t>
      </w:r>
    </w:p>
    <w:p>
      <w:pPr>
        <w:spacing w:after="150"/>
      </w:pPr>
      <w:r>
        <w:rPr/>
        <w:t xml:space="preserve">第三节 2019-2023年中国液体壁纸市场规模分析</w:t>
      </w:r>
    </w:p>
    <w:p>
      <w:pPr>
        <w:spacing w:after="150"/>
      </w:pPr>
      <w:r>
        <w:rPr/>
        <w:t xml:space="preserve">第四节 液体壁纸行业区域格局环境分析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2019-2023年国内液体壁纸产品生产及销售投资运作模式分析</w:t>
      </w:r>
    </w:p>
    <w:p>
      <w:pPr>
        <w:spacing w:after="150"/>
      </w:pPr>
      <w:r>
        <w:rPr>
          <w:b w:val="1"/>
          <w:bCs w:val="1"/>
        </w:rPr>
        <w:t xml:space="preserve">第三部分 竞争格局分析</w:t>
      </w:r>
    </w:p>
    <w:p>
      <w:pPr>
        <w:spacing w:after="150"/>
      </w:pPr>
      <w:r>
        <w:rPr>
          <w:b w:val="1"/>
          <w:bCs w:val="1"/>
        </w:rPr>
        <w:t xml:space="preserve">第八章 2019-2023年中国液体壁纸市场竞争分析</w:t>
      </w:r>
    </w:p>
    <w:p>
      <w:pPr>
        <w:spacing w:after="150"/>
      </w:pPr>
      <w:r>
        <w:rPr/>
        <w:t xml:space="preserve">第一节 液体壁纸发展现状分析</w:t>
      </w:r>
    </w:p>
    <w:p>
      <w:pPr>
        <w:spacing w:after="150"/>
      </w:pPr>
      <w:r>
        <w:rPr/>
        <w:t xml:space="preserve">第二节 液体壁纸市场竞争现状分析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液体壁纸行业发展驱动因素分析</w:t>
      </w:r>
    </w:p>
    <w:p>
      <w:pPr>
        <w:spacing w:after="150"/>
      </w:pPr>
      <w:r>
        <w:rPr/>
        <w:t xml:space="preserve">一、液体壁纸行业的长期增长性</w:t>
      </w:r>
    </w:p>
    <w:p>
      <w:pPr>
        <w:spacing w:after="150"/>
      </w:pPr>
      <w:r>
        <w:rPr/>
        <w:t xml:space="preserve">二、政府液体壁纸政策的变动</w:t>
      </w:r>
    </w:p>
    <w:p>
      <w:pPr>
        <w:spacing w:after="150"/>
      </w:pPr>
      <w:r>
        <w:rPr/>
        <w:t xml:space="preserve">三、液体壁纸全球化影响</w:t>
      </w:r>
    </w:p>
    <w:p>
      <w:pPr>
        <w:spacing w:after="150"/>
      </w:pPr>
      <w:r>
        <w:rPr>
          <w:b w:val="1"/>
          <w:bCs w:val="1"/>
        </w:rPr>
        <w:t xml:space="preserve">第九章 液体壁纸主要生产厂商发展概况</w:t>
      </w:r>
    </w:p>
    <w:p>
      <w:pPr>
        <w:spacing w:after="150"/>
      </w:pPr>
      <w:r>
        <w:rPr/>
        <w:t xml:space="preserve">第一节 福建比美特环保集团有限公司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江苏猴王涂料有限公司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广东美涂士建材股份有限公司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庞贝捷管理(上海)有限公司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立邦涂料(中国)有限公司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徐州清大吉博力建材有限公司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河南省德嘉丽科技开发有限公司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广东巴德士化工有限公司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佛山市嘉柏丽涂料有限公司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上海威罗涂料有限公司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液体壁纸企业投资战略与客户策略分析</w:t>
      </w:r>
    </w:p>
    <w:p>
      <w:pPr>
        <w:spacing w:after="150"/>
      </w:pPr>
      <w:r>
        <w:rPr/>
        <w:t xml:space="preserve">第一节 中国液体壁纸行业发展的关键要素</w:t>
      </w:r>
    </w:p>
    <w:p>
      <w:pPr>
        <w:spacing w:after="150"/>
      </w:pPr>
      <w:r>
        <w:rPr/>
        <w:t xml:space="preserve">一、生产要素</w:t>
      </w:r>
    </w:p>
    <w:p>
      <w:pPr>
        <w:spacing w:after="150"/>
      </w:pPr>
      <w:r>
        <w:rPr/>
        <w:t xml:space="preserve">二、需求条件</w:t>
      </w:r>
    </w:p>
    <w:p>
      <w:pPr>
        <w:spacing w:after="150"/>
      </w:pPr>
      <w:r>
        <w:rPr/>
        <w:t xml:space="preserve">三、政府的作用</w:t>
      </w:r>
    </w:p>
    <w:p>
      <w:pPr>
        <w:spacing w:after="150"/>
      </w:pPr>
      <w:r>
        <w:rPr/>
        <w:t xml:space="preserve">第二节 液体壁纸行业发展战略研究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液体壁纸企业经营管理策略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第四节 液体壁纸行业重点客户战略要重点解决的问题</w:t>
      </w:r>
    </w:p>
    <w:p>
      <w:pPr>
        <w:spacing w:after="150"/>
      </w:pPr>
      <w:r>
        <w:rPr>
          <w:b w:val="1"/>
          <w:bCs w:val="1"/>
        </w:rPr>
        <w:t xml:space="preserve">第十一章 影响中国市场供需的主要因素分析</w:t>
      </w:r>
    </w:p>
    <w:p>
      <w:pPr>
        <w:spacing w:after="150"/>
      </w:pPr>
      <w:r>
        <w:rPr/>
        <w:t xml:space="preserve">第一节 液体壁纸技术及相关行业技术发展</w:t>
      </w:r>
    </w:p>
    <w:p>
      <w:pPr>
        <w:spacing w:after="150"/>
      </w:pPr>
      <w:r>
        <w:rPr/>
        <w:t xml:space="preserve">第二节 下游行业需求变化因素</w:t>
      </w:r>
    </w:p>
    <w:p>
      <w:pPr>
        <w:spacing w:after="150"/>
      </w:pPr>
      <w:r>
        <w:rPr/>
        <w:t xml:space="preserve">第三节 市场大环境影响因素</w:t>
      </w:r>
    </w:p>
    <w:p>
      <w:pPr>
        <w:spacing w:after="150"/>
      </w:pPr>
      <w:r>
        <w:rPr>
          <w:b w:val="1"/>
          <w:bCs w:val="1"/>
        </w:rPr>
        <w:t xml:space="preserve">第十二章 2024-2029年中国液体壁纸行业发展前景预测分析</w:t>
      </w:r>
    </w:p>
    <w:p>
      <w:pPr>
        <w:spacing w:after="150"/>
      </w:pPr>
      <w:r>
        <w:rPr/>
        <w:t xml:space="preserve">第一节 2024-2029年中国液体壁纸产品发展趋势预测分析</w:t>
      </w:r>
    </w:p>
    <w:p>
      <w:pPr>
        <w:spacing w:after="150"/>
      </w:pPr>
      <w:r>
        <w:rPr/>
        <w:t xml:space="preserve">一、液体壁纸制造行业预测分析</w:t>
      </w:r>
    </w:p>
    <w:p>
      <w:pPr>
        <w:spacing w:after="150"/>
      </w:pPr>
      <w:r>
        <w:rPr/>
        <w:t xml:space="preserve">二、液体壁纸技术方向分析</w:t>
      </w:r>
    </w:p>
    <w:p>
      <w:pPr>
        <w:spacing w:after="150"/>
      </w:pPr>
      <w:r>
        <w:rPr/>
        <w:t xml:space="preserve">三、液体壁纸竞争格局预测分析</w:t>
      </w:r>
    </w:p>
    <w:p>
      <w:pPr>
        <w:spacing w:after="150"/>
      </w:pPr>
      <w:r>
        <w:rPr/>
        <w:t xml:space="preserve">第二节 2024-2029年中国液体壁纸行业市场发展前景预测分析</w:t>
      </w:r>
    </w:p>
    <w:p>
      <w:pPr>
        <w:spacing w:after="150"/>
      </w:pPr>
      <w:r>
        <w:rPr/>
        <w:t xml:space="preserve">一、液体壁纸供给预测分析</w:t>
      </w:r>
    </w:p>
    <w:p>
      <w:pPr>
        <w:spacing w:after="150"/>
      </w:pPr>
      <w:r>
        <w:rPr/>
        <w:t xml:space="preserve">二、液体壁纸需求预测分析</w:t>
      </w:r>
    </w:p>
    <w:p>
      <w:pPr>
        <w:spacing w:after="150"/>
      </w:pPr>
      <w:r>
        <w:rPr/>
        <w:t xml:space="preserve">第三节 2024-2029年中国液体壁纸行业市场盈利能力预测分析</w:t>
      </w:r>
    </w:p>
    <w:p>
      <w:pPr>
        <w:spacing w:after="150"/>
      </w:pPr>
      <w:r>
        <w:rPr>
          <w:b w:val="1"/>
          <w:bCs w:val="1"/>
        </w:rPr>
        <w:t xml:space="preserve">第十三章 2024-2029年中国液体壁纸产业投资机会与风险研究</w:t>
      </w:r>
    </w:p>
    <w:p>
      <w:pPr>
        <w:spacing w:after="150"/>
      </w:pPr>
      <w:r>
        <w:rPr/>
        <w:t xml:space="preserve">第一节 2024-2029年中国液体壁纸产业投资机会分析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2024-2029年中国液体壁纸产业投资风险分析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图表：2019-2023年我国液体壁纸行业重点企业资产总计对比</w:t>
      </w:r>
    </w:p>
    <w:p>
      <w:pPr>
        <w:spacing w:after="150"/>
      </w:pPr>
      <w:r>
        <w:rPr/>
        <w:t xml:space="preserve">图表：2019-2023年我国液体壁纸行业重点企业从业人员对比</w:t>
      </w:r>
    </w:p>
    <w:p>
      <w:pPr>
        <w:spacing w:after="150"/>
      </w:pPr>
      <w:r>
        <w:rPr/>
        <w:t xml:space="preserve">图表：2019-2023年我国液体壁纸行业重点企业全年营业收入对比</w:t>
      </w:r>
    </w:p>
    <w:p>
      <w:pPr>
        <w:spacing w:after="150"/>
      </w:pPr>
      <w:r>
        <w:rPr/>
        <w:t xml:space="preserve">图表：2019-2023年我国液体壁纸行业重点企业利润总额对比</w:t>
      </w:r>
    </w:p>
    <w:p>
      <w:pPr>
        <w:spacing w:after="150"/>
      </w:pPr>
      <w:r>
        <w:rPr/>
        <w:t xml:space="preserve">图表：2019-2023年我国液体壁纸行业重点企业综合竞争力对比</w:t>
      </w:r>
    </w:p>
    <w:p>
      <w:pPr>
        <w:spacing w:after="150"/>
      </w:pPr>
      <w:r>
        <w:rPr/>
        <w:t xml:space="preserve">图表：2019-2023年我国液体壁纸行业成长性</w:t>
      </w:r>
    </w:p>
    <w:p>
      <w:pPr>
        <w:spacing w:after="150"/>
      </w:pPr>
      <w:r>
        <w:rPr/>
        <w:t xml:space="preserve">图表：2019-2023年我国液体壁纸行业经营能力</w:t>
      </w:r>
    </w:p>
    <w:p>
      <w:pPr>
        <w:spacing w:after="150"/>
      </w:pPr>
      <w:r>
        <w:rPr/>
        <w:t xml:space="preserve">图表：2019-2023年我国液体壁纸行业盈利能力</w:t>
      </w:r>
    </w:p>
    <w:p>
      <w:pPr>
        <w:spacing w:after="150"/>
      </w:pPr>
      <w:r>
        <w:rPr/>
        <w:t xml:space="preserve">图表：2019-2023年我国液体壁纸行业偿债能力</w:t>
      </w:r>
    </w:p>
    <w:p>
      <w:pPr>
        <w:spacing w:after="150"/>
      </w:pPr>
      <w:r>
        <w:rPr/>
        <w:t xml:space="preserve">图表：2019-2023年我国液体壁纸行业不同规模企业工业总产值</w:t>
      </w:r>
    </w:p>
    <w:p>
      <w:pPr>
        <w:spacing w:after="150"/>
      </w:pPr>
      <w:r>
        <w:rPr/>
        <w:t xml:space="preserve">图表：2019-2023年我国液体壁纸行业不同所有制企业工业总产值</w:t>
      </w:r>
    </w:p>
    <w:p>
      <w:pPr>
        <w:spacing w:after="150"/>
      </w:pPr>
      <w:r>
        <w:rPr/>
        <w:t xml:space="preserve">图表：2019-2023年我国液体壁纸行业不同规模企业总销售收入</w:t>
      </w:r>
    </w:p>
    <w:p>
      <w:pPr>
        <w:spacing w:after="150"/>
      </w:pPr>
      <w:r>
        <w:rPr/>
        <w:t xml:space="preserve">图表：2019-2023年我国液体壁纸行业不同所有制企业总销售收入</w:t>
      </w:r>
    </w:p>
    <w:p>
      <w:pPr>
        <w:spacing w:after="150"/>
      </w:pPr>
      <w:r>
        <w:rPr/>
        <w:t xml:space="preserve">图表：2019-2023年我国液体壁纸行业不同规模企业销售成本比较</w:t>
      </w:r>
    </w:p>
    <w:p>
      <w:pPr>
        <w:spacing w:after="150"/>
      </w:pPr>
      <w:r>
        <w:rPr/>
        <w:t xml:space="preserve">图表：2019-2023年我国液体壁纸行业不同所有制企业销售成本比较</w:t>
      </w:r>
    </w:p>
    <w:p>
      <w:pPr>
        <w:spacing w:after="150"/>
      </w:pPr>
      <w:r>
        <w:rPr/>
        <w:t xml:space="preserve">图表：2019-2023年我国液体壁纸行业不同规模企业利润总额比较</w:t>
      </w:r>
    </w:p>
    <w:p>
      <w:pPr>
        <w:spacing w:after="150"/>
      </w:pPr>
      <w:r>
        <w:rPr/>
        <w:t xml:space="preserve">图表：2019-2023年我国液体壁纸行业不同所有制企业利润总额比较</w:t>
      </w:r>
    </w:p>
    <w:p>
      <w:pPr>
        <w:spacing w:after="150"/>
      </w:pPr>
      <w:r>
        <w:rPr/>
        <w:t xml:space="preserve">图表：2024-2029年我国液体壁纸行业供给预测</w:t>
      </w:r>
    </w:p>
    <w:p>
      <w:pPr>
        <w:spacing w:after="150"/>
      </w:pPr>
      <w:r>
        <w:rPr/>
        <w:t xml:space="preserve">图表：2024-2029年我国液体壁纸行业产量预测</w:t>
      </w:r>
    </w:p>
    <w:p>
      <w:pPr>
        <w:spacing w:after="150"/>
      </w:pPr>
      <w:r>
        <w:rPr/>
        <w:t xml:space="preserve">图表：2024-2029年我国液体壁纸行业需求预测</w:t>
      </w:r>
    </w:p>
    <w:p>
      <w:pPr>
        <w:spacing w:after="150"/>
      </w:pPr>
      <w:r>
        <w:rPr/>
        <w:t xml:space="preserve">图表：2024-2029年我国液体壁纸行业供需平衡预测</w:t>
      </w:r>
    </w:p>
    <w:p>
      <w:pPr>
        <w:spacing w:after="150"/>
      </w:pPr>
      <w:r>
        <w:rPr/>
        <w:t xml:space="preserve">图表：2024-2029年我国液体壁纸行业产品价格预测</w:t>
      </w:r>
    </w:p>
    <w:p>
      <w:pPr>
        <w:spacing w:after="150"/>
      </w:pPr>
      <w:r>
        <w:rPr/>
        <w:t xml:space="preserve">图表：2024-2029年我国液体壁纸产品消费预测</w:t>
      </w:r>
    </w:p>
    <w:p>
      <w:pPr>
        <w:spacing w:after="150"/>
      </w:pPr>
      <w:r>
        <w:rPr/>
        <w:t xml:space="preserve">图表：2024-2029年我国液体壁纸市场规模预测</w:t>
      </w:r>
    </w:p>
    <w:p>
      <w:pPr>
        <w:spacing w:after="150"/>
      </w:pPr>
      <w:r>
        <w:rPr/>
        <w:t xml:space="preserve">图表：2024-2029年我国液体壁纸行业总产值预测</w:t>
      </w:r>
    </w:p>
    <w:p>
      <w:pPr>
        <w:spacing w:after="150"/>
      </w:pPr>
      <w:r>
        <w:rPr/>
        <w:t xml:space="preserve">图表：2024-2029年我国液体壁纸行业销售收入预测</w:t>
      </w:r>
    </w:p>
    <w:p>
      <w:pPr>
        <w:spacing w:after="150"/>
      </w:pPr>
      <w:r>
        <w:rPr/>
        <w:t xml:space="preserve">图表：2024-2029年我国液体壁纸行业总资产预测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2024-2029年中国液体壁纸行业市场深度调研及前景分析报告</dc:title>
  <dc:description>2024-2029年中国液体壁纸行业市场深度调研及前景分析报告</dc:description>
  <dc:subject>2024-2029年中国液体壁纸行业市场深度调研及前景分析报告</dc:subject>
  <cp:keywords>研究报告</cp:keywords>
  <cp:category>研究报告</cp:category>
  <cp:lastModifiedBy>北京中道泰和信息咨询有限公司</cp:lastModifiedBy>
  <dcterms:created xsi:type="dcterms:W3CDTF">2024-01-25T14:50:22+08:00</dcterms:created>
  <dcterms:modified xsi:type="dcterms:W3CDTF">2024-01-25T14:50:22+08:00</dcterms:modified>
</cp:coreProperties>
</file>

<file path=docProps/custom.xml><?xml version="1.0" encoding="utf-8"?>
<Properties xmlns="http://schemas.openxmlformats.org/officeDocument/2006/custom-properties" xmlns:vt="http://schemas.openxmlformats.org/officeDocument/2006/docPropsVTypes"/>
</file>