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2024-2029年中国路障车行业市场调查分析与发展战略研究报告</w:t>
      </w:r>
    </w:p>
    <w:p>
      <w:pPr>
        <w:spacing w:after="150"/>
      </w:pPr>
      <w:r>
        <w:rPr>
          <w:b w:val="1"/>
          <w:bCs w:val="1"/>
        </w:rPr>
        <w:t xml:space="preserve">报告简介</w:t>
      </w:r>
    </w:p>
    <w:p>
      <w:pPr>
        <w:spacing w:after="150"/>
      </w:pPr>
      <w:r>
        <w:rPr/>
        <w:t xml:space="preserve">随着路障车行业竞争的不断加剧，大型企业间并购整合与资本运作日趋频繁，国内外优秀的路障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路障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路障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路障车行业的市场走向和发展趋势。</w:t>
      </w:r>
    </w:p>
    <w:p>
      <w:pPr>
        <w:spacing w:after="150"/>
      </w:pPr>
      <w:r>
        <w:rPr/>
        <w:t xml:space="preserve">报告对中国路障车行业的内外部环境、行业发展现状、产业链发展状况、市场供需、竞争格局、标杆企业、发展趋势、机会风险、发展策略与投资建议等进行了分析，并重点分析了我国路障车行业将面临的机遇与挑战。报告将帮助路障车企业、学术科研单位、投资企业准确了解路障车行业最新发展动向，及早发现路障车行业市场的空白点，机会点，增长点和盈利点……准确把握路障车行业未被满足的市场需求和趋势，有效规避路障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中国路障车行业发展概述</w:t>
      </w:r>
    </w:p>
    <w:p>
      <w:pPr>
        <w:spacing w:after="150"/>
      </w:pPr>
      <w:r>
        <w:rPr/>
        <w:t xml:space="preserve">第一节 行业发展情况概述</w:t>
      </w:r>
    </w:p>
    <w:p>
      <w:pPr>
        <w:spacing w:after="150"/>
      </w:pPr>
      <w:r>
        <w:rPr/>
        <w:t xml:space="preserve">一、基本情况介绍</w:t>
      </w:r>
    </w:p>
    <w:p>
      <w:pPr>
        <w:spacing w:after="150"/>
      </w:pPr>
      <w:r>
        <w:rPr/>
        <w:t xml:space="preserve">二、发展特点分析</w:t>
      </w:r>
    </w:p>
    <w:p>
      <w:pPr>
        <w:spacing w:after="150"/>
      </w:pPr>
      <w:r>
        <w:rPr/>
        <w:t xml:space="preserve">第二节 行业上下游产业链分析</w:t>
      </w:r>
    </w:p>
    <w:p>
      <w:pPr>
        <w:spacing w:after="150"/>
      </w:pPr>
      <w:r>
        <w:rPr/>
        <w:t xml:space="preserve">一、产业链模型原理介绍</w:t>
      </w:r>
    </w:p>
    <w:p>
      <w:pPr>
        <w:spacing w:after="150"/>
      </w:pPr>
      <w:r>
        <w:rPr/>
        <w:t xml:space="preserve">二、行业产业链分析</w:t>
      </w:r>
    </w:p>
    <w:p>
      <w:pPr>
        <w:spacing w:after="150"/>
      </w:pPr>
      <w:r>
        <w:rPr/>
        <w:t xml:space="preserve">第三节 行业生命周期分析</w:t>
      </w:r>
    </w:p>
    <w:p>
      <w:pPr>
        <w:spacing w:after="150"/>
      </w:pPr>
      <w:r>
        <w:rPr/>
        <w:t xml:space="preserve">一、行业生命周期理论概述</w:t>
      </w:r>
    </w:p>
    <w:p>
      <w:pPr>
        <w:spacing w:after="150"/>
      </w:pPr>
      <w:r>
        <w:rPr/>
        <w:t xml:space="preserve">二、行业所属的生命周期分析</w:t>
      </w:r>
    </w:p>
    <w:p>
      <w:pPr>
        <w:spacing w:after="150"/>
      </w:pPr>
      <w:r>
        <w:rPr/>
        <w:t xml:space="preserve">第四节 行业经济指标分析</w:t>
      </w:r>
    </w:p>
    <w:p>
      <w:pPr>
        <w:spacing w:after="150"/>
      </w:pPr>
      <w:r>
        <w:rPr/>
        <w:t xml:space="preserve">一、行业的赢利性分析</w:t>
      </w:r>
    </w:p>
    <w:p>
      <w:pPr>
        <w:spacing w:after="150"/>
      </w:pPr>
      <w:r>
        <w:rPr/>
        <w:t xml:space="preserve">二、行业附加值的提升空间分析</w:t>
      </w:r>
    </w:p>
    <w:p>
      <w:pPr>
        <w:spacing w:after="150"/>
      </w:pPr>
      <w:r>
        <w:rPr/>
        <w:t xml:space="preserve">三、行业进入壁垒与退出机制分析</w:t>
      </w:r>
    </w:p>
    <w:p>
      <w:pPr>
        <w:spacing w:after="150"/>
      </w:pPr>
      <w:r>
        <w:rPr>
          <w:b w:val="1"/>
          <w:bCs w:val="1"/>
        </w:rPr>
        <w:t xml:space="preserve">第二章 2019-2023年世界路障车行业市场发展现状分析</w:t>
      </w:r>
    </w:p>
    <w:p>
      <w:pPr>
        <w:spacing w:after="150"/>
      </w:pPr>
      <w:r>
        <w:rPr/>
        <w:t xml:space="preserve">第一节 全球路障车行业发展历程回顾</w:t>
      </w:r>
    </w:p>
    <w:p>
      <w:pPr>
        <w:spacing w:after="150"/>
      </w:pPr>
      <w:r>
        <w:rPr/>
        <w:t xml:space="preserve">第二节 全球路障车行业市场规模分析</w:t>
      </w:r>
    </w:p>
    <w:p>
      <w:pPr>
        <w:spacing w:after="150"/>
      </w:pPr>
      <w:r>
        <w:rPr/>
        <w:t xml:space="preserve">第三节 全球路障车行业市场区域分布情况</w:t>
      </w:r>
    </w:p>
    <w:p>
      <w:pPr>
        <w:spacing w:after="150"/>
      </w:pPr>
      <w:r>
        <w:rPr/>
        <w:t xml:space="preserve">第四节 亚洲地区市场分析</w:t>
      </w:r>
    </w:p>
    <w:p>
      <w:pPr>
        <w:spacing w:after="150"/>
      </w:pPr>
      <w:r>
        <w:rPr/>
        <w:t xml:space="preserve">第五节 欧盟主要国家市场分析</w:t>
      </w:r>
    </w:p>
    <w:p>
      <w:pPr>
        <w:spacing w:after="150"/>
      </w:pPr>
      <w:r>
        <w:rPr/>
        <w:t xml:space="preserve">第六节 北美地区主要国家市场分析</w:t>
      </w:r>
    </w:p>
    <w:p>
      <w:pPr>
        <w:spacing w:after="150"/>
      </w:pPr>
      <w:r>
        <w:rPr/>
        <w:t xml:space="preserve">第七节 世界路障车发展走势预测</w:t>
      </w:r>
    </w:p>
    <w:p>
      <w:pPr>
        <w:spacing w:after="150"/>
      </w:pPr>
      <w:r>
        <w:rPr/>
        <w:t xml:space="preserve">第八节 未来五年全球市场规模预测</w:t>
      </w:r>
    </w:p>
    <w:p>
      <w:pPr>
        <w:spacing w:after="150"/>
      </w:pPr>
      <w:r>
        <w:rPr>
          <w:b w:val="1"/>
          <w:bCs w:val="1"/>
        </w:rPr>
        <w:t xml:space="preserve">第三章 2019-2023年中国路障车产业发展环境分析</w:t>
      </w:r>
    </w:p>
    <w:p>
      <w:pPr>
        <w:spacing w:after="150"/>
      </w:pPr>
      <w:r>
        <w:rPr/>
        <w:t xml:space="preserve">第一节 我国宏观经济环境分析</w:t>
      </w:r>
    </w:p>
    <w:p>
      <w:pPr>
        <w:spacing w:after="150"/>
      </w:pPr>
      <w:r>
        <w:rPr/>
        <w:t xml:space="preserve">第二节 中国固定资产投资情况</w:t>
      </w:r>
    </w:p>
    <w:p>
      <w:pPr>
        <w:spacing w:after="150"/>
      </w:pPr>
      <w:r>
        <w:rPr/>
        <w:t xml:space="preserve">第三节 中国路障车行业政策环境分析</w:t>
      </w:r>
    </w:p>
    <w:p>
      <w:pPr>
        <w:spacing w:after="150"/>
      </w:pPr>
      <w:r>
        <w:rPr/>
        <w:t xml:space="preserve">第四节 中国路障车产业社会环境发展分析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第四章 2019-2023年中国路障车产业运行情况</w:t>
      </w:r>
    </w:p>
    <w:p>
      <w:pPr>
        <w:spacing w:after="150"/>
      </w:pPr>
      <w:r>
        <w:rPr/>
        <w:t xml:space="preserve">第一节 中国路障车行业发展状况情况介绍</w:t>
      </w:r>
    </w:p>
    <w:p>
      <w:pPr>
        <w:spacing w:after="150"/>
      </w:pPr>
      <w:r>
        <w:rPr/>
        <w:t xml:space="preserve">一、行业发展历程回顾</w:t>
      </w:r>
    </w:p>
    <w:p>
      <w:pPr>
        <w:spacing w:after="150"/>
      </w:pPr>
      <w:r>
        <w:rPr/>
        <w:t xml:space="preserve">二、行业技术现状分析</w:t>
      </w:r>
    </w:p>
    <w:p>
      <w:pPr>
        <w:spacing w:after="150"/>
      </w:pPr>
      <w:r>
        <w:rPr/>
        <w:t xml:space="preserve">三、行业发展特点分析</w:t>
      </w:r>
    </w:p>
    <w:p>
      <w:pPr>
        <w:spacing w:after="150"/>
      </w:pPr>
      <w:r>
        <w:rPr/>
        <w:t xml:space="preserve">第二节 行业市场规模分析</w:t>
      </w:r>
    </w:p>
    <w:p>
      <w:pPr>
        <w:spacing w:after="150"/>
      </w:pPr>
      <w:r>
        <w:rPr/>
        <w:t xml:space="preserve">第三节 路障车行业市场供需情况分析</w:t>
      </w:r>
    </w:p>
    <w:p>
      <w:pPr>
        <w:spacing w:after="150"/>
      </w:pPr>
      <w:r>
        <w:rPr/>
        <w:t xml:space="preserve">一、行业产能情况分析</w:t>
      </w:r>
    </w:p>
    <w:p>
      <w:pPr>
        <w:spacing w:after="150"/>
      </w:pPr>
      <w:r>
        <w:rPr/>
        <w:t xml:space="preserve">二、行业产值分析</w:t>
      </w:r>
    </w:p>
    <w:p>
      <w:pPr>
        <w:spacing w:after="150"/>
      </w:pPr>
      <w:r>
        <w:rPr/>
        <w:t xml:space="preserve">三、行业产量统计与分析</w:t>
      </w:r>
    </w:p>
    <w:p>
      <w:pPr>
        <w:spacing w:after="150"/>
      </w:pPr>
      <w:r>
        <w:rPr/>
        <w:t xml:space="preserve">四、行业需求量分析</w:t>
      </w:r>
    </w:p>
    <w:p>
      <w:pPr>
        <w:spacing w:after="150"/>
      </w:pPr>
      <w:r>
        <w:rPr/>
        <w:t xml:space="preserve">第四节 行业发展趋势分析</w:t>
      </w:r>
    </w:p>
    <w:p>
      <w:pPr>
        <w:spacing w:after="150"/>
      </w:pPr>
      <w:r>
        <w:rPr>
          <w:b w:val="1"/>
          <w:bCs w:val="1"/>
        </w:rPr>
        <w:t xml:space="preserve">第五章 2019-2023年中国路障车市场格局分析</w:t>
      </w:r>
    </w:p>
    <w:p>
      <w:pPr>
        <w:spacing w:after="150"/>
      </w:pPr>
      <w:r>
        <w:rPr/>
        <w:t xml:space="preserve">第一节 中国路障车行业竞争现状分析</w:t>
      </w:r>
    </w:p>
    <w:p>
      <w:pPr>
        <w:spacing w:after="150"/>
      </w:pPr>
      <w:r>
        <w:rPr/>
        <w:t xml:space="preserve">第二节 中国路障车行业集中度分析</w:t>
      </w:r>
    </w:p>
    <w:p>
      <w:pPr>
        <w:spacing w:after="150"/>
      </w:pPr>
      <w:r>
        <w:rPr/>
        <w:t xml:space="preserve">一、行业市场集中度分析</w:t>
      </w:r>
    </w:p>
    <w:p>
      <w:pPr>
        <w:spacing w:after="150"/>
      </w:pPr>
      <w:r>
        <w:rPr/>
        <w:t xml:space="preserve">二、行业企业集中度分析</w:t>
      </w:r>
    </w:p>
    <w:p>
      <w:pPr>
        <w:spacing w:after="150"/>
      </w:pPr>
      <w:r>
        <w:rPr/>
        <w:t xml:space="preserve">三、行业区域集中度分析</w:t>
      </w:r>
    </w:p>
    <w:p>
      <w:pPr>
        <w:spacing w:after="150"/>
      </w:pPr>
      <w:r>
        <w:rPr/>
        <w:t xml:space="preserve">第三节 行业存在的问题</w:t>
      </w:r>
    </w:p>
    <w:p>
      <w:pPr>
        <w:spacing w:after="150"/>
      </w:pPr>
      <w:r>
        <w:rPr>
          <w:b w:val="1"/>
          <w:bCs w:val="1"/>
        </w:rPr>
        <w:t xml:space="preserve">第六章 2019-2023年中国路障车行业竞争情况</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第三节 行业竞争力优势分析</w:t>
      </w:r>
    </w:p>
    <w:p>
      <w:pPr>
        <w:spacing w:after="150"/>
      </w:pPr>
      <w:r>
        <w:rPr>
          <w:b w:val="1"/>
          <w:bCs w:val="1"/>
        </w:rPr>
        <w:t xml:space="preserve">第七章 2019-2023年路障车制造所属行业数据监测</w:t>
      </w:r>
    </w:p>
    <w:p>
      <w:pPr>
        <w:spacing w:after="150"/>
      </w:pPr>
      <w:r>
        <w:rPr/>
        <w:t xml:space="preserve">第一节 中国所属行业规模分析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中国所属行业产值分析</w:t>
      </w:r>
    </w:p>
    <w:p>
      <w:pPr>
        <w:spacing w:after="150"/>
      </w:pPr>
      <w:r>
        <w:rPr/>
        <w:t xml:space="preserve">第三节 中国所属行业成本费用分析</w:t>
      </w:r>
    </w:p>
    <w:p>
      <w:pPr>
        <w:spacing w:after="150"/>
      </w:pPr>
      <w:r>
        <w:rPr/>
        <w:t xml:space="preserve">第四节 中国所属行业运营效益分析</w:t>
      </w:r>
    </w:p>
    <w:p>
      <w:pPr>
        <w:spacing w:after="150"/>
      </w:pPr>
      <w:r>
        <w:rPr>
          <w:b w:val="1"/>
          <w:bCs w:val="1"/>
        </w:rPr>
        <w:t xml:space="preserve">第八章 2019-2023年路障车行业重点生产企业分析</w:t>
      </w:r>
    </w:p>
    <w:p>
      <w:pPr>
        <w:spacing w:after="150"/>
      </w:pPr>
      <w:r>
        <w:rPr/>
        <w:t xml:space="preserve">第一节 郑州红宇专用汽车有限责任公司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郑州宇通客车股份有限公司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程力专用汽车股份有限公司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河北安旭专用汽车有限公司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威海怡和专用设备制造股份有限公司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第九章 2024-2029年中国路障车行业趋势预测分析与预测</w:t>
      </w:r>
    </w:p>
    <w:p>
      <w:pPr>
        <w:spacing w:after="150"/>
      </w:pPr>
      <w:r>
        <w:rPr/>
        <w:t xml:space="preserve">第一节 2024-2029年行业投资前景调研预测分析</w:t>
      </w:r>
    </w:p>
    <w:p>
      <w:pPr>
        <w:spacing w:after="150"/>
      </w:pPr>
      <w:r>
        <w:rPr/>
        <w:t xml:space="preserve">一、2024-2029年行业国内投资环境分析</w:t>
      </w:r>
    </w:p>
    <w:p>
      <w:pPr>
        <w:spacing w:after="150"/>
      </w:pPr>
      <w:r>
        <w:rPr/>
        <w:t xml:space="preserve">二、2024-2029年行业市场机会分析</w:t>
      </w:r>
    </w:p>
    <w:p>
      <w:pPr>
        <w:spacing w:after="150"/>
      </w:pPr>
      <w:r>
        <w:rPr/>
        <w:t xml:space="preserve">三、2024-2029年行业投资增速预测</w:t>
      </w:r>
    </w:p>
    <w:p>
      <w:pPr>
        <w:spacing w:after="150"/>
      </w:pPr>
      <w:r>
        <w:rPr/>
        <w:t xml:space="preserve">第二节 2024-2029年行业发展趋势预测</w:t>
      </w:r>
    </w:p>
    <w:p>
      <w:pPr>
        <w:spacing w:after="150"/>
      </w:pPr>
      <w:r>
        <w:rPr/>
        <w:t xml:space="preserve">第三节 2024-2029年行业市场发展预测</w:t>
      </w:r>
    </w:p>
    <w:p>
      <w:pPr>
        <w:spacing w:after="150"/>
      </w:pPr>
      <w:r>
        <w:rPr/>
        <w:t xml:space="preserve">一、2024-2029年行业市场规模预测</w:t>
      </w:r>
    </w:p>
    <w:p>
      <w:pPr>
        <w:spacing w:after="150"/>
      </w:pPr>
      <w:r>
        <w:rPr/>
        <w:t xml:space="preserve">二、2024-2029年行业市场规模增速预测</w:t>
      </w:r>
    </w:p>
    <w:p>
      <w:pPr>
        <w:spacing w:after="150"/>
      </w:pPr>
      <w:r>
        <w:rPr/>
        <w:t xml:space="preserve">三、2024-2029年行业产值规模预测</w:t>
      </w:r>
    </w:p>
    <w:p>
      <w:pPr>
        <w:spacing w:after="150"/>
      </w:pPr>
      <w:r>
        <w:rPr/>
        <w:t xml:space="preserve">四、2024-2029年行业产值增速预测</w:t>
      </w:r>
    </w:p>
    <w:p>
      <w:pPr>
        <w:spacing w:after="150"/>
      </w:pPr>
      <w:r>
        <w:rPr/>
        <w:t xml:space="preserve">第四节 2024-2029年行业盈利走势预测</w:t>
      </w:r>
    </w:p>
    <w:p>
      <w:pPr>
        <w:spacing w:after="150"/>
      </w:pPr>
      <w:r>
        <w:rPr/>
        <w:t xml:space="preserve">一、2024-2029年行业毛利率同比增速预测</w:t>
      </w:r>
    </w:p>
    <w:p>
      <w:pPr>
        <w:spacing w:after="150"/>
      </w:pPr>
      <w:r>
        <w:rPr/>
        <w:t xml:space="preserve">二、2024-2029年行业利润总额同比增速预测</w:t>
      </w:r>
    </w:p>
    <w:p>
      <w:pPr>
        <w:spacing w:after="150"/>
      </w:pPr>
      <w:r>
        <w:rPr>
          <w:b w:val="1"/>
          <w:bCs w:val="1"/>
        </w:rPr>
        <w:t xml:space="preserve">第十章 2024-2029年中国路障车行业投资与营销分析</w:t>
      </w:r>
    </w:p>
    <w:p>
      <w:pPr>
        <w:spacing w:after="150"/>
      </w:pPr>
      <w:r>
        <w:rPr/>
        <w:t xml:space="preserve">第一节 2024-2029年行业进入壁垒分析</w:t>
      </w:r>
    </w:p>
    <w:p>
      <w:pPr>
        <w:spacing w:after="150"/>
      </w:pPr>
      <w:r>
        <w:rPr/>
        <w:t xml:space="preserve">一、2024-2029年行业技术壁垒分析</w:t>
      </w:r>
    </w:p>
    <w:p>
      <w:pPr>
        <w:spacing w:after="150"/>
      </w:pPr>
      <w:r>
        <w:rPr/>
        <w:t xml:space="preserve">二、2024-2029年行业规模壁垒分析</w:t>
      </w:r>
    </w:p>
    <w:p>
      <w:pPr>
        <w:spacing w:after="150"/>
      </w:pPr>
      <w:r>
        <w:rPr/>
        <w:t xml:space="preserve">三、2024-2029年行业品牌壁垒分析</w:t>
      </w:r>
    </w:p>
    <w:p>
      <w:pPr>
        <w:spacing w:after="150"/>
      </w:pPr>
      <w:r>
        <w:rPr/>
        <w:t xml:space="preserve">四、2024-2029年行业其他壁垒分析</w:t>
      </w:r>
    </w:p>
    <w:p>
      <w:pPr>
        <w:spacing w:after="150"/>
      </w:pPr>
      <w:r>
        <w:rPr/>
        <w:t xml:space="preserve">第二节 2024-2029年行业投资前景分析</w:t>
      </w:r>
    </w:p>
    <w:p>
      <w:pPr>
        <w:spacing w:after="150"/>
      </w:pPr>
      <w:r>
        <w:rPr/>
        <w:t xml:space="preserve">一、2024-2029年行业政策风险分析</w:t>
      </w:r>
    </w:p>
    <w:p>
      <w:pPr>
        <w:spacing w:after="150"/>
      </w:pPr>
      <w:r>
        <w:rPr/>
        <w:t xml:space="preserve">二、2024-2029年行业技术风险分析</w:t>
      </w:r>
    </w:p>
    <w:p>
      <w:pPr>
        <w:spacing w:after="150"/>
      </w:pPr>
      <w:r>
        <w:rPr/>
        <w:t xml:space="preserve">三、2024-2029年行业竞争风险分析</w:t>
      </w:r>
    </w:p>
    <w:p>
      <w:pPr>
        <w:spacing w:after="150"/>
      </w:pPr>
      <w:r>
        <w:rPr/>
        <w:t xml:space="preserve">四、2024-2029年行业其他风险分析</w:t>
      </w:r>
    </w:p>
    <w:p>
      <w:pPr>
        <w:spacing w:after="150"/>
      </w:pPr>
      <w:r>
        <w:rPr>
          <w:b w:val="1"/>
          <w:bCs w:val="1"/>
        </w:rPr>
        <w:t xml:space="preserve">第十一章 2024-2029年中国路障车行业投资策略及投资</w:t>
      </w:r>
    </w:p>
    <w:p>
      <w:pPr>
        <w:spacing w:after="150"/>
      </w:pPr>
      <w:r>
        <w:rPr/>
        <w:t xml:space="preserve">第一节 2024-2029年中国路障车行业市场的重点客户战略实施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第二节 2024-2029年中国路障车行业投资策略分析</w:t>
      </w:r>
    </w:p>
    <w:p>
      <w:pPr>
        <w:spacing w:after="150"/>
      </w:pPr>
      <w:r>
        <w:rPr/>
        <w:t xml:space="preserve">第三节 行业投资建议</w:t>
      </w:r>
    </w:p>
    <w:p>
      <w:pPr>
        <w:spacing w:after="150"/>
      </w:pPr>
      <w:r>
        <w:rPr/>
        <w:t xml:space="preserve">一、2024-2029年中国路障车行业投资区域分析</w:t>
      </w:r>
    </w:p>
    <w:p>
      <w:pPr>
        <w:spacing w:after="150"/>
      </w:pPr>
      <w:r>
        <w:rPr/>
        <w:t xml:space="preserve">二、2024-2029年中国路障车行业投资产品分析</w:t>
      </w:r>
    </w:p>
    <w:p>
      <w:pPr>
        <w:spacing w:after="150"/>
      </w:pPr>
      <w:r>
        <w:rPr>
          <w:b w:val="1"/>
          <w:bCs w:val="1"/>
        </w:rPr>
        <w:t xml:space="preserve">图表目录</w:t>
      </w:r>
    </w:p>
    <w:p>
      <w:pPr>
        <w:spacing w:after="150"/>
      </w:pPr>
      <w:r>
        <w:rPr/>
        <w:t xml:space="preserve">图表：路障车行业生命周期</w:t>
      </w:r>
    </w:p>
    <w:p>
      <w:pPr>
        <w:spacing w:after="150"/>
      </w:pPr>
      <w:r>
        <w:rPr/>
        <w:t xml:space="preserve">图表：路障车行业产业链结构</w:t>
      </w:r>
    </w:p>
    <w:p>
      <w:pPr>
        <w:spacing w:after="150"/>
      </w:pPr>
      <w:r>
        <w:rPr/>
        <w:t xml:space="preserve">图表：2019-2023年全球路障车行业市场规模</w:t>
      </w:r>
    </w:p>
    <w:p>
      <w:pPr>
        <w:spacing w:after="150"/>
      </w:pPr>
      <w:r>
        <w:rPr/>
        <w:t xml:space="preserve">图表：2019-2023年中国路障车行业市场规模</w:t>
      </w:r>
    </w:p>
    <w:p>
      <w:pPr>
        <w:spacing w:after="150"/>
      </w:pPr>
      <w:r>
        <w:rPr/>
        <w:t xml:space="preserve">图表：2019-2023年路障车行业重要数据指标比较</w:t>
      </w:r>
    </w:p>
    <w:p>
      <w:pPr>
        <w:spacing w:after="150"/>
      </w:pPr>
      <w:r>
        <w:rPr/>
        <w:t xml:space="preserve">图表：2019-2023年中国路障车市场占全球份额比较</w:t>
      </w:r>
    </w:p>
    <w:p>
      <w:pPr>
        <w:spacing w:after="150"/>
      </w:pPr>
      <w:r>
        <w:rPr/>
        <w:t xml:space="preserve">图表：2019-2023年路障车行业工业总产值</w:t>
      </w:r>
    </w:p>
    <w:p>
      <w:pPr>
        <w:spacing w:after="150"/>
      </w:pPr>
      <w:r>
        <w:rPr/>
        <w:t xml:space="preserve">图表：2019-2023年路障车行业销售收入</w:t>
      </w:r>
    </w:p>
    <w:p>
      <w:pPr>
        <w:spacing w:after="150"/>
      </w:pPr>
      <w:r>
        <w:rPr/>
        <w:t xml:space="preserve">图表：2019-2023年路障车行业利润总额</w:t>
      </w:r>
    </w:p>
    <w:p>
      <w:pPr>
        <w:spacing w:after="150"/>
      </w:pPr>
      <w:r>
        <w:rPr/>
        <w:t xml:space="preserve">图表：2019-2023年路障车行业资产总计</w:t>
      </w:r>
    </w:p>
    <w:p>
      <w:pPr>
        <w:spacing w:after="150"/>
      </w:pPr>
      <w:r>
        <w:rPr/>
        <w:t xml:space="preserve">图表：2019-2023年路障车行业负债总计</w:t>
      </w:r>
    </w:p>
    <w:p>
      <w:pPr>
        <w:spacing w:after="150"/>
      </w:pPr>
      <w:r>
        <w:rPr/>
        <w:t xml:space="preserve">图表：2019-2023年路障车行业竞争力分析</w:t>
      </w:r>
    </w:p>
    <w:p>
      <w:pPr>
        <w:spacing w:after="150"/>
      </w:pPr>
      <w:r>
        <w:rPr/>
        <w:t xml:space="preserve">图表：2019-2023年路障车市场价格走势</w:t>
      </w:r>
    </w:p>
    <w:p>
      <w:pPr>
        <w:spacing w:after="150"/>
      </w:pPr>
      <w:r>
        <w:rPr/>
        <w:t xml:space="preserve">图表：2019-2023年路障车行业主营业务收入</w:t>
      </w:r>
    </w:p>
    <w:p>
      <w:pPr>
        <w:spacing w:after="150"/>
      </w:pPr>
      <w:r>
        <w:rPr/>
        <w:t xml:space="preserve">图表：2019-2023年路障车行业主营业务成本</w:t>
      </w:r>
    </w:p>
    <w:p>
      <w:pPr>
        <w:spacing w:after="150"/>
      </w:pPr>
      <w:r>
        <w:rPr/>
        <w:t xml:space="preserve">图表：2019-2023年路障车行业销售费用分析</w:t>
      </w:r>
    </w:p>
    <w:p>
      <w:pPr>
        <w:spacing w:after="150"/>
      </w:pPr>
      <w:r>
        <w:rPr/>
        <w:t xml:space="preserve">图表：2019-2023年路障车行业管理费用分析</w:t>
      </w:r>
    </w:p>
    <w:p>
      <w:pPr>
        <w:spacing w:after="150"/>
      </w:pPr>
      <w:r>
        <w:rPr/>
        <w:t xml:space="preserve">图表：2019-2023年路障车行业财务费用分析</w:t>
      </w:r>
    </w:p>
    <w:p>
      <w:pPr>
        <w:spacing w:after="150"/>
      </w:pPr>
      <w:r>
        <w:rPr/>
        <w:t xml:space="preserve">图表：2019-2023年路障车行业销售毛利率分析</w:t>
      </w:r>
    </w:p>
    <w:p>
      <w:pPr>
        <w:spacing w:after="150"/>
      </w:pPr>
      <w:r>
        <w:rPr/>
        <w:t xml:space="preserve">图表：2019-2023年路障车行业销售利润率分析</w:t>
      </w:r>
    </w:p>
    <w:p>
      <w:pPr>
        <w:spacing w:after="150"/>
      </w:pPr>
      <w:r>
        <w:rPr/>
        <w:t xml:space="preserve">图表：2019-2023年路障车行业成本费用利润率分析</w:t>
      </w:r>
    </w:p>
    <w:p>
      <w:pPr>
        <w:spacing w:after="150"/>
      </w:pPr>
      <w:r>
        <w:rPr/>
        <w:t xml:space="preserve">图表：2019-2023年路障车行业总资产利润率分析</w:t>
      </w:r>
    </w:p>
    <w:p>
      <w:pPr>
        <w:spacing w:after="150"/>
      </w:pPr>
      <w:r>
        <w:rPr/>
        <w:t xml:space="preserve">图表：2019-2023年路障车行业集中度</w:t>
      </w:r>
    </w:p>
    <w:p>
      <w:pPr>
        <w:spacing w:after="150"/>
      </w:pPr>
      <w:r>
        <w:rPr/>
        <w:t xml:space="preserve">图表：2024-2029年中国路障车行业供给预测</w:t>
      </w:r>
    </w:p>
    <w:p>
      <w:pPr>
        <w:spacing w:after="150"/>
      </w:pPr>
      <w:r>
        <w:rPr/>
        <w:t xml:space="preserve">图表：2024-2029年中国路障车行业需求预测</w:t>
      </w:r>
    </w:p>
    <w:p>
      <w:pPr>
        <w:spacing w:after="150"/>
      </w:pPr>
      <w:r>
        <w:rPr/>
        <w:t xml:space="preserve">图表：2024-2029年中国路障车行业市场容量预测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本文地址：https://www.51baogao.cn/sc/20190622/124849.shtml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2/124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2024-2029年中国路障车行业市场调查分析与发展战略研究报告</dc:title>
  <dc:description>2024-2029年中国路障车行业市场调查分析与发展战略研究报告</dc:description>
  <dc:subject>2024-2029年中国路障车行业市场调查分析与发展战略研究报告</dc:subject>
  <cp:keywords>研究报告</cp:keywords>
  <cp:category>研究报告</cp:category>
  <cp:lastModifiedBy>北京中道泰和信息咨询有限公司</cp:lastModifiedBy>
  <dcterms:created xsi:type="dcterms:W3CDTF">2024-01-25T14:39:34+08:00</dcterms:created>
  <dcterms:modified xsi:type="dcterms:W3CDTF">2024-01-25T14:39:34+08:00</dcterms:modified>
</cp:coreProperties>
</file>

<file path=docProps/custom.xml><?xml version="1.0" encoding="utf-8"?>
<Properties xmlns="http://schemas.openxmlformats.org/officeDocument/2006/custom-properties" xmlns:vt="http://schemas.openxmlformats.org/officeDocument/2006/docPropsVTypes"/>
</file>