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2024-2029年我国汽车车身电子控制系统行业现状及趋势调研报告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汽车转向系统是用来改变或保持汽车行驶方向的一系列专门装置，其功能是按照驾驶员的意愿控制汽车行驶方向。作为汽车的底盘系统构成之一，汽车转向系统是决定汽车主动安全性的关键总成，因此汽车转向系统的零件常被称为保安件。汽车转向系统可分为机械转向系统(MS)和助力转向系统(PS)。其中助力转向系统是借助动力来操纵的转向系统，主要液压助力转向系统(HPS)、电控液压助力转向系统(EHPS)和电子助力转向系统(EPS)三个发展阶段。</w:t>
      </w:r>
    </w:p>
    <w:p>
      <w:pPr>
        <w:spacing w:after="150"/>
      </w:pPr>
      <w:r>
        <w:rPr/>
        <w:t xml:space="preserve">从我国助力转向系统的供应商配套客户来看，外资(包括合资)企业目前仍占据绝对的主导地位。内资转向系统企业的配套客户主要集中在自主品牌乘用车企和商用车企，而对于合资车企仅能成为其第二位或更次级的供应商。随着我国自主品牌乘用车的市占率提升以及内资转向系统供应商的产品技术、性能加速追赶国际先进水平，未来竞争格局或将调整。</w:t>
      </w:r>
    </w:p>
    <w:p>
      <w:pPr>
        <w:spacing w:after="150"/>
      </w:pPr>
      <w:r>
        <w:rPr/>
        <w:t xml:space="preserve">我国汽车销量持续平稳增长，助力转向系统市场需求强烈。近5年来我国汽车销量以年复合增长率近7%平稳增长。</w:t>
      </w:r>
    </w:p>
    <w:p>
      <w:pPr>
        <w:spacing w:after="150"/>
      </w:pPr>
      <w:r>
        <w:rPr/>
        <w:t xml:space="preserve">本报告专业!权威!报告根据汽车车身电子控制系统行业的发展轨迹及多年的实践经验，对中国汽车车身电子控制系统行业的内外部环境、行业发展现状、产业链发展状况、市场供需、竞争格局、标杆企业、发展趋势、机会风险、发展策略与投资建议等进行了分析，并重点分析了我国汽车车身电子控制系统行业将面临的机遇与挑战，对汽车车身电子控制系统行业未来的发展趋势及前景作出审慎分析与预测。是汽车车身电子控制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中国汽车车身电子控制系统行业发展综述</w:t>
      </w:r>
    </w:p>
    <w:p>
      <w:pPr>
        <w:spacing w:after="150"/>
      </w:pPr>
      <w:r>
        <w:rPr/>
        <w:t xml:space="preserve">第一节 汽车车身电子控制系统的相关概述</w:t>
      </w:r>
    </w:p>
    <w:p>
      <w:pPr>
        <w:spacing w:after="150"/>
      </w:pPr>
      <w:r>
        <w:rPr/>
        <w:t xml:space="preserve">一、汽车车身电子控制系统的定义</w:t>
      </w:r>
    </w:p>
    <w:p>
      <w:pPr>
        <w:spacing w:after="150"/>
      </w:pPr>
      <w:r>
        <w:rPr/>
        <w:t xml:space="preserve">二、汽车车身电子控制系统产品的分类</w:t>
      </w:r>
    </w:p>
    <w:p>
      <w:pPr>
        <w:spacing w:after="150"/>
      </w:pPr>
      <w:r>
        <w:rPr/>
        <w:t xml:space="preserve">第二节 汽车车身电子控制系统产业链分析</w:t>
      </w:r>
    </w:p>
    <w:p>
      <w:pPr>
        <w:spacing w:after="150"/>
      </w:pPr>
      <w:r>
        <w:rPr/>
        <w:t xml:space="preserve">一、产业链构成</w:t>
      </w:r>
    </w:p>
    <w:p>
      <w:pPr>
        <w:spacing w:after="150"/>
      </w:pPr>
      <w:r>
        <w:rPr/>
        <w:t xml:space="preserve">二、产业链增值空间</w:t>
      </w:r>
    </w:p>
    <w:p>
      <w:pPr>
        <w:spacing w:after="150"/>
      </w:pPr>
      <w:r>
        <w:rPr/>
        <w:t xml:space="preserve">第三节 汽车车身电子控制系统的产业地位分析</w:t>
      </w:r>
    </w:p>
    <w:p>
      <w:pPr>
        <w:spacing w:after="150"/>
      </w:pPr>
      <w:r>
        <w:rPr>
          <w:b w:val="1"/>
          <w:bCs w:val="1"/>
        </w:rPr>
        <w:t xml:space="preserve">第二章 汽车车身电子控制系统行业发展环境分析</w:t>
      </w:r>
    </w:p>
    <w:p>
      <w:pPr>
        <w:spacing w:after="150"/>
      </w:pPr>
      <w:r>
        <w:rPr/>
        <w:t xml:space="preserve">第一节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行业政策环境分析</w:t>
      </w:r>
    </w:p>
    <w:p>
      <w:pPr>
        <w:spacing w:after="150"/>
      </w:pPr>
      <w:r>
        <w:rPr/>
        <w:t xml:space="preserve">一、行业相关标准</w:t>
      </w:r>
    </w:p>
    <w:p>
      <w:pPr>
        <w:spacing w:after="150"/>
      </w:pPr>
      <w:r>
        <w:rPr/>
        <w:t xml:space="preserve">二、行业相关政策</w:t>
      </w:r>
    </w:p>
    <w:p>
      <w:pPr>
        <w:spacing w:after="150"/>
      </w:pPr>
      <w:r>
        <w:rPr/>
        <w:t xml:space="preserve">三、行业发展规划</w:t>
      </w:r>
    </w:p>
    <w:p>
      <w:pPr>
        <w:spacing w:after="150"/>
      </w:pPr>
      <w:r>
        <w:rPr/>
        <w:t xml:space="preserve">第三节 行业社会环境分析</w:t>
      </w:r>
    </w:p>
    <w:p>
      <w:pPr>
        <w:spacing w:after="150"/>
      </w:pPr>
      <w:r>
        <w:rPr/>
        <w:t xml:space="preserve">一、社会环境现状</w:t>
      </w:r>
    </w:p>
    <w:p>
      <w:pPr>
        <w:spacing w:after="150"/>
      </w:pPr>
      <w:r>
        <w:rPr/>
        <w:t xml:space="preserve">二、社会环境对行业影响</w:t>
      </w:r>
    </w:p>
    <w:p>
      <w:pPr>
        <w:spacing w:after="150"/>
      </w:pPr>
      <w:r>
        <w:rPr/>
        <w:t xml:space="preserve">第四节 行业技术环境分析</w:t>
      </w:r>
    </w:p>
    <w:p>
      <w:pPr>
        <w:spacing w:after="150"/>
      </w:pPr>
      <w:r>
        <w:rPr>
          <w:b w:val="1"/>
          <w:bCs w:val="1"/>
        </w:rPr>
        <w:t xml:space="preserve">第三章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第四章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一、商用车产销量分析</w:t>
      </w:r>
    </w:p>
    <w:p>
      <w:pPr>
        <w:spacing w:after="150"/>
      </w:pPr>
      <w:r>
        <w:rPr/>
        <w:t xml:space="preserve">二、商用车行业利润总额分析</w:t>
      </w:r>
    </w:p>
    <w:p>
      <w:pPr>
        <w:spacing w:after="150"/>
      </w:pPr>
      <w:r>
        <w:rPr/>
        <w:t xml:space="preserve">三、2019-2023年商用车市场政策分析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三、客车行业发展前景分析</w:t>
      </w:r>
    </w:p>
    <w:p>
      <w:pPr>
        <w:spacing w:after="150"/>
      </w:pPr>
      <w:r>
        <w:rPr/>
        <w:t xml:space="preserve">第四节 货车市场分析</w:t>
      </w:r>
    </w:p>
    <w:p>
      <w:pPr>
        <w:spacing w:after="150"/>
      </w:pPr>
      <w:r>
        <w:rPr/>
        <w:t xml:space="preserve">一、货车产销规模分析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二、货车行业发展前景分析</w:t>
      </w:r>
    </w:p>
    <w:p>
      <w:pPr>
        <w:spacing w:after="150"/>
      </w:pPr>
      <w:r>
        <w:rPr/>
        <w:t xml:space="preserve">第五节 2019-2023年中国商用车细分市场分析</w:t>
      </w:r>
    </w:p>
    <w:p>
      <w:pPr>
        <w:spacing w:after="150"/>
      </w:pPr>
      <w:r>
        <w:rPr/>
        <w:t xml:space="preserve">一、2019-2023年货车产销分析</w:t>
      </w:r>
    </w:p>
    <w:p>
      <w:pPr>
        <w:spacing w:after="150"/>
      </w:pPr>
      <w:r>
        <w:rPr/>
        <w:t xml:space="preserve">1、2019-2023年中、重卡产销分析</w:t>
      </w:r>
    </w:p>
    <w:p>
      <w:pPr>
        <w:spacing w:after="150"/>
      </w:pPr>
      <w:r>
        <w:rPr/>
        <w:t xml:space="preserve">2、2019-2023年轻卡产销分析</w:t>
      </w:r>
    </w:p>
    <w:p>
      <w:pPr>
        <w:spacing w:after="150"/>
      </w:pPr>
      <w:r>
        <w:rPr/>
        <w:t xml:space="preserve">3、2019-2023年微卡产销分析</w:t>
      </w:r>
    </w:p>
    <w:p>
      <w:pPr>
        <w:spacing w:after="150"/>
      </w:pPr>
      <w:r>
        <w:rPr/>
        <w:t xml:space="preserve">二、2019-2023年客车产销分析</w:t>
      </w:r>
    </w:p>
    <w:p>
      <w:pPr>
        <w:spacing w:after="150"/>
      </w:pPr>
      <w:r>
        <w:rPr/>
        <w:t xml:space="preserve">1、2019-2023年大型客车产销分析</w:t>
      </w:r>
    </w:p>
    <w:p>
      <w:pPr>
        <w:spacing w:after="150"/>
      </w:pPr>
      <w:r>
        <w:rPr/>
        <w:t xml:space="preserve">2、2019-2023年中型客车产销分析</w:t>
      </w:r>
    </w:p>
    <w:p>
      <w:pPr>
        <w:spacing w:after="150"/>
      </w:pPr>
      <w:r>
        <w:rPr/>
        <w:t xml:space="preserve">3、2019-2023年小型客车产销分析</w:t>
      </w:r>
    </w:p>
    <w:p>
      <w:pPr>
        <w:spacing w:after="150"/>
      </w:pPr>
      <w:r>
        <w:rPr>
          <w:b w:val="1"/>
          <w:bCs w:val="1"/>
        </w:rPr>
        <w:t xml:space="preserve">第五章 2019-2023年中国汽车车身电子所属行业市场运行动态分析</w:t>
      </w:r>
    </w:p>
    <w:p>
      <w:pPr>
        <w:spacing w:after="150"/>
      </w:pPr>
      <w:r>
        <w:rPr/>
        <w:t xml:space="preserve">第一节 2019-2023年中国汽车车身电子市场供给分析</w:t>
      </w:r>
    </w:p>
    <w:p>
      <w:pPr>
        <w:spacing w:after="150"/>
      </w:pPr>
      <w:r>
        <w:rPr/>
        <w:t xml:space="preserve">一、中国整车配套市场分析</w:t>
      </w:r>
    </w:p>
    <w:p>
      <w:pPr>
        <w:spacing w:after="150"/>
      </w:pPr>
      <w:r>
        <w:rPr/>
        <w:t xml:space="preserve">二、汽车车身电子市场的变化分析</w:t>
      </w:r>
    </w:p>
    <w:p>
      <w:pPr>
        <w:spacing w:after="150"/>
      </w:pPr>
      <w:r>
        <w:rPr/>
        <w:t xml:space="preserve">三、汽车车身电子市场发展规模分析</w:t>
      </w:r>
    </w:p>
    <w:p>
      <w:pPr>
        <w:spacing w:after="150"/>
      </w:pPr>
      <w:r>
        <w:rPr/>
        <w:t xml:space="preserve">第二节 2019-2023年中国汽车车身电子市场供需情况分析</w:t>
      </w:r>
    </w:p>
    <w:p>
      <w:pPr>
        <w:spacing w:after="150"/>
      </w:pPr>
      <w:r>
        <w:rPr/>
        <w:t xml:space="preserve">一、汽车车身电子市场供应情况分析</w:t>
      </w:r>
    </w:p>
    <w:p>
      <w:pPr>
        <w:spacing w:after="150"/>
      </w:pPr>
      <w:r>
        <w:rPr/>
        <w:t xml:space="preserve">二、汽车车身电子供应市场的特点</w:t>
      </w:r>
    </w:p>
    <w:p>
      <w:pPr>
        <w:spacing w:after="150"/>
      </w:pPr>
      <w:r>
        <w:rPr/>
        <w:t xml:space="preserve">三、汽车车身电子市场需求分析</w:t>
      </w:r>
    </w:p>
    <w:p>
      <w:pPr>
        <w:spacing w:after="150"/>
      </w:pPr>
      <w:r>
        <w:rPr/>
        <w:t xml:space="preserve">四、汽车车身电子分车型需求分析</w:t>
      </w:r>
    </w:p>
    <w:p>
      <w:pPr>
        <w:spacing w:after="150"/>
      </w:pPr>
      <w:r>
        <w:rPr/>
        <w:t xml:space="preserve">第三节 2019-2023年中国汽车车身电子行业进出口分析</w:t>
      </w:r>
    </w:p>
    <w:p>
      <w:pPr>
        <w:spacing w:after="150"/>
      </w:pPr>
      <w:r>
        <w:rPr/>
        <w:t xml:space="preserve">一、汽车车身电子出口现状分析</w:t>
      </w:r>
    </w:p>
    <w:p>
      <w:pPr>
        <w:spacing w:after="150"/>
      </w:pPr>
      <w:r>
        <w:rPr/>
        <w:t xml:space="preserve">二、汽车车身电子进口现状分析</w:t>
      </w:r>
    </w:p>
    <w:p>
      <w:pPr>
        <w:spacing w:after="150"/>
      </w:pPr>
      <w:r>
        <w:rPr/>
        <w:t xml:space="preserve">三、汽车车身电子行业进出口趋势分析</w:t>
      </w:r>
    </w:p>
    <w:p>
      <w:pPr>
        <w:spacing w:after="150"/>
      </w:pPr>
      <w:r>
        <w:rPr>
          <w:b w:val="1"/>
          <w:bCs w:val="1"/>
        </w:rPr>
        <w:t xml:space="preserve">第六章 2019-2023年中国汽车车身电子相关技术发展情况</w:t>
      </w:r>
    </w:p>
    <w:p>
      <w:pPr>
        <w:spacing w:after="150"/>
      </w:pPr>
      <w:r>
        <w:rPr/>
        <w:t xml:space="preserve">第一节 2019-2023年中国汽车车身电子产业运行总况</w:t>
      </w:r>
    </w:p>
    <w:p>
      <w:pPr>
        <w:spacing w:after="150"/>
      </w:pPr>
      <w:r>
        <w:rPr/>
        <w:t xml:space="preserve">一、车身电子发展升级扩展半导体器空间</w:t>
      </w:r>
    </w:p>
    <w:p>
      <w:pPr>
        <w:spacing w:after="150"/>
      </w:pPr>
      <w:r>
        <w:rPr/>
        <w:t xml:space="preserve">二、车身电子市场半导体厂商竞争态势</w:t>
      </w:r>
    </w:p>
    <w:p>
      <w:pPr>
        <w:spacing w:after="150"/>
      </w:pPr>
      <w:r>
        <w:rPr/>
        <w:t xml:space="preserve">三、车身电子控制重要性日益显现</w:t>
      </w:r>
    </w:p>
    <w:p>
      <w:pPr>
        <w:spacing w:after="150"/>
      </w:pPr>
      <w:r>
        <w:rPr/>
        <w:t xml:space="preserve">四、中国车身电子自主开发扮演重要角色</w:t>
      </w:r>
    </w:p>
    <w:p>
      <w:pPr>
        <w:spacing w:after="150"/>
      </w:pPr>
      <w:r>
        <w:rPr/>
        <w:t xml:space="preserve">五、车身电子控制的方式与发展分析</w:t>
      </w:r>
    </w:p>
    <w:p>
      <w:pPr>
        <w:spacing w:after="150"/>
      </w:pPr>
      <w:r>
        <w:rPr/>
        <w:t xml:space="preserve">第二节 2019-2023年中国汽车车身电子市场运行透析</w:t>
      </w:r>
    </w:p>
    <w:p>
      <w:pPr>
        <w:spacing w:after="150"/>
      </w:pPr>
      <w:r>
        <w:rPr/>
        <w:t xml:space="preserve">一、车身电子半导体市场规模分析</w:t>
      </w:r>
    </w:p>
    <w:p>
      <w:pPr>
        <w:spacing w:after="150"/>
      </w:pPr>
      <w:r>
        <w:rPr/>
        <w:t xml:space="preserve">二、车身电子销售情况分析</w:t>
      </w:r>
    </w:p>
    <w:p>
      <w:pPr>
        <w:spacing w:after="150"/>
      </w:pPr>
      <w:r>
        <w:rPr/>
        <w:t xml:space="preserve">三、高端汽车的功能模块将向低端汽车转移</w:t>
      </w:r>
    </w:p>
    <w:p>
      <w:pPr>
        <w:spacing w:after="150"/>
      </w:pPr>
      <w:r>
        <w:rPr/>
        <w:t xml:space="preserve">四、中低端汽车对车身电子的需求量将逐步增加</w:t>
      </w:r>
    </w:p>
    <w:p>
      <w:pPr>
        <w:spacing w:after="150"/>
      </w:pPr>
      <w:r>
        <w:rPr/>
        <w:t xml:space="preserve">第三节 2019-2023年中国车身电子需求分析</w:t>
      </w:r>
    </w:p>
    <w:p>
      <w:pPr>
        <w:spacing w:after="150"/>
      </w:pPr>
      <w:r>
        <w:rPr/>
        <w:t xml:space="preserve">一、小型/经济型车对ecu的需求分析</w:t>
      </w:r>
    </w:p>
    <w:p>
      <w:pPr>
        <w:spacing w:after="150"/>
      </w:pPr>
      <w:r>
        <w:rPr/>
        <w:t xml:space="preserve">二、高端大型/豪华汽车对ecu的需求分析</w:t>
      </w:r>
    </w:p>
    <w:p>
      <w:pPr>
        <w:spacing w:after="150"/>
      </w:pPr>
      <w:r>
        <w:rPr>
          <w:b w:val="1"/>
          <w:bCs w:val="1"/>
        </w:rPr>
        <w:t xml:space="preserve">第七章 2019-2023年中国汽车车身电子细分市场运行分析</w:t>
      </w:r>
    </w:p>
    <w:p>
      <w:pPr>
        <w:spacing w:after="150"/>
      </w:pPr>
      <w:r>
        <w:rPr/>
        <w:t xml:space="preserve">第一节 安全气囊电子控制</w:t>
      </w:r>
    </w:p>
    <w:p>
      <w:pPr>
        <w:spacing w:after="150"/>
      </w:pPr>
      <w:r>
        <w:rPr/>
        <w:t xml:space="preserve">第二节 车用空调控制</w:t>
      </w:r>
    </w:p>
    <w:p>
      <w:pPr>
        <w:spacing w:after="150"/>
      </w:pPr>
      <w:r>
        <w:rPr/>
        <w:t xml:space="preserve">第三节 防盗系统</w:t>
      </w:r>
    </w:p>
    <w:p>
      <w:pPr>
        <w:spacing w:after="150"/>
      </w:pPr>
      <w:r>
        <w:rPr/>
        <w:t xml:space="preserve">第四节 门锁控制</w:t>
      </w:r>
    </w:p>
    <w:p>
      <w:pPr>
        <w:spacing w:after="150"/>
      </w:pPr>
      <w:r>
        <w:rPr/>
        <w:t xml:space="preserve">第五节 车灯控制</w:t>
      </w:r>
    </w:p>
    <w:p>
      <w:pPr>
        <w:spacing w:after="150"/>
      </w:pPr>
      <w:r>
        <w:rPr/>
        <w:t xml:space="preserve">第六节 雨刷控制</w:t>
      </w:r>
    </w:p>
    <w:p>
      <w:pPr>
        <w:spacing w:after="150"/>
      </w:pPr>
      <w:r>
        <w:rPr>
          <w:b w:val="1"/>
          <w:bCs w:val="1"/>
        </w:rPr>
        <w:t xml:space="preserve">第八章 2019-2023年中国汽车车身电子相关产业发展情况</w:t>
      </w:r>
    </w:p>
    <w:p>
      <w:pPr>
        <w:spacing w:after="150"/>
      </w:pPr>
      <w:r>
        <w:rPr/>
        <w:t xml:space="preserve">第一节 半导体芯片及元器件市场</w:t>
      </w:r>
    </w:p>
    <w:p>
      <w:pPr>
        <w:spacing w:after="150"/>
      </w:pPr>
      <w:r>
        <w:rPr/>
        <w:t xml:space="preserve">一、传感器</w:t>
      </w:r>
    </w:p>
    <w:p>
      <w:pPr>
        <w:spacing w:after="150"/>
      </w:pPr>
      <w:r>
        <w:rPr/>
        <w:t xml:space="preserve">一、汽车电子传感器概述</w:t>
      </w:r>
    </w:p>
    <w:p>
      <w:pPr>
        <w:spacing w:after="150"/>
      </w:pPr>
      <w:r>
        <w:rPr/>
        <w:t xml:space="preserve">二、传感器技能发展概况</w:t>
      </w:r>
    </w:p>
    <w:p>
      <w:pPr>
        <w:spacing w:after="150"/>
      </w:pPr>
      <w:r>
        <w:rPr/>
        <w:t xml:space="preserve">三、中国汽车传感器市场快速发展</w:t>
      </w:r>
    </w:p>
    <w:p>
      <w:pPr>
        <w:spacing w:after="150"/>
      </w:pPr>
      <w:r>
        <w:rPr/>
        <w:t xml:space="preserve">四、汽车传感器市场概况及未来技术趋向</w:t>
      </w:r>
    </w:p>
    <w:p>
      <w:pPr>
        <w:spacing w:after="150"/>
      </w:pPr>
      <w:r>
        <w:rPr/>
        <w:t xml:space="preserve">五、汽车传感器的发展趋势预测</w:t>
      </w:r>
    </w:p>
    <w:p>
      <w:pPr>
        <w:spacing w:after="150"/>
      </w:pPr>
      <w:r>
        <w:rPr/>
        <w:t xml:space="preserve">六、车用传感器未来产业格局分析</w:t>
      </w:r>
    </w:p>
    <w:p>
      <w:pPr>
        <w:spacing w:after="150"/>
      </w:pPr>
      <w:r>
        <w:rPr/>
        <w:t xml:space="preserve">二、微控制器</w:t>
      </w:r>
    </w:p>
    <w:p>
      <w:pPr>
        <w:spacing w:after="150"/>
      </w:pPr>
      <w:r>
        <w:rPr/>
        <w:t xml:space="preserve">第二节 2014-2018中国汽车市场产销数据同比分析</w:t>
      </w:r>
    </w:p>
    <w:p>
      <w:pPr>
        <w:spacing w:after="150"/>
      </w:pPr>
      <w:r>
        <w:rPr/>
        <w:t xml:space="preserve">一、2019-2023年国内汽车产销数据分析</w:t>
      </w:r>
    </w:p>
    <w:p>
      <w:pPr>
        <w:spacing w:after="150"/>
      </w:pPr>
      <w:r>
        <w:rPr/>
        <w:t xml:space="preserve">二、2019-2023年中国汽车产销分析</w:t>
      </w:r>
    </w:p>
    <w:p>
      <w:pPr>
        <w:spacing w:after="150"/>
      </w:pPr>
      <w:r>
        <w:rPr>
          <w:b w:val="1"/>
          <w:bCs w:val="1"/>
        </w:rPr>
        <w:t xml:space="preserve">第九章 中国汽车车身电子控制系统行业主要企业分析</w:t>
      </w:r>
    </w:p>
    <w:p>
      <w:pPr>
        <w:spacing w:after="150"/>
      </w:pPr>
      <w:r>
        <w:rPr/>
        <w:t xml:space="preserve">第一节 大陆泰密克汽车系统(上海)有限公司</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第二节 电装(中国)投资有限公司</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第三节 埃泰克汽车电子芜湖公司</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第四节 北京现代摩比斯汽车零部件有限公司</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第五节 博世汽车部件(苏州)有限公司</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第六节 广州马瑞利汽车仪表有限公司</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第七节 欧姆龙(广州)汽车电子有限公司</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第八节 法雷奥集团</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第九节 深圳市航盛电子股份有限公司</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第十节 天津富士通天电子有限公司</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b w:val="1"/>
          <w:bCs w:val="1"/>
        </w:rPr>
        <w:t xml:space="preserve">第十章 中国汽车车身电子控制系统行业发展趋势及市场预测</w:t>
      </w:r>
    </w:p>
    <w:p>
      <w:pPr>
        <w:spacing w:after="150"/>
      </w:pPr>
      <w:r>
        <w:rPr/>
        <w:t xml:space="preserve">第一节 汽车车身电子控制系统行业发展趋势分析</w:t>
      </w:r>
    </w:p>
    <w:p>
      <w:pPr>
        <w:spacing w:after="150"/>
      </w:pPr>
      <w:r>
        <w:rPr/>
        <w:t xml:space="preserve">一、汽车车身电子控制系统总体发展趋势分析</w:t>
      </w:r>
    </w:p>
    <w:p>
      <w:pPr>
        <w:spacing w:after="150"/>
      </w:pPr>
      <w:r>
        <w:rPr/>
        <w:t xml:space="preserve">二、汽车车身电子控制系统产品发展趋势分析</w:t>
      </w:r>
    </w:p>
    <w:p>
      <w:pPr>
        <w:spacing w:after="150"/>
      </w:pPr>
      <w:r>
        <w:rPr/>
        <w:t xml:space="preserve">第二节 全球汽车车身电子控制系统市场预测</w:t>
      </w:r>
    </w:p>
    <w:p>
      <w:pPr>
        <w:spacing w:after="150"/>
      </w:pPr>
      <w:r>
        <w:rPr/>
        <w:t xml:space="preserve">一、全球汽车车身电子控制系统市场规模预测</w:t>
      </w:r>
    </w:p>
    <w:p>
      <w:pPr>
        <w:spacing w:after="150"/>
      </w:pPr>
      <w:r>
        <w:rPr/>
        <w:t xml:space="preserve">二、全球汽车车身电子控制系统产品市场预测</w:t>
      </w:r>
    </w:p>
    <w:p>
      <w:pPr>
        <w:spacing w:after="150"/>
      </w:pPr>
      <w:r>
        <w:rPr/>
        <w:t xml:space="preserve">三、主要国家汽车车身电子控制系统市场预测</w:t>
      </w:r>
    </w:p>
    <w:p>
      <w:pPr>
        <w:spacing w:after="150"/>
      </w:pPr>
      <w:r>
        <w:rPr/>
        <w:t xml:space="preserve">第三节 中国汽车车身电子控制系统市场预测</w:t>
      </w:r>
    </w:p>
    <w:p>
      <w:pPr>
        <w:spacing w:after="150"/>
      </w:pPr>
      <w:r>
        <w:rPr>
          <w:b w:val="1"/>
          <w:bCs w:val="1"/>
        </w:rPr>
        <w:t xml:space="preserve">第十一章 2024-2029年中国汽车车身电子控制系统投资规划建议研究</w:t>
      </w:r>
    </w:p>
    <w:p>
      <w:pPr>
        <w:spacing w:after="150"/>
      </w:pPr>
      <w:r>
        <w:rPr/>
        <w:t xml:space="preserve">第一节 2024-2029年中国汽车车身电子控制系统行业成长制约因素</w:t>
      </w:r>
    </w:p>
    <w:p>
      <w:pPr>
        <w:spacing w:after="150"/>
      </w:pPr>
      <w:r>
        <w:rPr/>
        <w:t xml:space="preserve">一、价格因素</w:t>
      </w:r>
    </w:p>
    <w:p>
      <w:pPr>
        <w:spacing w:after="150"/>
      </w:pPr>
      <w:r>
        <w:rPr/>
        <w:t xml:space="preserve">二、其他因素</w:t>
      </w:r>
    </w:p>
    <w:p>
      <w:pPr>
        <w:spacing w:after="150"/>
      </w:pPr>
      <w:r>
        <w:rPr/>
        <w:t xml:space="preserve">第二节 2024-2029年中国汽车车身电子控制系统行业投资机会分析</w:t>
      </w:r>
    </w:p>
    <w:p>
      <w:pPr>
        <w:spacing w:after="150"/>
      </w:pPr>
      <w:r>
        <w:rPr/>
        <w:t xml:space="preserve">一、投资热点分析</w:t>
      </w:r>
    </w:p>
    <w:p>
      <w:pPr>
        <w:spacing w:after="150"/>
      </w:pPr>
      <w:r>
        <w:rPr/>
        <w:t xml:space="preserve">二、区域投资潜力超分析</w:t>
      </w:r>
    </w:p>
    <w:p>
      <w:pPr>
        <w:spacing w:after="150"/>
      </w:pPr>
      <w:r>
        <w:rPr/>
        <w:t xml:space="preserve">三、与产业链相关的投资机会分析</w:t>
      </w:r>
    </w:p>
    <w:p>
      <w:pPr>
        <w:spacing w:after="150"/>
      </w:pPr>
      <w:r>
        <w:rPr/>
        <w:t xml:space="preserve">第三节 2024-2029年中国汽车车身电子控制系统行业投资前景预警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b w:val="1"/>
          <w:bCs w:val="1"/>
        </w:rPr>
        <w:t xml:space="preserve">图表目录</w:t>
      </w:r>
    </w:p>
    <w:p>
      <w:pPr>
        <w:spacing w:after="150"/>
      </w:pPr>
      <w:r>
        <w:rPr/>
        <w:t xml:space="preserve">图表：汽车车身电子控制系统系统结构图</w:t>
      </w:r>
    </w:p>
    <w:p>
      <w:pPr>
        <w:spacing w:after="150"/>
      </w:pPr>
      <w:r>
        <w:rPr/>
        <w:t xml:space="preserve">图表：汽车车身电子控制系统产品的分类表</w:t>
      </w:r>
    </w:p>
    <w:p>
      <w:pPr>
        <w:spacing w:after="150"/>
      </w:pPr>
      <w:r>
        <w:rPr/>
        <w:t xml:space="preserve">图表：汽车车身电子控制系统供应商配套链示意图</w:t>
      </w:r>
    </w:p>
    <w:p>
      <w:pPr>
        <w:spacing w:after="150"/>
      </w:pPr>
      <w:r>
        <w:rPr/>
        <w:t xml:space="preserve">图表：2019-2023年全球汽车市场平均每车电子含量图(单位：美元)</w:t>
      </w:r>
    </w:p>
    <w:p>
      <w:pPr>
        <w:spacing w:after="150"/>
      </w:pPr>
      <w:r>
        <w:rPr/>
        <w:t xml:space="preserve">图表：国内外各类轿车电子产品成本占比情况(单位：%)</w:t>
      </w:r>
    </w:p>
    <w:p>
      <w:pPr>
        <w:spacing w:after="150"/>
      </w:pPr>
      <w:r>
        <w:rPr/>
        <w:t xml:space="preserve">图表：汽车车身电子控制系统行业的主要政策汇总</w:t>
      </w:r>
    </w:p>
    <w:p>
      <w:pPr>
        <w:spacing w:after="150"/>
      </w:pPr>
      <w:r>
        <w:rPr/>
        <w:t xml:space="preserve">图表：中国汽车车身电子控制系统标准总结</w:t>
      </w:r>
    </w:p>
    <w:p>
      <w:pPr>
        <w:spacing w:after="150"/>
      </w:pPr>
      <w:r>
        <w:rPr/>
        <w:t xml:space="preserve">图表：2019-2023年中国汽车车身电子控制系统相关标准完成情况</w:t>
      </w:r>
    </w:p>
    <w:p>
      <w:pPr>
        <w:spacing w:after="150"/>
      </w:pPr>
      <w:r>
        <w:rPr/>
        <w:t xml:space="preserve">图表：《节能与新能源汽车产业发展规划》发展目标</w:t>
      </w:r>
    </w:p>
    <w:p>
      <w:pPr>
        <w:spacing w:after="150"/>
      </w:pPr>
      <w:r>
        <w:rPr/>
        <w:t xml:space="preserve">图表：2019-2023年规模以上工业增加值增速走势(单位：%)</w:t>
      </w:r>
    </w:p>
    <w:p>
      <w:pPr>
        <w:spacing w:after="150"/>
      </w:pPr>
      <w:r>
        <w:rPr/>
        <w:t xml:space="preserve">图表：2019-2023年中国进出口总额走势图(单位：万亿元)</w:t>
      </w:r>
    </w:p>
    <w:p>
      <w:pPr>
        <w:spacing w:after="150"/>
      </w:pPr>
      <w:r>
        <w:rPr/>
        <w:t xml:space="preserve">图表：新能源汽车的主要电子控制系统</w:t>
      </w:r>
    </w:p>
    <w:p>
      <w:pPr>
        <w:spacing w:after="150"/>
      </w:pPr>
      <w:r>
        <w:rPr/>
        <w:t xml:space="preserve">图表：消费者对增配车载汽车车身电子控制系统产品的调查(单位：%)</w:t>
      </w:r>
    </w:p>
    <w:p>
      <w:pPr>
        <w:spacing w:after="150"/>
      </w:pPr>
      <w:r>
        <w:rPr/>
        <w:t xml:space="preserve">图表：消费者对各类车载汽车车身电子控制系统产品喜爱程度的调查(单位：%)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2024-2029年我国汽车车身电子控制系统行业现状及趋势调研报告</dc:title>
  <dc:description>2024-2029年我国汽车车身电子控制系统行业现状及趋势调研报告</dc:description>
  <dc:subject>2024-2029年我国汽车车身电子控制系统行业现状及趋势调研报告</dc:subject>
  <cp:keywords>研究报告</cp:keywords>
  <cp:category>研究报告</cp:category>
  <cp:lastModifiedBy>北京中道泰和信息咨询有限公司</cp:lastModifiedBy>
  <dcterms:created xsi:type="dcterms:W3CDTF">2024-01-25T14:18:52+08:00</dcterms:created>
  <dcterms:modified xsi:type="dcterms:W3CDTF">2024-01-25T14:18:52+08:00</dcterms:modified>
</cp:coreProperties>
</file>

<file path=docProps/custom.xml><?xml version="1.0" encoding="utf-8"?>
<Properties xmlns="http://schemas.openxmlformats.org/officeDocument/2006/custom-properties" xmlns:vt="http://schemas.openxmlformats.org/officeDocument/2006/docPropsVTypes"/>
</file>