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2024-2029年中国特种工业微波炉市场调查分析与发展趋势预测研究报告</w:t>
      </w:r>
    </w:p>
    <w:p>
      <w:pPr>
        <w:spacing w:after="150"/>
      </w:pPr>
      <w:r>
        <w:rPr>
          <w:b w:val="1"/>
          <w:bCs w:val="1"/>
        </w:rPr>
        <w:t xml:space="preserve">报告简介</w:t>
      </w:r>
    </w:p>
    <w:p>
      <w:pPr>
        <w:spacing w:after="150"/>
      </w:pPr>
      <w:r>
        <w:rPr/>
        <w:t xml:space="preserve">随着特种工业微波炉行业竞争的不断加剧，大型企业间并购整合与资本运作日趋频繁，国内外优秀的特种工业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工业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工业微波炉行业的市场走向和发展趋势。</w:t>
      </w:r>
    </w:p>
    <w:p>
      <w:pPr>
        <w:spacing w:after="150"/>
      </w:pPr>
      <w:r>
        <w:rPr/>
        <w:t xml:space="preserve">本报告专业!权威!报告根据特种工业微波炉行业的发展轨迹及多年的实践经验，对中国特种工业微波炉行业的内外部环境、行业发展现状、产业链发展状况、市场供需、竞争格局、标杆企业、发展趋势、机会风险、发展策略与投资建议等进行了分析，并重点分析了我国特种工业微波炉行业将面临的机遇与挑战，对特种工业微波炉行业未来的发展趋势及前景作出审慎分析与预测。是特种工业微波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特种工业微波炉产品概述</w:t>
      </w:r>
    </w:p>
    <w:p>
      <w:pPr>
        <w:spacing w:after="150"/>
      </w:pPr>
      <w:r>
        <w:rPr/>
        <w:t xml:space="preserve">第一节 产品概念、特点分析</w:t>
      </w:r>
    </w:p>
    <w:p>
      <w:pPr>
        <w:spacing w:after="150"/>
      </w:pPr>
      <w:r>
        <w:rPr/>
        <w:t xml:space="preserve">第二节 产品主要应用领域</w:t>
      </w:r>
    </w:p>
    <w:p>
      <w:pPr>
        <w:spacing w:after="150"/>
      </w:pPr>
      <w:r>
        <w:rPr/>
        <w:t xml:space="preserve">第三节 行业发展生命周期分析</w:t>
      </w:r>
    </w:p>
    <w:p>
      <w:pPr>
        <w:spacing w:after="150"/>
      </w:pPr>
      <w:r>
        <w:rPr>
          <w:b w:val="1"/>
          <w:bCs w:val="1"/>
        </w:rPr>
        <w:t xml:space="preserve">第二章 中国特种工业微波炉产品发展环境分析</w:t>
      </w:r>
    </w:p>
    <w:p>
      <w:pPr>
        <w:spacing w:after="150"/>
      </w:pPr>
      <w:r>
        <w:rPr/>
        <w:t xml:space="preserve">第一节 2019-2023年特种工业微波炉行业经济环境分析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三、固定资产投资情况</w:t>
      </w:r>
    </w:p>
    <w:p>
      <w:pPr>
        <w:spacing w:after="150"/>
      </w:pPr>
      <w:r>
        <w:rPr/>
        <w:t xml:space="preserve">四、工业生产与效益情况</w:t>
      </w:r>
    </w:p>
    <w:p>
      <w:pPr>
        <w:spacing w:after="150"/>
      </w:pPr>
      <w:r>
        <w:rPr/>
        <w:t xml:space="preserve">五、对外贸易发展情况</w:t>
      </w:r>
    </w:p>
    <w:p>
      <w:pPr>
        <w:spacing w:after="150"/>
      </w:pPr>
      <w:r>
        <w:rPr/>
        <w:t xml:space="preserve">第二节 2019-2023年特种工业微波炉行业政策环境分析</w:t>
      </w:r>
    </w:p>
    <w:p>
      <w:pPr>
        <w:spacing w:after="150"/>
      </w:pPr>
      <w:r>
        <w:rPr/>
        <w:t xml:space="preserve">一、宏观政策</w:t>
      </w:r>
    </w:p>
    <w:p>
      <w:pPr>
        <w:spacing w:after="150"/>
      </w:pPr>
      <w:r>
        <w:rPr/>
        <w:t xml:space="preserve">二、产业政策</w:t>
      </w:r>
    </w:p>
    <w:p>
      <w:pPr>
        <w:spacing w:after="150"/>
      </w:pPr>
      <w:r>
        <w:rPr/>
        <w:t xml:space="preserve">第三节 2019-2023年特种工业微波炉行业技术环境分析</w:t>
      </w:r>
    </w:p>
    <w:p>
      <w:pPr>
        <w:spacing w:after="150"/>
      </w:pPr>
      <w:r>
        <w:rPr/>
        <w:t xml:space="preserve">一、技术发展现状</w:t>
      </w:r>
    </w:p>
    <w:p>
      <w:pPr>
        <w:spacing w:after="150"/>
      </w:pPr>
      <w:r>
        <w:rPr/>
        <w:t xml:space="preserve">二、技术发展趋势</w:t>
      </w:r>
    </w:p>
    <w:p>
      <w:pPr>
        <w:spacing w:after="150"/>
      </w:pPr>
      <w:r>
        <w:rPr/>
        <w:t xml:space="preserve">三、相关产业技术发展</w:t>
      </w:r>
    </w:p>
    <w:p>
      <w:pPr>
        <w:spacing w:after="150"/>
      </w:pPr>
      <w:r>
        <w:rPr>
          <w:b w:val="1"/>
          <w:bCs w:val="1"/>
        </w:rPr>
        <w:t xml:space="preserve">第三章 2019-2023年特种工业微波炉行业上、下游产业链分析</w:t>
      </w:r>
    </w:p>
    <w:p>
      <w:pPr>
        <w:spacing w:after="150"/>
      </w:pPr>
      <w:r>
        <w:rPr/>
        <w:t xml:space="preserve">第一节 特种工业微波炉行业产业链概述</w:t>
      </w:r>
    </w:p>
    <w:p>
      <w:pPr>
        <w:spacing w:after="150"/>
      </w:pPr>
      <w:r>
        <w:rPr/>
        <w:t xml:space="preserve">一、产业链概念</w:t>
      </w:r>
    </w:p>
    <w:p>
      <w:pPr>
        <w:spacing w:after="150"/>
      </w:pPr>
      <w:r>
        <w:rPr/>
        <w:t xml:space="preserve">二、特种工业微波炉行业产业链</w:t>
      </w:r>
    </w:p>
    <w:p>
      <w:pPr>
        <w:spacing w:after="150"/>
      </w:pPr>
      <w:r>
        <w:rPr/>
        <w:t xml:space="preserve">第二节 2019-2023年特种工业微波炉行业主要上游产业发展分析</w:t>
      </w:r>
    </w:p>
    <w:p>
      <w:pPr>
        <w:spacing w:after="150"/>
      </w:pPr>
      <w:r>
        <w:rPr/>
        <w:t xml:space="preserve">一、2019-2023年上游(原料)产业发展现状</w:t>
      </w:r>
    </w:p>
    <w:p>
      <w:pPr>
        <w:spacing w:after="150"/>
      </w:pPr>
      <w:r>
        <w:rPr/>
        <w:t xml:space="preserve">二、2019-2023年上游(原料)产业供给分析</w:t>
      </w:r>
    </w:p>
    <w:p>
      <w:pPr>
        <w:spacing w:after="150"/>
      </w:pPr>
      <w:r>
        <w:rPr/>
        <w:t xml:space="preserve">三、2019-2023年上游(原料)供给价格分析</w:t>
      </w:r>
    </w:p>
    <w:p>
      <w:pPr>
        <w:spacing w:after="150"/>
      </w:pPr>
      <w:r>
        <w:rPr/>
        <w:t xml:space="preserve">四、主要供给企业分析</w:t>
      </w:r>
    </w:p>
    <w:p>
      <w:pPr>
        <w:spacing w:after="150"/>
      </w:pPr>
      <w:r>
        <w:rPr/>
        <w:t xml:space="preserve">第三节 2019-2023年特种工业微波炉行业主要下游产业发展分析</w:t>
      </w:r>
    </w:p>
    <w:p>
      <w:pPr>
        <w:spacing w:after="150"/>
      </w:pPr>
      <w:r>
        <w:rPr/>
        <w:t xml:space="preserve">一、2019-2023年下游(应用行业)产业发展现状</w:t>
      </w:r>
    </w:p>
    <w:p>
      <w:pPr>
        <w:spacing w:after="150"/>
      </w:pPr>
      <w:r>
        <w:rPr/>
        <w:t xml:space="preserve">二、2019-2023年下游(应用行业)产业需求分析</w:t>
      </w:r>
    </w:p>
    <w:p>
      <w:pPr>
        <w:spacing w:after="150"/>
      </w:pPr>
      <w:r>
        <w:rPr/>
        <w:t xml:space="preserve">三、2019-2023年下游(应用行业)最具前景产品/行业分析</w:t>
      </w:r>
    </w:p>
    <w:p>
      <w:pPr>
        <w:spacing w:after="150"/>
      </w:pPr>
      <w:r>
        <w:rPr>
          <w:b w:val="1"/>
          <w:bCs w:val="1"/>
        </w:rPr>
        <w:t xml:space="preserve">第二部分 市场运行分析</w:t>
      </w:r>
    </w:p>
    <w:p>
      <w:pPr>
        <w:spacing w:after="150"/>
      </w:pPr>
      <w:r>
        <w:rPr>
          <w:b w:val="1"/>
          <w:bCs w:val="1"/>
        </w:rPr>
        <w:t xml:space="preserve">第四章 2019-2023年特种工业微波炉国内市场供需发展综述</w:t>
      </w:r>
    </w:p>
    <w:p>
      <w:pPr>
        <w:spacing w:after="150"/>
      </w:pPr>
      <w:r>
        <w:rPr/>
        <w:t xml:space="preserve">第一节 2019-2023年特种工业微波炉市场现状分析及预测</w:t>
      </w:r>
    </w:p>
    <w:p>
      <w:pPr>
        <w:spacing w:after="150"/>
      </w:pPr>
      <w:r>
        <w:rPr/>
        <w:t xml:space="preserve">一、2019-2023年特种工业微波炉市场现状分析</w:t>
      </w:r>
    </w:p>
    <w:p>
      <w:pPr>
        <w:spacing w:after="150"/>
      </w:pPr>
      <w:r>
        <w:rPr/>
        <w:t xml:space="preserve">二、2024-2029年特种工业微波炉市场规模回归模型预测</w:t>
      </w:r>
    </w:p>
    <w:p>
      <w:pPr>
        <w:spacing w:after="150"/>
      </w:pPr>
      <w:r>
        <w:rPr/>
        <w:t xml:space="preserve">第二节 特种工业微波炉产品产量分析及预测</w:t>
      </w:r>
    </w:p>
    <w:p>
      <w:pPr>
        <w:spacing w:after="150"/>
      </w:pPr>
      <w:r>
        <w:rPr/>
        <w:t xml:space="preserve">一、2019-2023年特种工业微波炉产品产量现状分析</w:t>
      </w:r>
    </w:p>
    <w:p>
      <w:pPr>
        <w:spacing w:after="150"/>
      </w:pPr>
      <w:r>
        <w:rPr/>
        <w:t xml:space="preserve">二、2024-2029年特种工业微波炉产品产量回归模型预测</w:t>
      </w:r>
    </w:p>
    <w:p>
      <w:pPr>
        <w:spacing w:after="150"/>
      </w:pPr>
      <w:r>
        <w:rPr/>
        <w:t xml:space="preserve">第三节 2019-2023年特种工业微波炉市场需求分析及预测</w:t>
      </w:r>
    </w:p>
    <w:p>
      <w:pPr>
        <w:spacing w:after="150"/>
      </w:pPr>
      <w:r>
        <w:rPr/>
        <w:t xml:space="preserve">一、2019-2023年特种工业微波炉行业需求市场现状分析</w:t>
      </w:r>
    </w:p>
    <w:p>
      <w:pPr>
        <w:spacing w:after="150"/>
      </w:pPr>
      <w:r>
        <w:rPr/>
        <w:t xml:space="preserve">二、2024-2029年特种工业微波炉行业需求市场回归模型预测</w:t>
      </w:r>
    </w:p>
    <w:p>
      <w:pPr>
        <w:spacing w:after="150"/>
      </w:pPr>
      <w:r>
        <w:rPr/>
        <w:t xml:space="preserve">第四节 2019-2023年特种工业微波炉行业市场价格走势分析</w:t>
      </w:r>
    </w:p>
    <w:p>
      <w:pPr>
        <w:spacing w:after="150"/>
      </w:pPr>
      <w:r>
        <w:rPr/>
        <w:t xml:space="preserve">一、特种工业微波炉行业市场价格走势影响因素</w:t>
      </w:r>
    </w:p>
    <w:p>
      <w:pPr>
        <w:spacing w:after="150"/>
      </w:pPr>
      <w:r>
        <w:rPr/>
        <w:t xml:space="preserve">二、2019-2023年特种工业微波炉行业价格走势</w:t>
      </w:r>
    </w:p>
    <w:p>
      <w:pPr>
        <w:spacing w:after="150"/>
      </w:pPr>
      <w:r>
        <w:rPr/>
        <w:t xml:space="preserve">第五节 2019-2023年特种工业微波炉行业发展存在的问题及对策分析</w:t>
      </w:r>
    </w:p>
    <w:p>
      <w:pPr>
        <w:spacing w:after="150"/>
      </w:pPr>
      <w:r>
        <w:rPr/>
        <w:t xml:space="preserve">一、特种工业微波炉行业存在的问题分析</w:t>
      </w:r>
    </w:p>
    <w:p>
      <w:pPr>
        <w:spacing w:after="150"/>
      </w:pPr>
      <w:r>
        <w:rPr/>
        <w:t xml:space="preserve">二、特种工业微波炉行业发展策略分析</w:t>
      </w:r>
    </w:p>
    <w:p>
      <w:pPr>
        <w:spacing w:after="150"/>
      </w:pPr>
      <w:r>
        <w:rPr>
          <w:b w:val="1"/>
          <w:bCs w:val="1"/>
        </w:rPr>
        <w:t xml:space="preserve">第五章 2019-2023年我国特种工业微波炉行业进出口市场分析</w:t>
      </w:r>
    </w:p>
    <w:p>
      <w:pPr>
        <w:spacing w:after="150"/>
      </w:pPr>
      <w:r>
        <w:rPr/>
        <w:t xml:space="preserve">第一节 特种工业微波炉行业出口分析</w:t>
      </w:r>
    </w:p>
    <w:p>
      <w:pPr>
        <w:spacing w:after="150"/>
      </w:pPr>
      <w:r>
        <w:rPr/>
        <w:t xml:space="preserve">一、出口总额</w:t>
      </w:r>
    </w:p>
    <w:p>
      <w:pPr>
        <w:spacing w:after="150"/>
      </w:pPr>
      <w:r>
        <w:rPr/>
        <w:t xml:space="preserve">二、出口总量</w:t>
      </w:r>
    </w:p>
    <w:p>
      <w:pPr>
        <w:spacing w:after="150"/>
      </w:pPr>
      <w:r>
        <w:rPr/>
        <w:t xml:space="preserve">第二节 特种工业微波炉行业出口格局分析</w:t>
      </w:r>
    </w:p>
    <w:p>
      <w:pPr>
        <w:spacing w:after="150"/>
      </w:pPr>
      <w:r>
        <w:rPr/>
        <w:t xml:space="preserve">第三节 特种工业微波炉行业出口价格走势分析</w:t>
      </w:r>
    </w:p>
    <w:p>
      <w:pPr>
        <w:spacing w:after="150"/>
      </w:pPr>
      <w:r>
        <w:rPr>
          <w:b w:val="1"/>
          <w:bCs w:val="1"/>
        </w:rPr>
        <w:t xml:space="preserve">第三部分 市场竞争格局</w:t>
      </w:r>
    </w:p>
    <w:p>
      <w:pPr>
        <w:spacing w:after="150"/>
      </w:pPr>
      <w:r>
        <w:rPr>
          <w:b w:val="1"/>
          <w:bCs w:val="1"/>
        </w:rPr>
        <w:t xml:space="preserve">第六章 2019-2023年特种工业微波炉行业竞争格局分析</w:t>
      </w:r>
    </w:p>
    <w:p>
      <w:pPr>
        <w:spacing w:after="150"/>
      </w:pPr>
      <w:r>
        <w:rPr/>
        <w:t xml:space="preserve">第一节 特种工业微波炉行业竞争结构分析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特种工业微波炉行业产品区域结构分析</w:t>
      </w:r>
    </w:p>
    <w:p>
      <w:pPr>
        <w:spacing w:after="150"/>
      </w:pPr>
      <w:r>
        <w:rPr/>
        <w:t xml:space="preserve">一、特种工业微波炉行业不同区域产品供给分析</w:t>
      </w:r>
    </w:p>
    <w:p>
      <w:pPr>
        <w:spacing w:after="150"/>
      </w:pPr>
      <w:r>
        <w:rPr/>
        <w:t xml:space="preserve">二、特种工业微波炉行业不同区域产品需求分析</w:t>
      </w:r>
    </w:p>
    <w:p>
      <w:pPr>
        <w:spacing w:after="150"/>
      </w:pPr>
      <w:r>
        <w:rPr>
          <w:b w:val="1"/>
          <w:bCs w:val="1"/>
        </w:rPr>
        <w:t xml:space="preserve">第七章 特种工业微波炉主要生产厂商介绍</w:t>
      </w:r>
    </w:p>
    <w:p>
      <w:pPr>
        <w:spacing w:after="150"/>
      </w:pPr>
      <w:r>
        <w:rPr/>
        <w:t xml:space="preserve">第一节 河南勃达微波设备有限责任公司</w:t>
      </w:r>
    </w:p>
    <w:p>
      <w:pPr>
        <w:spacing w:after="150"/>
      </w:pPr>
      <w:r>
        <w:rPr/>
        <w:t xml:space="preserve">一、公司概况</w:t>
      </w:r>
    </w:p>
    <w:p>
      <w:pPr>
        <w:spacing w:after="150"/>
      </w:pPr>
      <w:r>
        <w:rPr/>
        <w:t xml:space="preserve">二、公司主要产品分析</w:t>
      </w:r>
    </w:p>
    <w:p>
      <w:pPr>
        <w:spacing w:after="150"/>
      </w:pPr>
      <w:r>
        <w:rPr/>
        <w:t xml:space="preserve">第二节 南京三乐电气总公司</w:t>
      </w:r>
    </w:p>
    <w:p>
      <w:pPr>
        <w:spacing w:after="150"/>
      </w:pPr>
      <w:r>
        <w:rPr/>
        <w:t xml:space="preserve">一、企业概况</w:t>
      </w:r>
    </w:p>
    <w:p>
      <w:pPr>
        <w:spacing w:after="150"/>
      </w:pPr>
      <w:r>
        <w:rPr/>
        <w:t xml:space="preserve">二、公司主要产品分析</w:t>
      </w:r>
    </w:p>
    <w:p>
      <w:pPr>
        <w:spacing w:after="150"/>
      </w:pPr>
      <w:r>
        <w:rPr/>
        <w:t xml:space="preserve">第三节 株洲华威工业微波设备有限公司</w:t>
      </w:r>
    </w:p>
    <w:p>
      <w:pPr>
        <w:spacing w:after="150"/>
      </w:pPr>
      <w:r>
        <w:rPr/>
        <w:t xml:space="preserve">一、企业概况</w:t>
      </w:r>
    </w:p>
    <w:p>
      <w:pPr>
        <w:spacing w:after="150"/>
      </w:pPr>
      <w:r>
        <w:rPr/>
        <w:t xml:space="preserve">二、公司主要产品分析</w:t>
      </w:r>
    </w:p>
    <w:p>
      <w:pPr>
        <w:spacing w:after="150"/>
      </w:pPr>
      <w:r>
        <w:rPr/>
        <w:t xml:space="preserve">三、投资机会</w:t>
      </w:r>
    </w:p>
    <w:p>
      <w:pPr>
        <w:spacing w:after="150"/>
      </w:pPr>
      <w:r>
        <w:rPr/>
        <w:t xml:space="preserve">第四节 广州帝威工业微波设备有限公司</w:t>
      </w:r>
    </w:p>
    <w:p>
      <w:pPr>
        <w:spacing w:after="150"/>
      </w:pPr>
      <w:r>
        <w:rPr/>
        <w:t xml:space="preserve">一、公司概况</w:t>
      </w:r>
    </w:p>
    <w:p>
      <w:pPr>
        <w:spacing w:after="150"/>
      </w:pPr>
      <w:r>
        <w:rPr/>
        <w:t xml:space="preserve">二、公司主要产品分析</w:t>
      </w:r>
    </w:p>
    <w:p>
      <w:pPr>
        <w:spacing w:after="150"/>
      </w:pPr>
      <w:r>
        <w:rPr/>
        <w:t xml:space="preserve">三、公司经营分析</w:t>
      </w:r>
    </w:p>
    <w:p>
      <w:pPr>
        <w:spacing w:after="150"/>
      </w:pPr>
      <w:r>
        <w:rPr/>
        <w:t xml:space="preserve">第五节 广州嘉华工业微波设备有限公司</w:t>
      </w:r>
    </w:p>
    <w:p>
      <w:pPr>
        <w:spacing w:after="150"/>
      </w:pPr>
      <w:r>
        <w:rPr/>
        <w:t xml:space="preserve">一、公司概况</w:t>
      </w:r>
    </w:p>
    <w:p>
      <w:pPr>
        <w:spacing w:after="150"/>
      </w:pPr>
      <w:r>
        <w:rPr/>
        <w:t xml:space="preserve">二、公司主要产品分析</w:t>
      </w:r>
    </w:p>
    <w:p>
      <w:pPr>
        <w:spacing w:after="150"/>
      </w:pPr>
      <w:r>
        <w:rPr>
          <w:b w:val="1"/>
          <w:bCs w:val="1"/>
        </w:rPr>
        <w:t xml:space="preserve">第四部分 行业发展趋势与投资分析</w:t>
      </w:r>
    </w:p>
    <w:p>
      <w:pPr>
        <w:spacing w:after="150"/>
      </w:pPr>
      <w:r>
        <w:rPr>
          <w:b w:val="1"/>
          <w:bCs w:val="1"/>
        </w:rPr>
        <w:t xml:space="preserve">第八章 2019-2023年特种工业微波炉国内拟在建项目分析及竞争对手动向</w:t>
      </w:r>
    </w:p>
    <w:p>
      <w:pPr>
        <w:spacing w:after="150"/>
      </w:pPr>
      <w:r>
        <w:rPr/>
        <w:t xml:space="preserve">第一节 2019-2023年国内主要竞争对手动向</w:t>
      </w:r>
    </w:p>
    <w:p>
      <w:pPr>
        <w:spacing w:after="150"/>
      </w:pPr>
      <w:r>
        <w:rPr/>
        <w:t xml:space="preserve">一、行业单位规模情况分析</w:t>
      </w:r>
    </w:p>
    <w:p>
      <w:pPr>
        <w:spacing w:after="150"/>
      </w:pPr>
      <w:r>
        <w:rPr/>
        <w:t xml:space="preserve">二、行业人员规模状况分析</w:t>
      </w:r>
    </w:p>
    <w:p>
      <w:pPr>
        <w:spacing w:after="150"/>
      </w:pPr>
      <w:r>
        <w:rPr/>
        <w:t xml:space="preserve">三、行业总资产规模状况分析</w:t>
      </w:r>
    </w:p>
    <w:p>
      <w:pPr>
        <w:spacing w:after="150"/>
      </w:pPr>
      <w:r>
        <w:rPr/>
        <w:t xml:space="preserve">第二节 中国特种工业微波炉行业财务能力分析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2019-2023年国内特种工业微波炉拟在建项目分析</w:t>
      </w:r>
    </w:p>
    <w:p>
      <w:pPr>
        <w:spacing w:after="150"/>
      </w:pPr>
      <w:r>
        <w:rPr/>
        <w:t xml:space="preserve">一、投资规模</w:t>
      </w:r>
    </w:p>
    <w:p>
      <w:pPr>
        <w:spacing w:after="150"/>
      </w:pPr>
      <w:r>
        <w:rPr/>
        <w:t xml:space="preserve">二、投资区域</w:t>
      </w:r>
    </w:p>
    <w:p>
      <w:pPr>
        <w:spacing w:after="150"/>
      </w:pPr>
      <w:r>
        <w:rPr/>
        <w:t xml:space="preserve">三、投资方式</w:t>
      </w:r>
    </w:p>
    <w:p>
      <w:pPr>
        <w:spacing w:after="150"/>
      </w:pPr>
      <w:r>
        <w:rPr/>
        <w:t xml:space="preserve">四、融资途径</w:t>
      </w:r>
    </w:p>
    <w:p>
      <w:pPr>
        <w:spacing w:after="150"/>
      </w:pPr>
      <w:r>
        <w:rPr/>
        <w:t xml:space="preserve">五、投资领域</w:t>
      </w:r>
    </w:p>
    <w:p>
      <w:pPr>
        <w:spacing w:after="150"/>
      </w:pPr>
      <w:r>
        <w:rPr/>
        <w:t xml:space="preserve">第四节 2019-2023年特种工业微波炉行业主要投资项目分析</w:t>
      </w:r>
    </w:p>
    <w:p>
      <w:pPr>
        <w:spacing w:after="150"/>
      </w:pPr>
      <w:r>
        <w:rPr>
          <w:b w:val="1"/>
          <w:bCs w:val="1"/>
        </w:rPr>
        <w:t xml:space="preserve">第九章 2024-2029年特种工业微波炉行业未来发展预测及投资前景分析</w:t>
      </w:r>
    </w:p>
    <w:p>
      <w:pPr>
        <w:spacing w:after="150"/>
      </w:pPr>
      <w:r>
        <w:rPr/>
        <w:t xml:space="preserve">第一节 当前特种工业微波炉行业存在的问题</w:t>
      </w:r>
    </w:p>
    <w:p>
      <w:pPr>
        <w:spacing w:after="150"/>
      </w:pPr>
      <w:r>
        <w:rPr/>
        <w:t xml:space="preserve">第二节 2024-2029年特种工业微波炉行业前景分析</w:t>
      </w:r>
    </w:p>
    <w:p>
      <w:pPr>
        <w:spacing w:after="150"/>
      </w:pPr>
      <w:r>
        <w:rPr/>
        <w:t xml:space="preserve">一、特种工业微波炉行业环境发展趋势</w:t>
      </w:r>
    </w:p>
    <w:p>
      <w:pPr>
        <w:spacing w:after="150"/>
      </w:pPr>
      <w:r>
        <w:rPr/>
        <w:t xml:space="preserve">二、特种工业微波炉行业上下游发展趋势</w:t>
      </w:r>
    </w:p>
    <w:p>
      <w:pPr>
        <w:spacing w:after="150"/>
      </w:pPr>
      <w:r>
        <w:rPr/>
        <w:t xml:space="preserve">三、特种工业微波炉行业发展趋势</w:t>
      </w:r>
    </w:p>
    <w:p>
      <w:pPr>
        <w:spacing w:after="150"/>
      </w:pPr>
      <w:r>
        <w:rPr/>
        <w:t xml:space="preserve">第三节 2024-2029年特种工业微波炉行业投资前景分析</w:t>
      </w:r>
    </w:p>
    <w:p>
      <w:pPr>
        <w:spacing w:after="150"/>
      </w:pPr>
      <w:r>
        <w:rPr/>
        <w:t xml:space="preserve">一、特种工业微波炉行业供给预测</w:t>
      </w:r>
    </w:p>
    <w:p>
      <w:pPr>
        <w:spacing w:after="150"/>
      </w:pPr>
      <w:r>
        <w:rPr/>
        <w:t xml:space="preserve">二、特种工业微波炉行业需求预测</w:t>
      </w:r>
    </w:p>
    <w:p>
      <w:pPr>
        <w:spacing w:after="150"/>
      </w:pPr>
      <w:r>
        <w:rPr>
          <w:b w:val="1"/>
          <w:bCs w:val="1"/>
        </w:rPr>
        <w:t xml:space="preserve">第十章 特种工业微波炉行业投资风险及防范措施</w:t>
      </w:r>
    </w:p>
    <w:p>
      <w:pPr>
        <w:spacing w:after="150"/>
      </w:pPr>
      <w:r>
        <w:rPr/>
        <w:t xml:space="preserve">第一节 2024-2029年中国特种工业微波炉行业投资机会分析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2024-2029年中国特种工业微波炉行业投资风险分析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图表：2019-2023年全部金融机构本外币存余额及其增长速度</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图表：2019-2023年规模以上工业企业各月累计主营业务收入与利润总额同比增速</w:t>
      </w:r>
    </w:p>
    <w:p>
      <w:pPr>
        <w:spacing w:after="150"/>
      </w:pPr>
      <w:r>
        <w:rPr/>
        <w:t xml:space="preserve">图表：2019-2023年规模以上工业企业各月累计每百元主营业务收入中的成本与主营业务收入利润率</w:t>
      </w:r>
    </w:p>
    <w:p>
      <w:pPr>
        <w:spacing w:after="150"/>
      </w:pPr>
      <w:r>
        <w:rPr/>
        <w:t xml:space="preserve">图表：2019-2023年分经济类型主营业务收入与利润总额同比增速</w:t>
      </w:r>
    </w:p>
    <w:p>
      <w:pPr>
        <w:spacing w:after="150"/>
      </w:pPr>
      <w:r>
        <w:rPr/>
        <w:t xml:space="preserve">图表："十四五"环境保护主要指标</w:t>
      </w:r>
    </w:p>
    <w:p>
      <w:pPr>
        <w:spacing w:after="150"/>
      </w:pPr>
      <w:r>
        <w:rPr/>
        <w:t xml:space="preserve">图表："十四五"环境保护重点工程</w:t>
      </w:r>
    </w:p>
    <w:p>
      <w:pPr>
        <w:spacing w:after="150"/>
      </w:pPr>
      <w:r>
        <w:rPr/>
        <w:t xml:space="preserve">图表：微波烧结设备结构图</w:t>
      </w:r>
    </w:p>
    <w:p>
      <w:pPr>
        <w:spacing w:after="150"/>
      </w:pPr>
      <w:r>
        <w:rPr/>
        <w:t xml:space="preserve">图表：带式微波加热炉(mdbt55kw/20m)</w:t>
      </w:r>
    </w:p>
    <w:p>
      <w:pPr>
        <w:spacing w:after="150"/>
      </w:pPr>
      <w:r>
        <w:rPr/>
        <w:t xml:space="preserve">图表：复合微波脱黏炉(6.4kw/550)</w:t>
      </w:r>
    </w:p>
    <w:p>
      <w:pPr>
        <w:spacing w:after="150"/>
      </w:pPr>
      <w:r>
        <w:rPr/>
        <w:t xml:space="preserve">图表：mek微波加热炉</w:t>
      </w:r>
    </w:p>
    <w:p>
      <w:pPr>
        <w:spacing w:after="150"/>
      </w:pPr>
      <w:r>
        <w:rPr/>
        <w:t xml:space="preserve">图表：产业链模型</w:t>
      </w:r>
    </w:p>
    <w:p>
      <w:pPr>
        <w:spacing w:after="150"/>
      </w:pPr>
      <w:r>
        <w:rPr/>
        <w:t xml:space="preserve">图表：全球微波炉磁控管分洲别产需流向</w:t>
      </w:r>
    </w:p>
    <w:p>
      <w:pPr>
        <w:spacing w:after="150"/>
      </w:pPr>
      <w:r>
        <w:rPr/>
        <w:t xml:space="preserve">图表：2019-2023年耐火材料制品产量及增长</w:t>
      </w:r>
    </w:p>
    <w:p>
      <w:pPr>
        <w:spacing w:after="150"/>
      </w:pPr>
      <w:r>
        <w:rPr/>
        <w:t xml:space="preserve">图表：2019-2023年华北地区耐火材料制品产量及增长</w:t>
      </w:r>
    </w:p>
    <w:p>
      <w:pPr>
        <w:spacing w:after="150"/>
      </w:pPr>
      <w:r>
        <w:rPr/>
        <w:t xml:space="preserve">图表：2019-2023年东北地区耐火材料制品产量及增长</w:t>
      </w:r>
    </w:p>
    <w:p>
      <w:pPr>
        <w:spacing w:after="150"/>
      </w:pPr>
      <w:r>
        <w:rPr/>
        <w:t xml:space="preserve">图表：2019-2023年华东地区耐火材料制品产量及增长</w:t>
      </w:r>
    </w:p>
    <w:p>
      <w:pPr>
        <w:spacing w:after="150"/>
      </w:pPr>
      <w:r>
        <w:rPr/>
        <w:t xml:space="preserve">图表：2019-2023年华中地区耐火材料制品产量及增长</w:t>
      </w:r>
    </w:p>
    <w:p>
      <w:pPr>
        <w:spacing w:after="150"/>
      </w:pPr>
      <w:r>
        <w:rPr/>
        <w:t xml:space="preserve">图表：2019-2023年华南地区耐火材料制品产量及增长</w:t>
      </w:r>
    </w:p>
    <w:p>
      <w:pPr>
        <w:spacing w:after="150"/>
      </w:pPr>
      <w:r>
        <w:rPr/>
        <w:t xml:space="preserve">图表：2019-2023年西南地区耐火材料制品产量及增长</w:t>
      </w:r>
    </w:p>
    <w:p>
      <w:pPr>
        <w:spacing w:after="150"/>
      </w:pPr>
      <w:r>
        <w:rPr/>
        <w:t xml:space="preserve">图表：2019-2023年西北地区耐火材料制品产量及增长</w:t>
      </w:r>
    </w:p>
    <w:p>
      <w:pPr>
        <w:spacing w:after="150"/>
      </w:pPr>
      <w:r>
        <w:rPr/>
        <w:t xml:space="preserve">图表：2019-2023年粗钢产量及增长</w:t>
      </w:r>
    </w:p>
    <w:p>
      <w:pPr>
        <w:spacing w:after="150"/>
      </w:pPr>
      <w:r>
        <w:rPr/>
        <w:t xml:space="preserve">图表：2019-2023年华北地区粗钢产量及增长</w:t>
      </w:r>
    </w:p>
    <w:p>
      <w:pPr>
        <w:spacing w:after="150"/>
      </w:pPr>
      <w:r>
        <w:rPr/>
        <w:t xml:space="preserve">图表：2019-2023年东北地区粗钢产量及增长</w:t>
      </w:r>
    </w:p>
    <w:p>
      <w:pPr>
        <w:spacing w:after="150"/>
      </w:pPr>
      <w:r>
        <w:rPr/>
        <w:t xml:space="preserve">图表：2019-2023年华东地区粗钢产量及增长</w:t>
      </w:r>
    </w:p>
    <w:p>
      <w:pPr>
        <w:spacing w:after="150"/>
      </w:pPr>
      <w:r>
        <w:rPr/>
        <w:t xml:space="preserve">图表：2019-2023年华中地区粗钢产量及增长</w:t>
      </w:r>
    </w:p>
    <w:p>
      <w:pPr>
        <w:spacing w:after="150"/>
      </w:pPr>
      <w:r>
        <w:rPr/>
        <w:t xml:space="preserve">图表：2019-2023年华南地区粗钢产量及增长</w:t>
      </w:r>
    </w:p>
    <w:p>
      <w:pPr>
        <w:spacing w:after="150"/>
      </w:pPr>
      <w:r>
        <w:rPr/>
        <w:t xml:space="preserve">图表：2019-2023年西南地区粗钢产量及增长</w:t>
      </w:r>
    </w:p>
    <w:p>
      <w:pPr>
        <w:spacing w:after="150"/>
      </w:pPr>
      <w:r>
        <w:rPr/>
        <w:t xml:space="preserve">图表：2019-2023年西北地区粗钢产量及增长</w:t>
      </w:r>
    </w:p>
    <w:p>
      <w:pPr>
        <w:spacing w:after="150"/>
      </w:pPr>
      <w:r>
        <w:rPr/>
        <w:t xml:space="preserve">图表：2019-2023年钢材产量及增长</w:t>
      </w:r>
    </w:p>
    <w:p>
      <w:pPr>
        <w:spacing w:after="150"/>
      </w:pPr>
      <w:r>
        <w:rPr/>
        <w:t xml:space="preserve">图表：2019-2023年华北地区钢材产量及增长</w:t>
      </w:r>
    </w:p>
    <w:p>
      <w:pPr>
        <w:spacing w:after="150"/>
      </w:pPr>
      <w:r>
        <w:rPr/>
        <w:t xml:space="preserve">图表：2019-2023年东北地区钢材产量及增长</w:t>
      </w:r>
    </w:p>
    <w:p>
      <w:pPr>
        <w:spacing w:after="150"/>
      </w:pPr>
      <w:r>
        <w:rPr/>
        <w:t xml:space="preserve">图表：2019-2023年华东地区钢材产量及增长</w:t>
      </w:r>
    </w:p>
    <w:p>
      <w:pPr>
        <w:spacing w:after="150"/>
      </w:pPr>
      <w:r>
        <w:rPr/>
        <w:t xml:space="preserve">图表：2019-2023年华中地区钢材产量及增长</w:t>
      </w:r>
    </w:p>
    <w:p>
      <w:pPr>
        <w:spacing w:after="150"/>
      </w:pPr>
      <w:r>
        <w:rPr/>
        <w:t xml:space="preserve">图表：2019-2023年华南地区钢材产量及增长</w:t>
      </w:r>
    </w:p>
    <w:p>
      <w:pPr>
        <w:spacing w:after="150"/>
      </w:pPr>
      <w:r>
        <w:rPr/>
        <w:t xml:space="preserve">图表：2019-2023年西南地区钢材产量及增长</w:t>
      </w:r>
    </w:p>
    <w:p>
      <w:pPr>
        <w:spacing w:after="150"/>
      </w:pPr>
      <w:r>
        <w:rPr/>
        <w:t xml:space="preserve">图表：2019-2023年西北地区钢材产量及增长</w:t>
      </w:r>
    </w:p>
    <w:p>
      <w:pPr>
        <w:spacing w:after="150"/>
      </w:pPr>
      <w:r>
        <w:rPr/>
        <w:t xml:space="preserve">图表：2019-2023年耐火材料产量情况</w:t>
      </w:r>
    </w:p>
    <w:p>
      <w:pPr>
        <w:spacing w:after="150"/>
      </w:pPr>
      <w:r>
        <w:rPr/>
        <w:t xml:space="preserve">图表：2019-2023年主要耐材生产省市产量情况</w:t>
      </w:r>
    </w:p>
    <w:p>
      <w:pPr>
        <w:spacing w:after="150"/>
      </w:pPr>
      <w:r>
        <w:rPr/>
        <w:t xml:space="preserve">图表：2019-2023年国内前15名耐材企业销售收入情况</w:t>
      </w:r>
    </w:p>
    <w:p>
      <w:pPr>
        <w:spacing w:after="150"/>
      </w:pPr>
      <w:r>
        <w:rPr/>
        <w:t xml:space="preserve">图表：2019-2023年耐火原料出口量及出口金额走势图</w:t>
      </w:r>
    </w:p>
    <w:p>
      <w:pPr>
        <w:spacing w:after="150"/>
      </w:pPr>
      <w:r>
        <w:rPr/>
        <w:t xml:space="preserve">图表：2019-2023年耐火制品出口量和贸易额增幅</w:t>
      </w:r>
    </w:p>
    <w:p>
      <w:pPr>
        <w:spacing w:after="150"/>
      </w:pPr>
      <w:r>
        <w:rPr/>
        <w:t xml:space="preserve">图表：2019-2023年电熔镁砂和烧结镁砂出口情况</w:t>
      </w:r>
    </w:p>
    <w:p>
      <w:pPr>
        <w:spacing w:after="150"/>
      </w:pPr>
      <w:r>
        <w:rPr/>
        <w:t xml:space="preserve">图表：2019-2023年耐火铝粘土，棕刚玉和白刚玉出口情况</w:t>
      </w:r>
    </w:p>
    <w:p>
      <w:pPr>
        <w:spacing w:after="150"/>
      </w:pPr>
      <w:r>
        <w:rPr/>
        <w:t xml:space="preserve">图表：2019-2023年石墨和碳化硅出口情况</w:t>
      </w:r>
    </w:p>
    <w:p>
      <w:pPr>
        <w:spacing w:after="150"/>
      </w:pPr>
      <w:r>
        <w:rPr/>
        <w:t xml:space="preserve">图表：2019-2023年碱性耐火制品出口量走势图</w:t>
      </w:r>
    </w:p>
    <w:p>
      <w:pPr>
        <w:spacing w:after="150"/>
      </w:pPr>
      <w:r>
        <w:rPr/>
        <w:t xml:space="preserve">图表：2019-2023年铝硅质耐火制品出口量走势图</w:t>
      </w:r>
    </w:p>
    <w:p>
      <w:pPr>
        <w:spacing w:after="150"/>
      </w:pPr>
      <w:r>
        <w:rPr/>
        <w:t xml:space="preserve">图表：2019-2023年其他耐火制品出口量走势图</w:t>
      </w:r>
    </w:p>
    <w:p>
      <w:pPr>
        <w:spacing w:after="150"/>
      </w:pPr>
      <w:r>
        <w:rPr/>
        <w:t xml:space="preserve">图表：2019-2023年烧结镁砂出口价格走势图</w:t>
      </w:r>
    </w:p>
    <w:p>
      <w:pPr>
        <w:spacing w:after="150"/>
      </w:pPr>
      <w:r>
        <w:rPr/>
        <w:t xml:space="preserve">图表：2019-2023年电熔镁砂出口价格走势图</w:t>
      </w:r>
    </w:p>
    <w:p>
      <w:pPr>
        <w:spacing w:after="150"/>
      </w:pPr>
      <w:r>
        <w:rPr/>
        <w:t xml:space="preserve">图表：2019-2023年碳化硅出口价格走势</w:t>
      </w:r>
    </w:p>
    <w:p>
      <w:pPr>
        <w:spacing w:after="150"/>
      </w:pPr>
      <w:r>
        <w:rPr/>
        <w:t xml:space="preserve">图表：2019-2023年棕刚玉出口价格走势图</w:t>
      </w:r>
    </w:p>
    <w:p>
      <w:pPr>
        <w:spacing w:after="150"/>
      </w:pPr>
      <w:r>
        <w:rPr/>
        <w:t xml:space="preserve">图表：2019-2023年碱性耐火制品出口平均价格走势图</w:t>
      </w:r>
    </w:p>
    <w:p>
      <w:pPr>
        <w:spacing w:after="150"/>
      </w:pPr>
      <w:r>
        <w:rPr/>
        <w:t xml:space="preserve">图表：2019-2023年铝硅质耐火制品出口平均价格走势图</w:t>
      </w:r>
    </w:p>
    <w:p>
      <w:pPr>
        <w:spacing w:after="150"/>
      </w:pPr>
      <w:r>
        <w:rPr/>
        <w:t xml:space="preserve">图表：2019-2023年其他耐火制品出口平均价格走势图</w:t>
      </w:r>
    </w:p>
    <w:p>
      <w:pPr>
        <w:spacing w:after="150"/>
      </w:pPr>
      <w:r>
        <w:rPr/>
        <w:t xml:space="preserve">图表：2019-2023年耐火材料产量情况</w:t>
      </w:r>
    </w:p>
    <w:p>
      <w:pPr>
        <w:spacing w:after="150"/>
      </w:pPr>
      <w:r>
        <w:rPr/>
        <w:t xml:space="preserve">图表：2019-2023年主要耐材生产省市产量情况</w:t>
      </w:r>
    </w:p>
    <w:p>
      <w:pPr>
        <w:spacing w:after="150"/>
      </w:pPr>
      <w:r>
        <w:rPr/>
        <w:t xml:space="preserve">图表：2019-2023年耐火原料出口量及出口金额走势图</w:t>
      </w:r>
    </w:p>
    <w:p>
      <w:pPr>
        <w:spacing w:after="150"/>
      </w:pPr>
      <w:r>
        <w:rPr/>
        <w:t xml:space="preserve">图表：2019-2023年耐火制品出口量和贸易额增幅</w:t>
      </w:r>
    </w:p>
    <w:p>
      <w:pPr>
        <w:spacing w:after="150"/>
      </w:pPr>
      <w:r>
        <w:rPr/>
        <w:t xml:space="preserve">图表：2019-2023年电熔镁砂和烧结镁砂出口情况</w:t>
      </w:r>
    </w:p>
    <w:p>
      <w:pPr>
        <w:spacing w:after="150"/>
      </w:pPr>
      <w:r>
        <w:rPr/>
        <w:t xml:space="preserve">图表：2019-2023年耐火铝粘土，棕刚玉和白刚玉出口情况</w:t>
      </w:r>
    </w:p>
    <w:p>
      <w:pPr>
        <w:spacing w:after="150"/>
      </w:pPr>
      <w:r>
        <w:rPr/>
        <w:t xml:space="preserve">图表：2019-2023年石墨和碳化硅出口情况</w:t>
      </w:r>
    </w:p>
    <w:p>
      <w:pPr>
        <w:spacing w:after="150"/>
      </w:pPr>
      <w:r>
        <w:rPr/>
        <w:t xml:space="preserve">图表：2019-2023年碱性耐火制品出口量走势图</w:t>
      </w:r>
    </w:p>
    <w:p>
      <w:pPr>
        <w:spacing w:after="150"/>
      </w:pPr>
      <w:r>
        <w:rPr/>
        <w:t xml:space="preserve">图表：2019-2023年铝硅质耐火制品出口量走势图</w:t>
      </w:r>
    </w:p>
    <w:p>
      <w:pPr>
        <w:spacing w:after="150"/>
      </w:pPr>
      <w:r>
        <w:rPr/>
        <w:t xml:space="preserve">图表：2019-2023年其他耐火制品出口量走势图</w:t>
      </w:r>
    </w:p>
    <w:p>
      <w:pPr>
        <w:spacing w:after="150"/>
      </w:pPr>
      <w:r>
        <w:rPr/>
        <w:t xml:space="preserve">图表：2019-2023年烧结镁砂出口价格走势图</w:t>
      </w:r>
    </w:p>
    <w:p>
      <w:pPr>
        <w:spacing w:after="150"/>
      </w:pPr>
      <w:r>
        <w:rPr/>
        <w:t xml:space="preserve">图表：2019-2023年电熔镁砂出口价格走势图</w:t>
      </w:r>
    </w:p>
    <w:p>
      <w:pPr>
        <w:spacing w:after="150"/>
      </w:pPr>
      <w:r>
        <w:rPr/>
        <w:t xml:space="preserve">图表：2019-2023年碳化硅出口价格走势</w:t>
      </w:r>
    </w:p>
    <w:p>
      <w:pPr>
        <w:spacing w:after="150"/>
      </w:pPr>
      <w:r>
        <w:rPr/>
        <w:t xml:space="preserve">图表：2019-2023年石墨出口价格走势图</w:t>
      </w:r>
    </w:p>
    <w:p>
      <w:pPr>
        <w:spacing w:after="150"/>
      </w:pPr>
      <w:r>
        <w:rPr/>
        <w:t xml:space="preserve">图表：2019-2023年耐火粘土出口价格走势</w:t>
      </w:r>
    </w:p>
    <w:p>
      <w:pPr>
        <w:spacing w:after="150"/>
      </w:pPr>
      <w:r>
        <w:rPr/>
        <w:t xml:space="preserve">图表：2019-2023年碱性耐火制品出口平均价格走势图</w:t>
      </w:r>
    </w:p>
    <w:p>
      <w:pPr>
        <w:spacing w:after="150"/>
      </w:pPr>
      <w:r>
        <w:rPr/>
        <w:t xml:space="preserve">图表：2019-2023年铝硅质耐火制品出口平均价格走势图</w:t>
      </w:r>
    </w:p>
    <w:p>
      <w:pPr>
        <w:spacing w:after="150"/>
      </w:pPr>
      <w:r>
        <w:rPr/>
        <w:t xml:space="preserve">图表：2019-2023年其他耐火制品出口平均价格走势图</w:t>
      </w:r>
    </w:p>
    <w:p>
      <w:pPr>
        <w:spacing w:after="150"/>
      </w:pPr>
      <w:r>
        <w:rPr/>
        <w:t xml:space="preserve">图表：2019-2023年钢材分品种产量</w:t>
      </w:r>
    </w:p>
    <w:p>
      <w:pPr>
        <w:spacing w:after="150"/>
      </w:pPr>
      <w:r>
        <w:rPr/>
        <w:t xml:space="preserve">图表：2019-2023年钢价指数走势图</w:t>
      </w:r>
    </w:p>
    <w:p>
      <w:pPr>
        <w:spacing w:after="150"/>
      </w:pPr>
      <w:r>
        <w:rPr/>
        <w:t xml:space="preserve">图表：2019-2023年耐火材料制品制造行业销售收入前十位企业排名</w:t>
      </w:r>
    </w:p>
    <w:p>
      <w:pPr>
        <w:spacing w:after="150"/>
      </w:pPr>
      <w:r>
        <w:rPr/>
        <w:t xml:space="preserve">图表：2019-2023年耐火材料制品制造行业利润前五位企业排名</w:t>
      </w:r>
    </w:p>
    <w:p>
      <w:pPr>
        <w:spacing w:after="150"/>
      </w:pPr>
      <w:r>
        <w:rPr/>
        <w:t xml:space="preserve">图表：2019-2023年中国钢铁企业排名情况</w:t>
      </w:r>
    </w:p>
    <w:p>
      <w:pPr>
        <w:spacing w:after="150"/>
      </w:pPr>
      <w:r>
        <w:rPr/>
        <w:t xml:space="preserve">图表：工业微波炉应用领域</w:t>
      </w:r>
    </w:p>
    <w:p>
      <w:pPr>
        <w:spacing w:after="150"/>
      </w:pPr>
      <w:r>
        <w:rPr/>
        <w:t xml:space="preserve">图表：利用工业微波炉生产氮化钒工艺流程</w:t>
      </w:r>
    </w:p>
    <w:p>
      <w:pPr>
        <w:spacing w:after="150"/>
      </w:pPr>
      <w:r>
        <w:rPr/>
        <w:t xml:space="preserve">图表：首次开发的工业微波炉示意</w:t>
      </w:r>
    </w:p>
    <w:p>
      <w:pPr>
        <w:spacing w:after="150"/>
      </w:pPr>
      <w:r>
        <w:rPr/>
        <w:t xml:space="preserve">图表：利用工业微波炉试制的氮化钒产品与国外产品对比</w:t>
      </w:r>
    </w:p>
    <w:p>
      <w:pPr>
        <w:spacing w:after="150"/>
      </w:pPr>
      <w:r>
        <w:rPr/>
        <w:t xml:space="preserve">图表：改进后的工业微波炉示意</w:t>
      </w:r>
    </w:p>
    <w:p>
      <w:pPr>
        <w:spacing w:after="150"/>
      </w:pPr>
      <w:r>
        <w:rPr/>
        <w:t xml:space="preserve">图表：2019-2023年工业微波炉市场规模及增长</w:t>
      </w:r>
    </w:p>
    <w:p>
      <w:pPr>
        <w:spacing w:after="150"/>
      </w:pPr>
      <w:r>
        <w:rPr/>
        <w:t xml:space="preserve">图表：2019-2023年工业微波炉产量及增长</w:t>
      </w:r>
    </w:p>
    <w:p>
      <w:pPr>
        <w:spacing w:after="150"/>
      </w:pPr>
      <w:r>
        <w:rPr/>
        <w:t xml:space="preserve">图表：2024-2029年工业微波炉产量预测</w:t>
      </w:r>
    </w:p>
    <w:p>
      <w:pPr>
        <w:spacing w:after="150"/>
      </w:pPr>
      <w:r>
        <w:rPr/>
        <w:t xml:space="preserve">图表：2024-2029年工业微波炉需求量预测</w:t>
      </w:r>
    </w:p>
    <w:p>
      <w:pPr>
        <w:spacing w:after="150"/>
      </w:pPr>
      <w:r>
        <w:rPr/>
        <w:t xml:space="preserve">图表：2019-2023年工业微波炉出口总额</w:t>
      </w:r>
    </w:p>
    <w:p>
      <w:pPr>
        <w:spacing w:after="150"/>
      </w:pPr>
      <w:r>
        <w:rPr/>
        <w:t xml:space="preserve">图表：2019-2023年工业微波炉出口总量</w:t>
      </w:r>
    </w:p>
    <w:p>
      <w:pPr>
        <w:spacing w:after="150"/>
      </w:pPr>
      <w:r>
        <w:rPr/>
        <w:t xml:space="preserve">图表：2019-2023年工业微波炉企业分布情况</w:t>
      </w:r>
    </w:p>
    <w:p>
      <w:pPr>
        <w:spacing w:after="150"/>
      </w:pPr>
      <w:r>
        <w:rPr/>
        <w:t xml:space="preserve">图表：工业微波炉行业供给结构</w:t>
      </w:r>
    </w:p>
    <w:p>
      <w:pPr>
        <w:spacing w:after="150"/>
      </w:pPr>
      <w:r>
        <w:rPr/>
        <w:t xml:space="preserve">图表：工业微波炉行业需求结构</w:t>
      </w:r>
    </w:p>
    <w:p>
      <w:pPr>
        <w:spacing w:after="150"/>
      </w:pPr>
      <w:r>
        <w:rPr/>
        <w:t xml:space="preserve">图表：河南勃达微波设备有限责任公司</w:t>
      </w:r>
    </w:p>
    <w:p>
      <w:pPr>
        <w:spacing w:after="150"/>
      </w:pPr>
      <w:r>
        <w:rPr/>
        <w:t xml:space="preserve">图表：河南勃达微波设备有限责任公司硅酸钙干燥专用生产设备</w:t>
      </w:r>
    </w:p>
    <w:p>
      <w:pPr>
        <w:spacing w:after="150"/>
      </w:pPr>
      <w:r>
        <w:rPr/>
        <w:t xml:space="preserve">图表：南京三乐电气总公司微波应用系列</w:t>
      </w:r>
    </w:p>
    <w:p>
      <w:pPr>
        <w:spacing w:after="150"/>
      </w:pPr>
      <w:r>
        <w:rPr/>
        <w:t xml:space="preserve">图表：南京三乐电气总公司微波产品(1)</w:t>
      </w:r>
    </w:p>
    <w:p>
      <w:pPr>
        <w:spacing w:after="150"/>
      </w:pPr>
      <w:r>
        <w:rPr/>
        <w:t xml:space="preserve">图表：南京三乐电气总公司微波产品(2)</w:t>
      </w:r>
    </w:p>
    <w:p>
      <w:pPr>
        <w:spacing w:after="150"/>
      </w:pPr>
      <w:r>
        <w:rPr/>
        <w:t xml:space="preserve">图表：南京三乐电气总公司微波产品(3)</w:t>
      </w:r>
    </w:p>
    <w:p>
      <w:pPr>
        <w:spacing w:after="150"/>
      </w:pPr>
      <w:r>
        <w:rPr/>
        <w:t xml:space="preserve">图表：株洲华威工业微波设备有限公司主要产品</w:t>
      </w:r>
    </w:p>
    <w:p>
      <w:pPr>
        <w:spacing w:after="150"/>
      </w:pPr>
      <w:r>
        <w:rPr/>
        <w:t xml:space="preserve">图表：广州嘉华工业微波设备有限公司食品行业用工业微波设备</w:t>
      </w:r>
    </w:p>
    <w:p>
      <w:pPr>
        <w:spacing w:after="150"/>
      </w:pPr>
      <w:r>
        <w:rPr/>
        <w:t xml:space="preserve">图表：广州嘉华工业微波设备有限公司制药行业用工业微波设备</w:t>
      </w:r>
    </w:p>
    <w:p>
      <w:pPr>
        <w:spacing w:after="150"/>
      </w:pPr>
      <w:r>
        <w:rPr/>
        <w:t xml:space="preserve">图表：广州嘉华工业微波设备有限公司化工行业用工业微波设备</w:t>
      </w:r>
    </w:p>
    <w:p>
      <w:pPr>
        <w:spacing w:after="150"/>
      </w:pPr>
      <w:r>
        <w:rPr/>
        <w:t xml:space="preserve">图表：广州嘉华工业微波设备有限公司家具行业用工业微波设备</w:t>
      </w:r>
    </w:p>
    <w:p>
      <w:pPr>
        <w:spacing w:after="150"/>
      </w:pPr>
      <w:r>
        <w:rPr/>
        <w:t xml:space="preserve">图表：广州嘉华工业微波设备有限公司陶瓷行业用工业微波设备</w:t>
      </w:r>
    </w:p>
    <w:p>
      <w:pPr>
        <w:spacing w:after="150"/>
      </w:pPr>
      <w:r>
        <w:rPr/>
        <w:t xml:space="preserve">图表：广州嘉华工业微波设备有限公司造纸行业用工业微波设备</w:t>
      </w:r>
    </w:p>
    <w:p>
      <w:pPr>
        <w:spacing w:after="150"/>
      </w:pPr>
      <w:r>
        <w:rPr/>
        <w:t xml:space="preserve">图表：2019-2023年工业微波炉行业投资利润率</w:t>
      </w:r>
    </w:p>
    <w:p>
      <w:pPr>
        <w:spacing w:after="150"/>
      </w:pPr>
      <w:r>
        <w:rPr/>
        <w:t xml:space="preserve">图表：2019-2023年工业微波炉投资规模及增长</w:t>
      </w:r>
    </w:p>
    <w:p>
      <w:pPr>
        <w:spacing w:after="150"/>
      </w:pPr>
      <w:r>
        <w:rPr/>
        <w:t xml:space="preserve">图表：微波干燥设备生产建设项目备案数据一览表</w:t>
      </w:r>
    </w:p>
    <w:p>
      <w:pPr>
        <w:spacing w:after="150"/>
      </w:pPr>
      <w:r>
        <w:rPr/>
        <w:t xml:space="preserve">图表：微波干燥设备项目占地及建筑工程投资一览表</w:t>
      </w:r>
    </w:p>
    <w:p>
      <w:pPr>
        <w:spacing w:after="150"/>
      </w:pPr>
      <w:r>
        <w:rPr/>
        <w:t xml:space="preserve">图表：微波干燥设备项目总图布置主要技术经济指标一览表</w:t>
      </w:r>
    </w:p>
    <w:p>
      <w:pPr>
        <w:spacing w:after="150"/>
      </w:pPr>
      <w:r>
        <w:rPr/>
        <w:t xml:space="preserve">图表：微波干燥设备项目主要能源和含耗能工程年需量测算表</w:t>
      </w:r>
    </w:p>
    <w:p>
      <w:pPr>
        <w:spacing w:after="150"/>
      </w:pPr>
      <w:r>
        <w:rPr/>
        <w:t xml:space="preserve">图表：微波干燥设备项目主要能耗指标一览表</w:t>
      </w:r>
    </w:p>
    <w:p>
      <w:pPr>
        <w:spacing w:after="150"/>
      </w:pPr>
      <w:r>
        <w:rPr/>
        <w:t xml:space="preserve">图表：微波干燥设备项目劳动定员一览表</w:t>
      </w:r>
    </w:p>
    <w:p>
      <w:pPr>
        <w:spacing w:after="150"/>
      </w:pPr>
      <w:r>
        <w:rPr/>
        <w:t xml:space="preserve">图表：微波干燥设备项目建设投资估算一览表</w:t>
      </w:r>
    </w:p>
    <w:p>
      <w:pPr>
        <w:spacing w:after="150"/>
      </w:pPr>
      <w:r>
        <w:rPr/>
        <w:t xml:space="preserve">图表：微波干燥设备固定资产投资估算表</w:t>
      </w:r>
    </w:p>
    <w:p>
      <w:pPr>
        <w:spacing w:after="150"/>
      </w:pPr>
      <w:r>
        <w:rPr/>
        <w:t xml:space="preserve">图表：微波干燥设备项目流动资金估算一览表</w:t>
      </w:r>
    </w:p>
    <w:p>
      <w:pPr>
        <w:spacing w:after="150"/>
      </w:pPr>
      <w:r>
        <w:rPr/>
        <w:t xml:space="preserve">图表：微波干燥设备项目总投资构成分析一览表</w:t>
      </w:r>
    </w:p>
    <w:p>
      <w:pPr>
        <w:spacing w:after="150"/>
      </w:pPr>
      <w:r>
        <w:rPr/>
        <w:t xml:space="preserve">图表：微波干燥设备项目资金筹措与投资计划表</w:t>
      </w:r>
    </w:p>
    <w:p>
      <w:pPr>
        <w:spacing w:after="150"/>
      </w:pPr>
      <w:r>
        <w:rPr/>
        <w:t xml:space="preserve">图表：微波干燥设备项目融资计划表</w:t>
      </w:r>
    </w:p>
    <w:p>
      <w:pPr>
        <w:spacing w:after="150"/>
      </w:pPr>
      <w:r>
        <w:rPr/>
        <w:t xml:space="preserve">图表：微波干燥项目借款还本付息估算一览表</w:t>
      </w:r>
    </w:p>
    <w:p>
      <w:pPr>
        <w:spacing w:after="150"/>
      </w:pPr>
      <w:r>
        <w:rPr/>
        <w:t xml:space="preserve">图表：微波干燥项目资金使用计划与运用表</w:t>
      </w:r>
    </w:p>
    <w:p>
      <w:pPr>
        <w:spacing w:after="150"/>
      </w:pPr>
      <w:r>
        <w:rPr/>
        <w:t xml:space="preserve">图表：微波干燥设备项目产品销售收入及税金估算一览表</w:t>
      </w:r>
    </w:p>
    <w:p>
      <w:pPr>
        <w:spacing w:after="150"/>
      </w:pPr>
      <w:r>
        <w:rPr/>
        <w:t xml:space="preserve">图表：微波干燥设备项目综合总成本费用估算表</w:t>
      </w:r>
    </w:p>
    <w:p>
      <w:pPr>
        <w:spacing w:after="150"/>
      </w:pPr>
      <w:r>
        <w:rPr/>
        <w:t xml:space="preserve">图表：微波干燥设备项目综合损益表</w:t>
      </w:r>
    </w:p>
    <w:p>
      <w:pPr>
        <w:spacing w:after="150"/>
      </w:pPr>
      <w:r>
        <w:rPr/>
        <w:t xml:space="preserve">图表：微波干燥设备项目财务现金流量表(全部投资)</w:t>
      </w:r>
    </w:p>
    <w:p>
      <w:pPr>
        <w:spacing w:after="150"/>
      </w:pPr>
      <w:r>
        <w:rPr/>
        <w:t xml:space="preserve">图表：微波干燥设备项目财务现金流量表(固定投资)</w:t>
      </w:r>
    </w:p>
    <w:p>
      <w:pPr>
        <w:spacing w:after="150"/>
      </w:pPr>
      <w:r>
        <w:rPr/>
        <w:t xml:space="preserve">图表：微波干燥设备项目盈亏平衡分析表</w:t>
      </w:r>
    </w:p>
    <w:p>
      <w:pPr>
        <w:spacing w:after="150"/>
      </w:pPr>
      <w:r>
        <w:rPr/>
        <w:t xml:space="preserve">图表：微波干燥设备项目单因素敏感性分析表</w:t>
      </w:r>
    </w:p>
    <w:p>
      <w:pPr>
        <w:spacing w:after="150"/>
      </w:pPr>
      <w:r>
        <w:rPr/>
        <w:t xml:space="preserve">图表：微波干燥设备项目主要财务评价指标一览表</w:t>
      </w:r>
    </w:p>
    <w:p>
      <w:pPr>
        <w:spacing w:after="150"/>
      </w:pPr>
      <w:r>
        <w:rPr/>
        <w:t xml:space="preserve">图表：微波干燥设备项目建设投资估算表</w:t>
      </w:r>
    </w:p>
    <w:p>
      <w:pPr>
        <w:spacing w:after="150"/>
      </w:pPr>
      <w:r>
        <w:rPr/>
        <w:t xml:space="preserve">图表：微波干燥设备项目固定资产投资估算表</w:t>
      </w:r>
    </w:p>
    <w:p>
      <w:pPr>
        <w:spacing w:after="150"/>
      </w:pPr>
      <w:r>
        <w:rPr/>
        <w:t xml:space="preserve">图表：微波干燥设备项目固定资产折旧和摊销表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2024-2029年中国特种工业微波炉市场调查分析与发展趋势预测研究报告</dc:title>
  <dc:description>2024-2029年中国特种工业微波炉市场调查分析与发展趋势预测研究报告</dc:description>
  <dc:subject>2024-2029年中国特种工业微波炉市场调查分析与发展趋势预测研究报告</dc:subject>
  <cp:keywords>研究报告</cp:keywords>
  <cp:category>研究报告</cp:category>
  <cp:lastModifiedBy>北京中道泰和信息咨询有限公司</cp:lastModifiedBy>
  <dcterms:created xsi:type="dcterms:W3CDTF">2024-01-25T13:55:16+08:00</dcterms:created>
  <dcterms:modified xsi:type="dcterms:W3CDTF">2024-01-25T13:55:16+08:00</dcterms:modified>
</cp:coreProperties>
</file>

<file path=docProps/custom.xml><?xml version="1.0" encoding="utf-8"?>
<Properties xmlns="http://schemas.openxmlformats.org/officeDocument/2006/custom-properties" xmlns:vt="http://schemas.openxmlformats.org/officeDocument/2006/docPropsVTypes"/>
</file>