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2026-2031年中国核电装备制造行业全景调研与发展战略研究咨询报告</w:t>
      </w:r>
    </w:p>
    <w:p>
      <w:pPr>
        <w:spacing w:after="150"/>
      </w:pPr>
      <w:r>
        <w:rPr>
          <w:b w:val="1"/>
          <w:bCs w:val="1"/>
        </w:rPr>
        <w:t xml:space="preserve">报告简介</w:t>
      </w:r>
    </w:p>
    <w:p>
      <w:pPr>
        <w:spacing w:after="150"/>
      </w:pPr>
      <w:r>
        <w:rPr/>
        <w:t xml:space="preserve">发展现状</w:t>
      </w:r>
    </w:p>
    <w:p>
      <w:pPr>
        <w:spacing w:after="150"/>
      </w:pPr>
      <w:r>
        <w:rPr/>
        <w:t xml:space="preserve">目前，中国通过引进消化吸收和自主攻关，已经逐步掌握了二代核电核岛、常规岛大多数关键设备的设计制造技术，正在向第三代、四代核电技术前进。中国二代改进型设备完全可以实现国内制造，核岛的关键设备国产化率达到80%以上，反应堆压力容器、蒸汽发生器、稳压器和堆内构件等设备全部国内制造。三代核电超大型锻件、蒸发器、主管道、安全壳等关键设备也能够自主制造。随着引进美国AP-1000第三代核电技术及浙江三门、山东海阳四台三代核电自主化依托项目的建设，三代核电装备国产化将实现更大突破。通过4套机组的国产化过程，可以掌握AP-1000主要设备关键技术，从第五套设备开始可以基本实现国产化。从在建电站的国产化程度来看，中国核电设备在常规岛主设备领域的国产化率水平已达到70%以上，中国核电站辅助系统国产化率达到90%左右。</w:t>
      </w:r>
    </w:p>
    <w:p>
      <w:pPr>
        <w:spacing w:after="150"/>
      </w:pPr>
      <w:r>
        <w:rPr/>
        <w:t xml:space="preserve">产业布局</w:t>
      </w:r>
    </w:p>
    <w:p>
      <w:pPr>
        <w:spacing w:after="150"/>
      </w:pPr>
      <w:r>
        <w:rPr/>
        <w:t xml:space="preserve">目前，中国核岛主设备制造布局已基本形成，其中包括黑龙江、上海和四川三大核电设备制造基地，建成河北秦皇岛、上海临港和广州南沙出海口重型装备制造基地，初步具备年产10套左右百万千瓦级核岛主设备能力。同时，在国内核电装备制造企业中，三大骨干集团上海电气、东方电气和哈电集团站在了核岛和常规岛设备制造的主要位置，一重、二重则在大型锻件制造领域占得先机。各有所长的几家“制造大鳄”共同构筑起了中国核电装备研制的大格局。目前国内80%以上的核电锻件、70%以上的核反应堆压力容器均由中国一重生产。上海电气研制的AP1000压力容器、蒸汽发生器和堆内构件等大锻件已基本实现了国产化;在其他主要部件上，上海电气AP1000管子支撑板、抗振条、水室隔板、U型管和部分焊材国产化等环节均取得了决定性成果。中国二重首台核电设备——国核压水堆示范工程2号机组堆芯补水箱已开工建造，并具备年产5-6套AP1000主管道和成套核电锻件的生产能力。东方电气在二代加核电产品上的市场占有率为70%，而且已全面进入第三代核电技术项目核岛主设备和常规岛汽轮发电机市场。大型“国字号”企业集中发力之外，宁波天生等民营“小企业”在核电装备研制领域也开始显山露水。在核电市场逐渐放开的趋势下，越来越多的民企将在装备制造中寻得商机并贡献创造力，中国核电装备制造业将迎来更为多元也愈加灵活的大发展图景。</w:t>
      </w:r>
    </w:p>
    <w:p>
      <w:pPr>
        <w:spacing w:after="150"/>
      </w:pPr>
      <w:r>
        <w:rPr/>
        <w:t xml:space="preserve">前景预测</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同时，随着中国核电技术的不断成熟，伴随着国家“一带一路”战略的布局和实施，“中国核电走出去”已上升为国家战略，未来中国核电必将走出国门、服务世界。核电“十四五”规划中，预计2030年核电装机规模达1.2-1.5亿千瓦，核电发电量占比提升至8%-10%。这说明在未来很长一段时间内，核电将是提升非化石能源发电占比的重要力量。在核电发展技术路线方面，“十四五”期间国内新建核电项目将主要采用AP1000和中国自主研发的符合三代核电技术要求的“华龙一号”等堆型。无论是国内核电新项目的恢复建设是还“核电走出去”项目，都将进一步拉动核电阀门设备的市场需求，特别是随着新建核电项目逐步投入商业运行，国内在运行的核电站将越来越多，核电站阀门的维护、维修等备件、服务需求也将逐步扩大。</w:t>
      </w:r>
    </w:p>
    <w:p>
      <w:pPr>
        <w:spacing w:after="150"/>
      </w:pPr>
      <w:r>
        <w:rPr/>
        <w:t xml:space="preserve">面临问题</w:t>
      </w:r>
    </w:p>
    <w:p>
      <w:pPr>
        <w:spacing w:after="150"/>
      </w:pPr>
      <w:r>
        <w:rPr/>
        <w:t xml:space="preserve">在当前中国核电产业稳步推进的形势下，核电国产化装备跟上国内目前的核电建设步伐也已不是大难题，但如何更好地匹配国内乃至国际市场的核电规模，不仅追求“量的生产”，也注重“质的保证”，从“做展品”变成“做产品”，从“单个制造”走向批量生产，由此对接核电建设的高标准高要求，国内核电装备企业似乎仍需破解诸多现实瓶颈。中国核电“走出去”已经成为国家的重点发展战略，核电的海外发展将带动整个国家的经济前进，提高中国整体装备制造产业的转型速度、升级能力，提振多个领域的经济指标。但目前，国家层面的海外核电开发战略及规划尚未健全，各方资源尚需统筹调配。此外，在企业内部决策过程中，也存在决策链条冗长、效率不高、反应不够灵敏、很多市场问题处理不够市场化、灵活化等问题。</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国内外相关报刊杂志发表公布的基础信息以及专业研究机构公布和提供的大量资料，对中国核电装备制造业及各子行业的发展状况、上下游行业发展状况、竞争替代产品、发展趋势、新技术等进行了分析，并重点分析了中国核电装备制造业发展状况和特点，以及中国核电装备制造业将面临的挑战以及企业的发展策略等。报告还对全球的核电设备行业发展态势作了详细分析，并对核电装备制造业进行了趋向研判，是核电设备生产企业、科研单位、投资机构等单位准确了解目前核电装备制造业发展动态，把握企业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【2021-2026年全球经济将由复苏期向繁荣期过渡(2021-2026年)，亚洲、东欧和俄罗斯的核电产量有所上升。西欧和中欧的有所减少。在过去15年里，全球核反应堆平均容量因素一直保持相当稳定。未来趋势将会如何?】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产业计量思维助力核电装备产业质量升级</w:t>
      </w:r>
    </w:p>
    <w:p>
      <w:pPr>
        <w:spacing w:before="75" w:after="0"/>
      </w:pPr>
      <w:r>
        <w:rPr/>
        <w:t xml:space="preserve">一、核电装备产业计量的必要性</w:t>
      </w:r>
    </w:p>
    <w:p>
      <w:pPr>
        <w:spacing w:before="75" w:after="0"/>
      </w:pPr>
      <w:r>
        <w:rPr/>
        <w:t xml:space="preserve">1、政策引导</w:t>
      </w:r>
    </w:p>
    <w:p>
      <w:pPr>
        <w:spacing w:before="75" w:after="0"/>
      </w:pPr>
      <w:r>
        <w:rPr/>
        <w:t xml:space="preserve">2、产业需求</w:t>
      </w:r>
    </w:p>
    <w:p>
      <w:pPr>
        <w:spacing w:before="75" w:after="0"/>
      </w:pPr>
      <w:r>
        <w:rPr/>
        <w:t xml:space="preserve">二、产业计量对核电装备的重要意义</w:t>
      </w:r>
    </w:p>
    <w:p>
      <w:pPr>
        <w:spacing w:before="75" w:after="0"/>
      </w:pPr>
      <w:r>
        <w:rPr/>
        <w:t xml:space="preserve">1、促进核电装备安全性能不断提升</w:t>
      </w:r>
    </w:p>
    <w:p>
      <w:pPr>
        <w:spacing w:before="75" w:after="0"/>
      </w:pPr>
      <w:r>
        <w:rPr/>
        <w:t xml:space="preserve">2、推动核电装备“走出去”</w:t>
      </w:r>
    </w:p>
    <w:p>
      <w:pPr>
        <w:spacing w:before="75" w:after="0"/>
      </w:pPr>
      <w:r>
        <w:rPr/>
        <w:t xml:space="preserve">三、构建核电装备产业计量测试服务体系</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三、行业相关发展规划</w:t>
      </w:r>
    </w:p>
    <w:p>
      <w:pPr>
        <w:spacing w:before="75" w:after="0"/>
      </w:pPr>
      <w:r>
        <w:rPr/>
        <w:t xml:space="preserve">1、《国家中长期科学和技术发展规划纲要》</w:t>
      </w:r>
    </w:p>
    <w:p>
      <w:pPr>
        <w:spacing w:before="75" w:after="0"/>
      </w:pPr>
      <w:r>
        <w:rPr/>
        <w:t xml:space="preserve">2、国家“十四五”科学和技术发展规划</w:t>
      </w:r>
    </w:p>
    <w:p>
      <w:pPr>
        <w:spacing w:before="75" w:after="0"/>
      </w:pPr>
      <w:r>
        <w:rPr/>
        <w:t xml:space="preserve">3、《新能源发展规划》出现重大调整</w:t>
      </w:r>
    </w:p>
    <w:p>
      <w:pPr>
        <w:spacing w:before="75" w:after="0"/>
      </w:pPr>
      <w:r>
        <w:rPr/>
        <w:t xml:space="preserve">4、《核电安全规划》</w:t>
      </w:r>
    </w:p>
    <w:p>
      <w:pPr>
        <w:spacing w:before="75" w:after="0"/>
      </w:pPr>
      <w:r>
        <w:rPr/>
        <w:t xml:space="preserve">5、《核电中长期发展规划》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1、技术水平总体发展情况</w:t>
      </w:r>
    </w:p>
    <w:p>
      <w:pPr>
        <w:spacing w:before="75" w:after="0"/>
      </w:pPr>
      <w:r>
        <w:rPr/>
        <w:t xml:space="preserve">2、中国核电装备制造行业新技术研究</w:t>
      </w:r>
    </w:p>
    <w:p>
      <w:pPr>
        <w:spacing w:before="75" w:after="0"/>
      </w:pPr>
      <w:r>
        <w:rPr/>
        <w:t xml:space="preserve">二、核电装备制造技术发展水平</w:t>
      </w:r>
    </w:p>
    <w:p>
      <w:pPr>
        <w:spacing w:before="75" w:after="0"/>
      </w:pPr>
      <w:r>
        <w:rPr/>
        <w:t xml:space="preserve">1、中国核电装备制造行业技术水平所处阶段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一、全球核电装备制造行业的发展特点</w:t>
      </w:r>
    </w:p>
    <w:p>
      <w:pPr>
        <w:spacing w:before="75" w:after="0"/>
      </w:pPr>
      <w:r>
        <w:rPr/>
        <w:t xml:space="preserve">二、2021-2026年全球核电装备制造市场结构</w:t>
      </w:r>
    </w:p>
    <w:p>
      <w:pPr>
        <w:spacing w:before="75" w:after="0"/>
      </w:pPr>
      <w:r>
        <w:rPr/>
        <w:t xml:space="preserve">三、2021-2026年全球核电装备制造行业发展分析</w:t>
      </w:r>
    </w:p>
    <w:p>
      <w:pPr>
        <w:spacing w:before="75" w:after="0"/>
      </w:pPr>
      <w:r>
        <w:rPr/>
        <w:t xml:space="preserve">四、2021-2026年全球核电装备制造行业竞争格局</w:t>
      </w:r>
    </w:p>
    <w:p>
      <w:pPr>
        <w:spacing w:before="75" w:after="0"/>
      </w:pPr>
      <w:r>
        <w:rPr/>
        <w:t xml:space="preserve">五、2021-2026年全球核电装备制造市场区域分布</w:t>
      </w:r>
    </w:p>
    <w:p>
      <w:pPr>
        <w:spacing w:before="75" w:after="0"/>
      </w:pPr>
      <w:r>
        <w:rPr/>
        <w:t xml:space="preserve">第二节 全球主要国家及地区核电装备制造发展分析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2、美国核电装备制造发展水平</w:t>
      </w:r>
    </w:p>
    <w:p>
      <w:pPr>
        <w:spacing w:before="75" w:after="0"/>
      </w:pPr>
      <w:r>
        <w:rPr/>
        <w:t xml:space="preserve">3、美国核电装备制造进出口分析</w:t>
      </w:r>
    </w:p>
    <w:p>
      <w:pPr>
        <w:spacing w:before="75" w:after="0"/>
      </w:pPr>
      <w:r>
        <w:rPr/>
        <w:t xml:space="preserve">4、美国核电装备制造发展前景分析</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2、法国核电装备制造发展水平</w:t>
      </w:r>
    </w:p>
    <w:p>
      <w:pPr>
        <w:spacing w:before="75" w:after="0"/>
      </w:pPr>
      <w:r>
        <w:rPr/>
        <w:t xml:space="preserve">3、法国核电装备制造进出口分析</w:t>
      </w:r>
    </w:p>
    <w:p>
      <w:pPr>
        <w:spacing w:before="75" w:after="0"/>
      </w:pPr>
      <w:r>
        <w:rPr/>
        <w:t xml:space="preserve">4、法国核电装备制造发展前景分析</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2、日本核电装备制造发展水平</w:t>
      </w:r>
    </w:p>
    <w:p>
      <w:pPr>
        <w:spacing w:before="75" w:after="0"/>
      </w:pPr>
      <w:r>
        <w:rPr/>
        <w:t xml:space="preserve">3、日本核电装备制造进出口分析</w:t>
      </w:r>
    </w:p>
    <w:p>
      <w:pPr>
        <w:spacing w:before="75" w:after="0"/>
      </w:pPr>
      <w:r>
        <w:rPr/>
        <w:t xml:space="preserve">4、日本核电装备制造发展前景分析</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2、俄罗斯核电装备制造发展水平</w:t>
      </w:r>
    </w:p>
    <w:p>
      <w:pPr>
        <w:spacing w:before="75" w:after="0"/>
      </w:pPr>
      <w:r>
        <w:rPr/>
        <w:t xml:space="preserve">3、俄罗斯核电装备制造进出口分析</w:t>
      </w:r>
    </w:p>
    <w:p>
      <w:pPr>
        <w:spacing w:before="75" w:after="0"/>
      </w:pPr>
      <w:r>
        <w:rPr/>
        <w:t xml:space="preserve">4、俄罗斯核电装备制造发展前景分析</w:t>
      </w:r>
    </w:p>
    <w:p>
      <w:pPr>
        <w:spacing w:before="75" w:after="0"/>
      </w:pPr>
      <w:r>
        <w:rPr/>
        <w:t xml:space="preserve">五、其他国家</w:t>
      </w:r>
    </w:p>
    <w:p>
      <w:pPr>
        <w:spacing w:before="75" w:after="0"/>
      </w:pPr>
      <w:r>
        <w:rPr/>
        <w:t xml:space="preserve">1、加拿大</w:t>
      </w:r>
    </w:p>
    <w:p>
      <w:pPr>
        <w:spacing w:before="75" w:after="0"/>
      </w:pPr>
      <w:r>
        <w:rPr/>
        <w:t xml:space="preserve">2、瑞典</w:t>
      </w:r>
    </w:p>
    <w:p>
      <w:pPr>
        <w:spacing w:before="75" w:after="0"/>
      </w:pPr>
      <w:r>
        <w:rPr/>
        <w:t xml:space="preserve">第三节 国外核电装备制造发展经验借鉴</w:t>
      </w:r>
    </w:p>
    <w:p>
      <w:pPr>
        <w:spacing w:before="75" w:after="0"/>
      </w:pPr>
      <w:r>
        <w:rPr/>
        <w:t xml:space="preserve">一、国外核电装备制造政策环境对比分析</w:t>
      </w:r>
    </w:p>
    <w:p>
      <w:pPr>
        <w:spacing w:before="75" w:after="0"/>
      </w:pPr>
      <w:r>
        <w:rPr/>
        <w:t xml:space="preserve">二、国外核电装备制造技术发展经验借鉴</w:t>
      </w:r>
    </w:p>
    <w:p>
      <w:pPr>
        <w:spacing w:before="75" w:after="0"/>
      </w:pPr>
      <w:r>
        <w:rPr/>
        <w:t xml:space="preserve">三、国外核电装备制造规划布局分析</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第四章 中国核电装备制造行业运行现状分析</w:t>
      </w:r>
    </w:p>
    <w:p>
      <w:pPr>
        <w:spacing w:before="75" w:after="0"/>
      </w:pPr>
      <w:r>
        <w:rPr/>
        <w:t xml:space="preserve">第一节 中国核电装备制造行业发展状况分析</w:t>
      </w:r>
    </w:p>
    <w:p>
      <w:pPr>
        <w:spacing w:before="75" w:after="0"/>
      </w:pPr>
      <w:r>
        <w:rPr/>
        <w:t xml:space="preserve">一、中国核电装备制造行业发展阶段</w:t>
      </w:r>
    </w:p>
    <w:p>
      <w:pPr>
        <w:spacing w:before="75" w:after="0"/>
      </w:pPr>
      <w:r>
        <w:rPr/>
        <w:t xml:space="preserve">二、中国核电装备制造行业发展概况及特点</w:t>
      </w:r>
    </w:p>
    <w:p>
      <w:pPr>
        <w:spacing w:before="75" w:after="0"/>
      </w:pPr>
      <w:r>
        <w:rPr/>
        <w:t xml:space="preserve">三、中国核电装备制造行业商业模式分析</w:t>
      </w:r>
    </w:p>
    <w:p>
      <w:pPr>
        <w:spacing w:before="75" w:after="0"/>
      </w:pPr>
      <w:r>
        <w:rPr/>
        <w:t xml:space="preserve">第二节 2021-2026年核电装备制造行业发展现状</w:t>
      </w:r>
    </w:p>
    <w:p>
      <w:pPr>
        <w:spacing w:before="75" w:after="0"/>
      </w:pPr>
      <w:r>
        <w:rPr/>
        <w:t xml:space="preserve">一、2021-2026年中国核电装备制造行业市场规模</w:t>
      </w:r>
    </w:p>
    <w:p>
      <w:pPr>
        <w:spacing w:before="75" w:after="0"/>
      </w:pPr>
      <w:r>
        <w:rPr/>
        <w:t xml:space="preserve">1、中国核电装备产值规模</w:t>
      </w:r>
    </w:p>
    <w:p>
      <w:pPr>
        <w:spacing w:before="75" w:after="0"/>
      </w:pPr>
      <w:r>
        <w:rPr/>
        <w:t xml:space="preserve">2、中国核电装备销售规模</w:t>
      </w:r>
    </w:p>
    <w:p>
      <w:pPr>
        <w:spacing w:before="75" w:after="0"/>
      </w:pPr>
      <w:r>
        <w:rPr/>
        <w:t xml:space="preserve">3、中国核电装备投资规模</w:t>
      </w:r>
    </w:p>
    <w:p>
      <w:pPr>
        <w:spacing w:before="75" w:after="0"/>
      </w:pPr>
      <w:r>
        <w:rPr/>
        <w:t xml:space="preserve">4、中国核电装备产销率分析</w:t>
      </w:r>
    </w:p>
    <w:p>
      <w:pPr>
        <w:spacing w:before="75" w:after="0"/>
      </w:pPr>
      <w:r>
        <w:rPr/>
        <w:t xml:space="preserve">二、2021-2026年中国核电装备制造行业发展分析</w:t>
      </w:r>
    </w:p>
    <w:p>
      <w:pPr>
        <w:spacing w:before="75" w:after="0"/>
      </w:pPr>
      <w:r>
        <w:rPr/>
        <w:t xml:space="preserve">1、加快推动核电装备“走出去”步伐</w:t>
      </w:r>
    </w:p>
    <w:p>
      <w:pPr>
        <w:spacing w:before="75" w:after="0"/>
      </w:pPr>
      <w:r>
        <w:rPr/>
        <w:t xml:space="preserve">2、中国核电装备行业研发能力分析</w:t>
      </w:r>
    </w:p>
    <w:p>
      <w:pPr>
        <w:spacing w:before="75" w:after="0"/>
      </w:pPr>
      <w:r>
        <w:rPr/>
        <w:t xml:space="preserve">3、中国核电装备制造水平分析</w:t>
      </w:r>
    </w:p>
    <w:p>
      <w:pPr>
        <w:spacing w:before="75" w:after="0"/>
      </w:pPr>
      <w:r>
        <w:rPr/>
        <w:t xml:space="preserve">三、2021-2026年中国核电装备制造企业发展分析</w:t>
      </w:r>
    </w:p>
    <w:p>
      <w:pPr>
        <w:spacing w:before="75" w:after="0"/>
      </w:pPr>
      <w:r>
        <w:rPr/>
        <w:t xml:space="preserve">1、中国主要核电装备制造企业发展情况</w:t>
      </w:r>
    </w:p>
    <w:p>
      <w:pPr>
        <w:spacing w:before="75" w:after="0"/>
      </w:pPr>
      <w:r>
        <w:rPr/>
        <w:t xml:space="preserve">2、中国核电装备生产企业科研投资情况</w:t>
      </w:r>
    </w:p>
    <w:p>
      <w:pPr>
        <w:spacing w:before="75" w:after="0"/>
      </w:pPr>
      <w:r>
        <w:rPr/>
        <w:t xml:space="preserve">3、中国核电装备企业数量及结构分析</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中国核电装备制造市场价格走势分析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一、中国核电设备国产化进展分析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第五章 中国核电行业发展概况及趋势</w:t>
      </w:r>
    </w:p>
    <w:p>
      <w:pPr>
        <w:spacing w:before="75" w:after="0"/>
      </w:pPr>
      <w:r>
        <w:rPr/>
        <w:t xml:space="preserve">第一节 中国核电行业的优势及发展意义</w:t>
      </w:r>
    </w:p>
    <w:p>
      <w:pPr>
        <w:spacing w:before="75" w:after="0"/>
      </w:pPr>
      <w:r>
        <w:rPr/>
        <w:t xml:space="preserve">一、核电作为清洁能源的优势</w:t>
      </w:r>
    </w:p>
    <w:p>
      <w:pPr>
        <w:spacing w:before="75" w:after="0"/>
      </w:pPr>
      <w:r>
        <w:rPr/>
        <w:t xml:space="preserve">1、清洁高效</w:t>
      </w:r>
    </w:p>
    <w:p>
      <w:pPr>
        <w:spacing w:before="75" w:after="0"/>
      </w:pPr>
      <w:r>
        <w:rPr/>
        <w:t xml:space="preserve">2、安全稳定</w:t>
      </w:r>
    </w:p>
    <w:p>
      <w:pPr>
        <w:spacing w:before="75" w:after="0"/>
      </w:pPr>
      <w:r>
        <w:rPr/>
        <w:t xml:space="preserve">3、经济性好</w:t>
      </w:r>
    </w:p>
    <w:p>
      <w:pPr>
        <w:spacing w:before="75" w:after="0"/>
      </w:pPr>
      <w:r>
        <w:rPr/>
        <w:t xml:space="preserve">二、核电发展的作用及意义</w:t>
      </w:r>
    </w:p>
    <w:p>
      <w:pPr>
        <w:spacing w:before="75" w:after="0"/>
      </w:pPr>
      <w:r>
        <w:rPr/>
        <w:t xml:space="preserve">第二节 2021-2026年中国核电行业市场运行现状分析</w:t>
      </w:r>
    </w:p>
    <w:p>
      <w:pPr>
        <w:spacing w:before="75" w:after="0"/>
      </w:pPr>
      <w:r>
        <w:rPr/>
        <w:t xml:space="preserve">一、中国核电投资增加额</w:t>
      </w:r>
    </w:p>
    <w:p>
      <w:pPr>
        <w:spacing w:before="75" w:after="0"/>
      </w:pPr>
      <w:r>
        <w:rPr/>
        <w:t xml:space="preserve">二、中国核电装机容量及发电量</w:t>
      </w:r>
    </w:p>
    <w:p>
      <w:pPr>
        <w:spacing w:before="75" w:after="0"/>
      </w:pPr>
      <w:r>
        <w:rPr/>
        <w:t xml:space="preserve">三、中国核电设备平均利用时长</w:t>
      </w:r>
    </w:p>
    <w:p>
      <w:pPr>
        <w:spacing w:before="75" w:after="0"/>
      </w:pPr>
      <w:r>
        <w:rPr/>
        <w:t xml:space="preserve">四、中国在运核电机组及装机容量</w:t>
      </w:r>
    </w:p>
    <w:p>
      <w:pPr>
        <w:spacing w:before="75" w:after="0"/>
      </w:pPr>
      <w:r>
        <w:rPr/>
        <w:t xml:space="preserve">五、中国新投产核电机组数量及装机容量</w:t>
      </w:r>
    </w:p>
    <w:p>
      <w:pPr>
        <w:spacing w:before="75" w:after="0"/>
      </w:pPr>
      <w:r>
        <w:rPr/>
        <w:t xml:space="preserve">六、在建核电机组及装机容量</w:t>
      </w:r>
    </w:p>
    <w:p>
      <w:pPr>
        <w:spacing w:before="75" w:after="0"/>
      </w:pPr>
      <w:r>
        <w:rPr/>
        <w:t xml:space="preserve">七、中国核电并网情况分析</w:t>
      </w:r>
    </w:p>
    <w:p>
      <w:pPr>
        <w:spacing w:before="75" w:after="0"/>
      </w:pPr>
      <w:r>
        <w:rPr/>
        <w:t xml:space="preserve">第三节 核电行业发展趋势</w:t>
      </w:r>
    </w:p>
    <w:p>
      <w:pPr>
        <w:spacing w:before="75" w:after="0"/>
      </w:pPr>
      <w:r>
        <w:rPr/>
        <w:t xml:space="preserve">一、海上小堆带来千亿增量市场</w:t>
      </w:r>
    </w:p>
    <w:p>
      <w:pPr>
        <w:spacing w:before="75" w:after="0"/>
      </w:pPr>
      <w:r>
        <w:rPr/>
        <w:t xml:space="preserve">二、走出去”战略持续深入</w:t>
      </w:r>
    </w:p>
    <w:p>
      <w:pPr>
        <w:spacing w:before="75" w:after="0"/>
      </w:pPr>
      <w:r>
        <w:rPr/>
        <w:t xml:space="preserve">三、内陆核电重启概率大</w:t>
      </w:r>
    </w:p>
    <w:p>
      <w:pPr>
        <w:spacing w:before="75" w:after="0"/>
      </w:pPr>
      <w:r>
        <w:rPr/>
        <w:t xml:space="preserve">四、第四代核电反应堆是未来方向</w:t>
      </w:r>
    </w:p>
    <w:p>
      <w:pPr>
        <w:spacing w:before="75" w:after="0"/>
      </w:pPr>
      <w:r>
        <w:rPr/>
        <w:t xml:space="preserve">第四节 核电的三大投资方向</w:t>
      </w:r>
    </w:p>
    <w:p>
      <w:pPr>
        <w:spacing w:before="75" w:after="0"/>
      </w:pPr>
      <w:r>
        <w:rPr/>
        <w:t xml:space="preserve">一、关联设备方面</w:t>
      </w:r>
    </w:p>
    <w:p>
      <w:pPr>
        <w:spacing w:before="75" w:after="0"/>
      </w:pPr>
      <w:r>
        <w:rPr/>
        <w:t xml:space="preserve">二、核设施运行牌照方面</w:t>
      </w:r>
    </w:p>
    <w:p>
      <w:pPr>
        <w:spacing w:before="75" w:after="0"/>
      </w:pPr>
      <w:r>
        <w:rPr/>
        <w:t xml:space="preserve">三、核建转债方面</w:t>
      </w:r>
    </w:p>
    <w:p>
      <w:pPr>
        <w:spacing w:before="75" w:after="0"/>
      </w:pPr>
      <w:r>
        <w:rPr>
          <w:b w:val="1"/>
          <w:bCs w:val="1"/>
        </w:rPr>
        <w:t xml:space="preserve">第六章 中国核电装备市场供需情况分析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中国核电装备制造市场供需分析</w:t>
      </w:r>
    </w:p>
    <w:p>
      <w:pPr>
        <w:spacing w:before="75" w:after="0"/>
      </w:pPr>
      <w:r>
        <w:rPr/>
        <w:t xml:space="preserve">一、2021-2026年中国核电装备制造行业供给情况</w:t>
      </w:r>
    </w:p>
    <w:p>
      <w:pPr>
        <w:spacing w:before="75" w:after="0"/>
      </w:pPr>
      <w:r>
        <w:rPr/>
        <w:t xml:space="preserve">1、中国核电装备制造行业供给分析</w:t>
      </w:r>
    </w:p>
    <w:p>
      <w:pPr>
        <w:spacing w:before="75" w:after="0"/>
      </w:pPr>
      <w:r>
        <w:rPr/>
        <w:t xml:space="preserve">2、中国核电装备制造行业产品产量分析</w:t>
      </w:r>
    </w:p>
    <w:p>
      <w:pPr>
        <w:spacing w:before="75" w:after="0"/>
      </w:pPr>
      <w:r>
        <w:rPr/>
        <w:t xml:space="preserve">3、重点企业产能及占有份额</w:t>
      </w:r>
    </w:p>
    <w:p>
      <w:pPr>
        <w:spacing w:before="75" w:after="0"/>
      </w:pPr>
      <w:r>
        <w:rPr/>
        <w:t xml:space="preserve">二、2021-2026年中国核电装备制造行业需求情况</w:t>
      </w:r>
    </w:p>
    <w:p>
      <w:pPr>
        <w:spacing w:before="75" w:after="0"/>
      </w:pPr>
      <w:r>
        <w:rPr/>
        <w:t xml:space="preserve">1、核电装备制造行业需求市场</w:t>
      </w:r>
    </w:p>
    <w:p>
      <w:pPr>
        <w:spacing w:before="75" w:after="0"/>
      </w:pPr>
      <w:r>
        <w:rPr/>
        <w:t xml:space="preserve">2、核电装备制造行业客户结构</w:t>
      </w:r>
    </w:p>
    <w:p>
      <w:pPr>
        <w:spacing w:before="75" w:after="0"/>
      </w:pPr>
      <w:r>
        <w:rPr/>
        <w:t xml:space="preserve">3、核电装备制造行业需求的地区差异</w:t>
      </w:r>
    </w:p>
    <w:p>
      <w:pPr>
        <w:spacing w:before="75" w:after="0"/>
      </w:pPr>
      <w:r>
        <w:rPr/>
        <w:t xml:space="preserve">三、2021-2026年中国核电装备制造行业供需平衡分析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第七章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第八章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第九章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第十章 中国核电装备制造行业营销及策略分析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第十一章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第十二章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第十三章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二、美国巴威核电集团</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三、俄罗斯原子能建设出口公司(ase)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四、中国东方电气集团有限公司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五、上海高泰精密管材股份有限公司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六、渤海船舶重工有限责任公司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七、国机重型装备集团股份有限公司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八、吉林中意核管道制造有限公司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十一、西部金属材料股份有限公司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十三、上海临港控股股份有限公司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十七、台海玛努尔核电设备股份有限公司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二十一、中国核工业建设集团有限公司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二十六、四川三洲川化机核能设备制造有限公司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【要想在如今竞争激烈的市场上站稳脚，应紧随市场的脚步向前发展进步，那么未来几年核电装备产业有些什么样的变化趋势?又有哪些投资空白点?】</w:t>
      </w:r>
    </w:p>
    <w:p>
      <w:pPr>
        <w:spacing w:before="75" w:after="0"/>
      </w:pPr>
      <w:r>
        <w:rPr>
          <w:b w:val="1"/>
          <w:bCs w:val="1"/>
        </w:rPr>
        <w:t xml:space="preserve">第十四章 2026-2031年核电装备制造前景及趋势</w:t>
      </w:r>
    </w:p>
    <w:p>
      <w:pPr>
        <w:spacing w:before="75" w:after="0"/>
      </w:pPr>
      <w:r>
        <w:rPr/>
        <w:t xml:space="preserve">第一节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第二节 2026-2031年核电装备制造市场发展趋势预测</w:t>
      </w:r>
    </w:p>
    <w:p>
      <w:pPr>
        <w:spacing w:before="75" w:after="0"/>
      </w:pPr>
      <w:r>
        <w:rPr/>
        <w:t xml:space="preserve">一、2026-2031年核电装备制造行业发展趋势</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第三节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二、2026-2031年中国核电装备制造行业产量预测</w:t>
      </w:r>
    </w:p>
    <w:p>
      <w:pPr>
        <w:spacing w:before="75" w:after="0"/>
      </w:pPr>
      <w:r>
        <w:rPr/>
        <w:t xml:space="preserve">三、2026-2031年中国核电装备制造市场销量预测</w:t>
      </w:r>
    </w:p>
    <w:p>
      <w:pPr>
        <w:spacing w:before="75" w:after="0"/>
      </w:pPr>
      <w:r>
        <w:rPr/>
        <w:t xml:space="preserve">四、2026-2031年中国核电装备制造行业需求预测</w:t>
      </w:r>
    </w:p>
    <w:p>
      <w:pPr>
        <w:spacing w:before="75" w:after="0"/>
      </w:pPr>
      <w:r>
        <w:rPr/>
        <w:t xml:space="preserve">五、2026-2031年中国核电装备制造行业供需平衡预测</w:t>
      </w:r>
    </w:p>
    <w:p>
      <w:pPr>
        <w:spacing w:before="75" w:after="0"/>
      </w:pPr>
      <w:r>
        <w:rPr>
          <w:b w:val="1"/>
          <w:bCs w:val="1"/>
        </w:rPr>
        <w:t xml:space="preserve">第十五章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第十六章 “一带一路”战略下中国核电装备制造行业发展机遇分析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“一带一路”下中国核电装备制造发展现状</w:t>
      </w:r>
    </w:p>
    <w:p>
      <w:pPr>
        <w:spacing w:before="75" w:after="0"/>
      </w:pPr>
      <w:r>
        <w:rPr/>
        <w:t xml:space="preserve">一、“一带一路”核电发展现状</w:t>
      </w:r>
    </w:p>
    <w:p>
      <w:pPr>
        <w:spacing w:before="75" w:after="0"/>
      </w:pPr>
      <w:r>
        <w:rPr/>
        <w:t xml:space="preserve">二、“一带一路”核电站建设情况</w:t>
      </w:r>
    </w:p>
    <w:p>
      <w:pPr>
        <w:spacing w:before="75" w:after="0"/>
      </w:pPr>
      <w:r>
        <w:rPr/>
        <w:t xml:space="preserve">三、“一带一路”核电装备制造出口情况</w:t>
      </w:r>
    </w:p>
    <w:p>
      <w:pPr>
        <w:spacing w:before="75" w:after="0"/>
      </w:pPr>
      <w:r>
        <w:rPr/>
        <w:t xml:space="preserve">四、“一带一路”核电装备制造行业发展趋势</w:t>
      </w:r>
    </w:p>
    <w:p>
      <w:pPr>
        <w:spacing w:before="75" w:after="0"/>
      </w:pPr>
      <w:r>
        <w:rPr/>
        <w:t xml:space="preserve">第三节 “一带一路”核电装备制造企业走出去战略分析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三、“一带一路”核电装备制造企业迎来机遇</w:t>
      </w:r>
    </w:p>
    <w:p>
      <w:pPr>
        <w:spacing w:before="75" w:after="0"/>
      </w:pPr>
      <w:r>
        <w:rPr/>
        <w:t xml:space="preserve">四、“一带一路”核电装备制造企业走出去措施</w:t>
      </w:r>
    </w:p>
    <w:p>
      <w:pPr>
        <w:spacing w:before="75" w:after="0"/>
      </w:pPr>
      <w:r>
        <w:rPr/>
        <w:t xml:space="preserve">第四节 “一带一路”核电装备制造行业投资潜力分析</w:t>
      </w:r>
    </w:p>
    <w:p>
      <w:pPr>
        <w:spacing w:before="75" w:after="0"/>
      </w:pPr>
      <w:r>
        <w:rPr/>
        <w:t xml:space="preserve">一、“一带一路”核电装备制造行业投资现状</w:t>
      </w:r>
    </w:p>
    <w:p>
      <w:pPr>
        <w:spacing w:before="75" w:after="0"/>
      </w:pPr>
      <w:r>
        <w:rPr/>
        <w:t xml:space="preserve">二、“一带一路”核电装备制造行业投资规划</w:t>
      </w:r>
    </w:p>
    <w:p>
      <w:pPr>
        <w:spacing w:before="75" w:after="0"/>
      </w:pPr>
      <w:r>
        <w:rPr/>
        <w:t xml:space="preserve">三、“一带一路”核电装备制造行业投资动向</w:t>
      </w:r>
    </w:p>
    <w:p>
      <w:pPr>
        <w:spacing w:before="75" w:after="0"/>
      </w:pPr>
      <w:r>
        <w:rPr/>
        <w:t xml:space="preserve">四、“一带一路”核电装备制造行业投资潜力</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三、中国核电装备制造企业的品牌战略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核电装备制造行业投资战略研究</w:t>
      </w:r>
    </w:p>
    <w:p>
      <w:pPr>
        <w:spacing w:before="75" w:after="0"/>
      </w:pPr>
      <w:r>
        <w:rPr/>
        <w:t xml:space="preserve">一、2021-2026年核电装备制造企业投资战略</w:t>
      </w:r>
    </w:p>
    <w:p>
      <w:pPr>
        <w:spacing w:before="75" w:after="0"/>
      </w:pPr>
      <w:r>
        <w:rPr/>
        <w:t xml:space="preserve">二、2026-2031年核电装备制造行业投资战略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图表：目前中国在建核电站数量</w:t>
      </w:r>
    </w:p>
    <w:p>
      <w:pPr>
        <w:spacing w:before="75" w:after="0"/>
      </w:pPr>
      <w:r>
        <w:rPr/>
        <w:t xml:space="preserve">图表：目前中国运营核电站数量</w:t>
      </w:r>
    </w:p>
    <w:p>
      <w:pPr>
        <w:spacing w:before="75" w:after="0"/>
      </w:pPr>
      <w:r>
        <w:rPr/>
        <w:t xml:space="preserve">图表：目前中国筹划建造的核电站数量</w:t>
      </w:r>
    </w:p>
    <w:p>
      <w:pPr>
        <w:spacing w:before="75" w:after="0"/>
      </w:pPr>
      <w:r>
        <w:rPr/>
        <w:t xml:space="preserve">图表：2021-2026年北京市核电装备销售额统计</w:t>
      </w:r>
    </w:p>
    <w:p>
      <w:pPr>
        <w:spacing w:before="75" w:after="0"/>
      </w:pPr>
      <w:r>
        <w:rPr/>
        <w:t xml:space="preserve">图表：2021-2026年河北省核电装备销售额统计</w:t>
      </w:r>
    </w:p>
    <w:p>
      <w:pPr>
        <w:spacing w:before="75" w:after="0"/>
      </w:pPr>
      <w:r>
        <w:rPr/>
        <w:t xml:space="preserve">图表：2021-2026年内蒙古核电装备销售额统计</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图表：2021-2026年核电装备行业利润总额</w:t>
      </w:r>
    </w:p>
    <w:p>
      <w:pPr>
        <w:spacing w:before="75" w:after="0"/>
      </w:pPr>
      <w:r>
        <w:rPr/>
        <w:t xml:space="preserve">图表：2021-2026年核电装备行业工业总产值</w:t>
      </w:r>
    </w:p>
    <w:p>
      <w:pPr>
        <w:spacing w:before="75" w:after="0"/>
      </w:pPr>
      <w:r>
        <w:rPr/>
        <w:t xml:space="preserve">图表：2021-2026年核电装备行业销售收入</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2026-2031年中国核电装备制造行业全景调研与发展战略研究咨询报告</dc:title>
  <dc:description>2026-2031年中国核电装备制造行业全景调研与发展战略研究咨询报告</dc:description>
  <dc:subject>2026-2031年中国核电装备制造行业全景调研与发展战略研究咨询报告</dc:subject>
  <cp:keywords>研究报告</cp:keywords>
  <cp:category>研究报告</cp:category>
  <cp:lastModifiedBy>北京中道泰和信息咨询有限公司</cp:lastModifiedBy>
  <dcterms:created xsi:type="dcterms:W3CDTF">2026-03-30T02:33:42+08:00</dcterms:created>
  <dcterms:modified xsi:type="dcterms:W3CDTF">2026-03-30T02:33:42+08:00</dcterms:modified>
</cp:coreProperties>
</file>

<file path=docProps/custom.xml><?xml version="1.0" encoding="utf-8"?>
<Properties xmlns="http://schemas.openxmlformats.org/officeDocument/2006/custom-properties" xmlns:vt="http://schemas.openxmlformats.org/officeDocument/2006/docPropsVTypes"/>
</file>