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2024-2029年中国5G时代智能厨电行业战略投资研究报告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相关专业研究单位等公布和提供的大量资料。对我国5G时代智能厨电行业的现状、市场各类经营指标的情况、重点企业状况、区域市场发展情况等内容进行详细的阐述和深入的分析，着重对智能厨电行业的发展进行详尽深入的分析，并根据智能厨电行业的政策经济发展环境对行业潜在的风险和防范建议进行分析。最后研究者提出对5G时代智能厨电行业的研究观点，以供投资决策者参考。</w:t>
      </w:r>
    </w:p>
    <w:p>
      <w:pPr>
        <w:spacing w:after="150"/>
      </w:pPr>
      <w:r>
        <w:rPr>
          <w:b w:val="1"/>
          <w:bCs w:val="1"/>
        </w:rPr>
        <w:t xml:space="preserve">报告目录</w:t>
      </w:r>
    </w:p>
    <w:p>
      <w:pPr>
        <w:spacing w:after="150"/>
      </w:pPr>
      <w:r>
        <w:rPr>
          <w:b w:val="1"/>
          <w:bCs w:val="1"/>
        </w:rPr>
        <w:t xml:space="preserve">第一章 智能厨电行业相关概述</w:t>
      </w:r>
    </w:p>
    <w:p>
      <w:pPr>
        <w:spacing w:after="150"/>
      </w:pPr>
      <w:r>
        <w:rPr/>
        <w:t xml:space="preserve">第一节 智能厨电行业相关概述</w:t>
      </w:r>
    </w:p>
    <w:p>
      <w:pPr>
        <w:spacing w:after="150"/>
      </w:pPr>
      <w:r>
        <w:rPr/>
        <w:t xml:space="preserve">一、产品概述</w:t>
      </w:r>
    </w:p>
    <w:p>
      <w:pPr>
        <w:spacing w:after="150"/>
      </w:pPr>
      <w:r>
        <w:rPr/>
        <w:t xml:space="preserve">二、产品特点</w:t>
      </w:r>
    </w:p>
    <w:p>
      <w:pPr>
        <w:spacing w:after="150"/>
      </w:pPr>
      <w:r>
        <w:rPr/>
        <w:t xml:space="preserve">三、产品意义</w:t>
      </w:r>
    </w:p>
    <w:p>
      <w:pPr>
        <w:spacing w:after="150"/>
      </w:pPr>
      <w:r>
        <w:rPr/>
        <w:t xml:space="preserve">第二节 智能厨电行业经营模式分析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2019-2023年智能厨电行业发展环境分析</w:t>
      </w:r>
    </w:p>
    <w:p>
      <w:pPr>
        <w:spacing w:after="150"/>
      </w:pPr>
      <w:r>
        <w:rPr/>
        <w:t xml:space="preserve">第一节 中国智能厨电行业经济环境分析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中国智能厨电行业政策环境分析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三、行业相关产业政策</w:t>
      </w:r>
    </w:p>
    <w:p>
      <w:pPr>
        <w:spacing w:after="150"/>
      </w:pPr>
      <w:r>
        <w:rPr/>
        <w:t xml:space="preserve">第三节 中国智能厨电行业社会环境分析</w:t>
      </w:r>
    </w:p>
    <w:p>
      <w:pPr>
        <w:spacing w:after="150"/>
      </w:pPr>
      <w:r>
        <w:rPr/>
        <w:t xml:space="preserve">第四节 中国智能厨电行业技术环境分析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第三章 5g技术发展分析</w:t>
      </w:r>
    </w:p>
    <w:p>
      <w:pPr>
        <w:spacing w:after="150"/>
      </w:pPr>
      <w:r>
        <w:rPr/>
        <w:t xml:space="preserve">第一节 第五代移动通信技术的发展</w:t>
      </w:r>
    </w:p>
    <w:p>
      <w:pPr>
        <w:spacing w:after="150"/>
      </w:pPr>
      <w:r>
        <w:rPr/>
        <w:t xml:space="preserve">第二节 解读5g技术</w:t>
      </w:r>
    </w:p>
    <w:p>
      <w:pPr>
        <w:spacing w:after="150"/>
      </w:pPr>
      <w:r>
        <w:rPr/>
        <w:t xml:space="preserve">一、5g定义的三大场景</w:t>
      </w:r>
    </w:p>
    <w:p>
      <w:pPr>
        <w:spacing w:after="150"/>
      </w:pPr>
      <w:r>
        <w:rPr/>
        <w:t xml:space="preserve">二、5g支撑技术</w:t>
      </w:r>
    </w:p>
    <w:p>
      <w:pPr>
        <w:spacing w:after="150"/>
      </w:pPr>
      <w:r>
        <w:rPr/>
        <w:t xml:space="preserve">1、网络切片</w:t>
      </w:r>
    </w:p>
    <w:p>
      <w:pPr>
        <w:spacing w:after="150"/>
      </w:pPr>
      <w:r>
        <w:rPr/>
        <w:t xml:space="preserve">2、网络的自组织</w:t>
      </w:r>
    </w:p>
    <w:p>
      <w:pPr>
        <w:spacing w:after="150"/>
      </w:pPr>
      <w:r>
        <w:rPr/>
        <w:t xml:space="preserve">3、超密集异构网络</w:t>
      </w:r>
    </w:p>
    <w:p>
      <w:pPr>
        <w:spacing w:after="150"/>
      </w:pPr>
      <w:r>
        <w:rPr/>
        <w:t xml:space="preserve">4、内容分发网络</w:t>
      </w:r>
    </w:p>
    <w:p>
      <w:pPr>
        <w:spacing w:after="150"/>
      </w:pPr>
      <w:r>
        <w:rPr/>
        <w:t xml:space="preserve">三、全球5g产业发展现状</w:t>
      </w:r>
    </w:p>
    <w:p>
      <w:pPr>
        <w:spacing w:after="150"/>
      </w:pPr>
      <w:r>
        <w:rPr/>
        <w:t xml:space="preserve">1、中国</w:t>
      </w:r>
    </w:p>
    <w:p>
      <w:pPr>
        <w:spacing w:after="150"/>
      </w:pPr>
      <w:r>
        <w:rPr/>
        <w:t xml:space="preserve">2、美国</w:t>
      </w:r>
    </w:p>
    <w:p>
      <w:pPr>
        <w:spacing w:after="150"/>
      </w:pPr>
      <w:r>
        <w:rPr/>
        <w:t xml:space="preserve">3、日本</w:t>
      </w:r>
    </w:p>
    <w:p>
      <w:pPr>
        <w:spacing w:after="150"/>
      </w:pPr>
      <w:r>
        <w:rPr/>
        <w:t xml:space="preserve">4、欧盟</w:t>
      </w:r>
    </w:p>
    <w:p>
      <w:pPr>
        <w:spacing w:after="150"/>
      </w:pPr>
      <w:r>
        <w:rPr/>
        <w:t xml:space="preserve">5、韩国</w:t>
      </w:r>
    </w:p>
    <w:p>
      <w:pPr>
        <w:spacing w:after="150"/>
      </w:pPr>
      <w:r>
        <w:rPr>
          <w:b w:val="1"/>
          <w:bCs w:val="1"/>
        </w:rPr>
        <w:t xml:space="preserve">第四章 5g技术在智能厨电领域的发展</w:t>
      </w:r>
    </w:p>
    <w:p>
      <w:pPr>
        <w:spacing w:after="150"/>
      </w:pPr>
      <w:r>
        <w:rPr/>
        <w:t xml:space="preserve">第一节 5g技术在智能厨电领域的发展现状及契机</w:t>
      </w:r>
    </w:p>
    <w:p>
      <w:pPr>
        <w:spacing w:after="150"/>
      </w:pPr>
      <w:r>
        <w:rPr/>
        <w:t xml:space="preserve">第二节 5g技术在智能厨电领域的应用及案例分析</w:t>
      </w:r>
    </w:p>
    <w:p>
      <w:pPr>
        <w:spacing w:after="150"/>
      </w:pPr>
      <w:r>
        <w:rPr/>
        <w:t xml:space="preserve">第三节 5g技术对智能厨电领域的影响和变革</w:t>
      </w:r>
    </w:p>
    <w:p>
      <w:pPr>
        <w:spacing w:after="150"/>
      </w:pPr>
      <w:r>
        <w:rPr/>
        <w:t xml:space="preserve">第四节 5g技术在智能厨电发展的优势及弊端</w:t>
      </w:r>
    </w:p>
    <w:p>
      <w:pPr>
        <w:spacing w:after="150"/>
      </w:pPr>
      <w:r>
        <w:rPr/>
        <w:t xml:space="preserve">第五节 5g技术在智能厨电领域的发展前景及趋势分析</w:t>
      </w:r>
    </w:p>
    <w:p>
      <w:pPr>
        <w:spacing w:after="150"/>
      </w:pPr>
      <w:r>
        <w:rPr/>
        <w:t xml:space="preserve">一、5g技术在智能厨电领域的发展前景</w:t>
      </w:r>
    </w:p>
    <w:p>
      <w:pPr>
        <w:spacing w:after="150"/>
      </w:pPr>
      <w:r>
        <w:rPr/>
        <w:t xml:space="preserve">二、5g技术在智能厨电领域的发展趋势</w:t>
      </w:r>
    </w:p>
    <w:p>
      <w:pPr>
        <w:spacing w:after="150"/>
      </w:pPr>
      <w:r>
        <w:rPr>
          <w:b w:val="1"/>
          <w:bCs w:val="1"/>
        </w:rPr>
        <w:t xml:space="preserve">第五章 2019-2023年中国智能厨电市场供需分析</w:t>
      </w:r>
    </w:p>
    <w:p>
      <w:pPr>
        <w:spacing w:after="150"/>
      </w:pPr>
      <w:r>
        <w:rPr/>
        <w:t xml:space="preserve">第一节 中国智能厨电市场发展状况</w:t>
      </w:r>
    </w:p>
    <w:p>
      <w:pPr>
        <w:spacing w:after="150"/>
      </w:pPr>
      <w:r>
        <w:rPr/>
        <w:t xml:space="preserve">第二节 中国智能厨电市场供给状况</w:t>
      </w:r>
    </w:p>
    <w:p>
      <w:pPr>
        <w:spacing w:after="150"/>
      </w:pPr>
      <w:r>
        <w:rPr/>
        <w:t xml:space="preserve">一、2019-2023年中国智能厨电产值分析</w:t>
      </w:r>
    </w:p>
    <w:p>
      <w:pPr>
        <w:spacing w:after="150"/>
      </w:pPr>
      <w:r>
        <w:rPr/>
        <w:t xml:space="preserve">二、2024-2029年中国智能厨电产值预测</w:t>
      </w:r>
    </w:p>
    <w:p>
      <w:pPr>
        <w:spacing w:after="150"/>
      </w:pPr>
      <w:r>
        <w:rPr/>
        <w:t xml:space="preserve">第三节 中国智能厨电市场需求状况</w:t>
      </w:r>
    </w:p>
    <w:p>
      <w:pPr>
        <w:spacing w:after="150"/>
      </w:pPr>
      <w:r>
        <w:rPr/>
        <w:t xml:space="preserve">一、2019-2023年中国智能厨电零售额分析</w:t>
      </w:r>
    </w:p>
    <w:p>
      <w:pPr>
        <w:spacing w:after="150"/>
      </w:pPr>
      <w:r>
        <w:rPr/>
        <w:t xml:space="preserve">二、2024-2029年中国智能厨电零售额预测</w:t>
      </w:r>
    </w:p>
    <w:p>
      <w:pPr>
        <w:spacing w:after="150"/>
      </w:pPr>
      <w:r>
        <w:rPr/>
        <w:t xml:space="preserve">第四节 中国智能厨电市场价格分析</w:t>
      </w:r>
    </w:p>
    <w:p>
      <w:pPr>
        <w:spacing w:after="150"/>
      </w:pPr>
      <w:r>
        <w:rPr>
          <w:b w:val="1"/>
          <w:bCs w:val="1"/>
        </w:rPr>
        <w:t xml:space="preserve">第六章 中国智能厨电行业产业链分析</w:t>
      </w:r>
    </w:p>
    <w:p>
      <w:pPr>
        <w:spacing w:after="150"/>
      </w:pPr>
      <w:r>
        <w:rPr/>
        <w:t xml:space="preserve">第一节 智能厨电行业产业链概述</w:t>
      </w:r>
    </w:p>
    <w:p>
      <w:pPr>
        <w:spacing w:after="150"/>
      </w:pPr>
      <w:r>
        <w:rPr/>
        <w:t xml:space="preserve">第二节 智能厨电上游产业发展状况分析</w:t>
      </w:r>
    </w:p>
    <w:p>
      <w:pPr>
        <w:spacing w:after="150"/>
      </w:pPr>
      <w:r>
        <w:rPr/>
        <w:t xml:space="preserve">一、钢铁市场发展现状</w:t>
      </w:r>
    </w:p>
    <w:p>
      <w:pPr>
        <w:spacing w:after="150"/>
      </w:pPr>
      <w:r>
        <w:rPr/>
        <w:t xml:space="preserve">(一)钢铁产量情况分析</w:t>
      </w:r>
    </w:p>
    <w:p>
      <w:pPr>
        <w:spacing w:after="150"/>
      </w:pPr>
      <w:r>
        <w:rPr/>
        <w:t xml:space="preserve">(二)钢铁行业价格走势分析</w:t>
      </w:r>
    </w:p>
    <w:p>
      <w:pPr>
        <w:spacing w:after="150"/>
      </w:pPr>
      <w:r>
        <w:rPr/>
        <w:t xml:space="preserve">二、冷轧板市场发展现状</w:t>
      </w:r>
    </w:p>
    <w:p>
      <w:pPr>
        <w:spacing w:after="150"/>
      </w:pPr>
      <w:r>
        <w:rPr/>
        <w:t xml:space="preserve">(一)冷轧薄板产量情况</w:t>
      </w:r>
    </w:p>
    <w:p>
      <w:pPr>
        <w:spacing w:after="150"/>
      </w:pPr>
      <w:r>
        <w:rPr/>
        <w:t xml:space="preserve">(二)冷轧板价格走势分析</w:t>
      </w:r>
    </w:p>
    <w:p>
      <w:pPr>
        <w:spacing w:after="150"/>
      </w:pPr>
      <w:r>
        <w:rPr/>
        <w:t xml:space="preserve">三、电解铜市场发展现状</w:t>
      </w:r>
    </w:p>
    <w:p>
      <w:pPr>
        <w:spacing w:after="150"/>
      </w:pPr>
      <w:r>
        <w:rPr/>
        <w:t xml:space="preserve">(一)电解铜产量情况</w:t>
      </w:r>
    </w:p>
    <w:p>
      <w:pPr>
        <w:spacing w:after="150"/>
      </w:pPr>
      <w:r>
        <w:rPr/>
        <w:t xml:space="preserve">(二)电解铜价格走势分析</w:t>
      </w:r>
    </w:p>
    <w:p>
      <w:pPr>
        <w:spacing w:after="150"/>
      </w:pPr>
      <w:r>
        <w:rPr/>
        <w:t xml:space="preserve">四、玻璃市场发展现状</w:t>
      </w:r>
    </w:p>
    <w:p>
      <w:pPr>
        <w:spacing w:after="150"/>
      </w:pPr>
      <w:r>
        <w:rPr/>
        <w:t xml:space="preserve">(一)玻璃产量情况</w:t>
      </w:r>
    </w:p>
    <w:p>
      <w:pPr>
        <w:spacing w:after="150"/>
      </w:pPr>
      <w:r>
        <w:rPr/>
        <w:t xml:space="preserve">(二)玻璃价格走势分析</w:t>
      </w:r>
    </w:p>
    <w:p>
      <w:pPr>
        <w:spacing w:after="150"/>
      </w:pPr>
      <w:r>
        <w:rPr/>
        <w:t xml:space="preserve">五、泡沫塑料产量</w:t>
      </w:r>
    </w:p>
    <w:p>
      <w:pPr>
        <w:spacing w:after="150"/>
      </w:pPr>
      <w:r>
        <w:rPr/>
        <w:t xml:space="preserve">第三节 智能厨电下游应用需求市场分析</w:t>
      </w:r>
    </w:p>
    <w:p>
      <w:pPr>
        <w:spacing w:after="150"/>
      </w:pPr>
      <w:r>
        <w:rPr/>
        <w:t xml:space="preserve">一、超市发展现状分析</w:t>
      </w:r>
    </w:p>
    <w:p>
      <w:pPr>
        <w:spacing w:after="150"/>
      </w:pPr>
      <w:r>
        <w:rPr/>
        <w:t xml:space="preserve">(一)门店数量统计</w:t>
      </w:r>
    </w:p>
    <w:p>
      <w:pPr>
        <w:spacing w:after="150"/>
      </w:pPr>
      <w:r>
        <w:rPr/>
        <w:t xml:space="preserve">(二)销售额统计</w:t>
      </w:r>
    </w:p>
    <w:p>
      <w:pPr>
        <w:spacing w:after="150"/>
      </w:pPr>
      <w:r>
        <w:rPr/>
        <w:t xml:space="preserve">二、百货商店发展现状分析</w:t>
      </w:r>
    </w:p>
    <w:p>
      <w:pPr>
        <w:spacing w:after="150"/>
      </w:pPr>
      <w:r>
        <w:rPr/>
        <w:t xml:space="preserve">(一)门店数量统计</w:t>
      </w:r>
    </w:p>
    <w:p>
      <w:pPr>
        <w:spacing w:after="150"/>
      </w:pPr>
      <w:r>
        <w:rPr/>
        <w:t xml:space="preserve">(二)销售额统计</w:t>
      </w:r>
    </w:p>
    <w:p>
      <w:pPr>
        <w:spacing w:after="150"/>
      </w:pPr>
      <w:r>
        <w:rPr/>
        <w:t xml:space="preserve">三、苏宁及国美运营情况</w:t>
      </w:r>
    </w:p>
    <w:p>
      <w:pPr>
        <w:spacing w:after="150"/>
      </w:pPr>
      <w:r>
        <w:rPr/>
        <w:t xml:space="preserve">(一)苏宁云商集团股份有限公司运营情况</w:t>
      </w:r>
    </w:p>
    <w:p>
      <w:pPr>
        <w:spacing w:after="150"/>
      </w:pPr>
      <w:r>
        <w:rPr/>
        <w:t xml:space="preserve">(二)国美电器有限公司运营情况</w:t>
      </w:r>
    </w:p>
    <w:p>
      <w:pPr>
        <w:spacing w:after="150"/>
      </w:pPr>
      <w:r>
        <w:rPr/>
        <w:t xml:space="preserve">四、中国家电网购分析</w:t>
      </w:r>
    </w:p>
    <w:p>
      <w:pPr>
        <w:spacing w:after="150"/>
      </w:pPr>
      <w:r>
        <w:rPr/>
        <w:t xml:space="preserve">(一)中国家电网购市场规模</w:t>
      </w:r>
    </w:p>
    <w:p>
      <w:pPr>
        <w:spacing w:after="150"/>
      </w:pPr>
      <w:r>
        <w:rPr/>
        <w:t xml:space="preserve">(二)中国家电网购渠道格局</w:t>
      </w:r>
    </w:p>
    <w:p>
      <w:pPr>
        <w:spacing w:after="150"/>
      </w:pPr>
      <w:r>
        <w:rPr/>
        <w:t xml:space="preserve">(三)2019-2023年厨电类产品网购情况</w:t>
      </w:r>
    </w:p>
    <w:p>
      <w:pPr>
        <w:spacing w:after="150"/>
      </w:pPr>
      <w:r>
        <w:rPr/>
        <w:t xml:space="preserve">(四)2019-2023年家电网购特点</w:t>
      </w:r>
    </w:p>
    <w:p>
      <w:pPr>
        <w:spacing w:after="150"/>
      </w:pPr>
      <w:r>
        <w:rPr/>
        <w:t xml:space="preserve">五、中国高净值人群现状分析</w:t>
      </w:r>
    </w:p>
    <w:p>
      <w:pPr>
        <w:spacing w:after="150"/>
      </w:pPr>
      <w:r>
        <w:rPr>
          <w:b w:val="1"/>
          <w:bCs w:val="1"/>
        </w:rPr>
        <w:t xml:space="preserve">第七章 中国智能厨电行业市场运行分析</w:t>
      </w:r>
    </w:p>
    <w:p>
      <w:pPr>
        <w:spacing w:after="150"/>
      </w:pPr>
      <w:r>
        <w:rPr/>
        <w:t xml:space="preserve">第一节 油烟机市场情况分析</w:t>
      </w:r>
    </w:p>
    <w:p>
      <w:pPr>
        <w:spacing w:after="150"/>
      </w:pPr>
      <w:r>
        <w:rPr/>
        <w:t xml:space="preserve">一、油烟机生产状况</w:t>
      </w:r>
    </w:p>
    <w:p>
      <w:pPr>
        <w:spacing w:after="150"/>
      </w:pPr>
      <w:r>
        <w:rPr/>
        <w:t xml:space="preserve">二、油烟机零售数量</w:t>
      </w:r>
    </w:p>
    <w:p>
      <w:pPr>
        <w:spacing w:after="150"/>
      </w:pPr>
      <w:r>
        <w:rPr/>
        <w:t xml:space="preserve">三、油烟机零售金额</w:t>
      </w:r>
    </w:p>
    <w:p>
      <w:pPr>
        <w:spacing w:after="150"/>
      </w:pPr>
      <w:r>
        <w:rPr/>
        <w:t xml:space="preserve">四、油烟机市场现状</w:t>
      </w:r>
    </w:p>
    <w:p>
      <w:pPr>
        <w:spacing w:after="150"/>
      </w:pPr>
      <w:r>
        <w:rPr/>
        <w:t xml:space="preserve">五、油烟机行业问题</w:t>
      </w:r>
    </w:p>
    <w:p>
      <w:pPr>
        <w:spacing w:after="150"/>
      </w:pPr>
      <w:r>
        <w:rPr/>
        <w:t xml:space="preserve">六、油烟机竞争态势</w:t>
      </w:r>
    </w:p>
    <w:p>
      <w:pPr>
        <w:spacing w:after="150"/>
      </w:pPr>
      <w:r>
        <w:rPr/>
        <w:t xml:space="preserve">七、油烟机品牌发展</w:t>
      </w:r>
    </w:p>
    <w:p>
      <w:pPr>
        <w:spacing w:after="150"/>
      </w:pPr>
      <w:r>
        <w:rPr/>
        <w:t xml:space="preserve">第二节 燃气灶市场情况分析</w:t>
      </w:r>
    </w:p>
    <w:p>
      <w:pPr>
        <w:spacing w:after="150"/>
      </w:pPr>
      <w:r>
        <w:rPr/>
        <w:t xml:space="preserve">一、燃气灶生产状况</w:t>
      </w:r>
    </w:p>
    <w:p>
      <w:pPr>
        <w:spacing w:after="150"/>
      </w:pPr>
      <w:r>
        <w:rPr/>
        <w:t xml:space="preserve">二、燃气灶零售数量</w:t>
      </w:r>
    </w:p>
    <w:p>
      <w:pPr>
        <w:spacing w:after="150"/>
      </w:pPr>
      <w:r>
        <w:rPr/>
        <w:t xml:space="preserve">三、燃气灶零售金额</w:t>
      </w:r>
    </w:p>
    <w:p>
      <w:pPr>
        <w:spacing w:after="150"/>
      </w:pPr>
      <w:r>
        <w:rPr/>
        <w:t xml:space="preserve">四、燃气灶市场现状</w:t>
      </w:r>
    </w:p>
    <w:p>
      <w:pPr>
        <w:spacing w:after="150"/>
      </w:pPr>
      <w:r>
        <w:rPr/>
        <w:t xml:space="preserve">五、燃气灶行业问题</w:t>
      </w:r>
    </w:p>
    <w:p>
      <w:pPr>
        <w:spacing w:after="150"/>
      </w:pPr>
      <w:r>
        <w:rPr/>
        <w:t xml:space="preserve">六、燃气灶竞争态势</w:t>
      </w:r>
    </w:p>
    <w:p>
      <w:pPr>
        <w:spacing w:after="150"/>
      </w:pPr>
      <w:r>
        <w:rPr/>
        <w:t xml:space="preserve">七、燃气灶品牌发展</w:t>
      </w:r>
    </w:p>
    <w:p>
      <w:pPr>
        <w:spacing w:after="150"/>
      </w:pPr>
      <w:r>
        <w:rPr/>
        <w:t xml:space="preserve">第三节 消毒柜市场情况分析</w:t>
      </w:r>
    </w:p>
    <w:p>
      <w:pPr>
        <w:spacing w:after="150"/>
      </w:pPr>
      <w:r>
        <w:rPr/>
        <w:t xml:space="preserve">一、消毒柜生产状况</w:t>
      </w:r>
    </w:p>
    <w:p>
      <w:pPr>
        <w:spacing w:after="150"/>
      </w:pPr>
      <w:r>
        <w:rPr/>
        <w:t xml:space="preserve">二、消毒柜零售数量</w:t>
      </w:r>
    </w:p>
    <w:p>
      <w:pPr>
        <w:spacing w:after="150"/>
      </w:pPr>
      <w:r>
        <w:rPr/>
        <w:t xml:space="preserve">三、消毒柜零售金额</w:t>
      </w:r>
    </w:p>
    <w:p>
      <w:pPr>
        <w:spacing w:after="150"/>
      </w:pPr>
      <w:r>
        <w:rPr/>
        <w:t xml:space="preserve">四、消毒柜市场现状</w:t>
      </w:r>
    </w:p>
    <w:p>
      <w:pPr>
        <w:spacing w:after="150"/>
      </w:pPr>
      <w:r>
        <w:rPr/>
        <w:t xml:space="preserve">五、消毒柜行业问题</w:t>
      </w:r>
    </w:p>
    <w:p>
      <w:pPr>
        <w:spacing w:after="150"/>
      </w:pPr>
      <w:r>
        <w:rPr/>
        <w:t xml:space="preserve">六、消毒柜竞争态势</w:t>
      </w:r>
    </w:p>
    <w:p>
      <w:pPr>
        <w:spacing w:after="150"/>
      </w:pPr>
      <w:r>
        <w:rPr/>
        <w:t xml:space="preserve">七、消毒柜品牌发展</w:t>
      </w:r>
    </w:p>
    <w:p>
      <w:pPr>
        <w:spacing w:after="150"/>
      </w:pPr>
      <w:r>
        <w:rPr/>
        <w:t xml:space="preserve">第四节 集成灶市场情况分析</w:t>
      </w:r>
    </w:p>
    <w:p>
      <w:pPr>
        <w:spacing w:after="150"/>
      </w:pPr>
      <w:r>
        <w:rPr/>
        <w:t xml:space="preserve">一、集成灶生产状况</w:t>
      </w:r>
    </w:p>
    <w:p>
      <w:pPr>
        <w:spacing w:after="150"/>
      </w:pPr>
      <w:r>
        <w:rPr/>
        <w:t xml:space="preserve">二、集成灶零售数量</w:t>
      </w:r>
    </w:p>
    <w:p>
      <w:pPr>
        <w:spacing w:after="150"/>
      </w:pPr>
      <w:r>
        <w:rPr/>
        <w:t xml:space="preserve">三、集成灶零售金额</w:t>
      </w:r>
    </w:p>
    <w:p>
      <w:pPr>
        <w:spacing w:after="150"/>
      </w:pPr>
      <w:r>
        <w:rPr/>
        <w:t xml:space="preserve">四、集成灶市场现状</w:t>
      </w:r>
    </w:p>
    <w:p>
      <w:pPr>
        <w:spacing w:after="150"/>
      </w:pPr>
      <w:r>
        <w:rPr/>
        <w:t xml:space="preserve">五、集成灶行业问题</w:t>
      </w:r>
    </w:p>
    <w:p>
      <w:pPr>
        <w:spacing w:after="150"/>
      </w:pPr>
      <w:r>
        <w:rPr/>
        <w:t xml:space="preserve">六、集成灶竞争态势</w:t>
      </w:r>
    </w:p>
    <w:p>
      <w:pPr>
        <w:spacing w:after="150"/>
      </w:pPr>
      <w:r>
        <w:rPr/>
        <w:t xml:space="preserve">七、集成灶品牌发展</w:t>
      </w:r>
    </w:p>
    <w:p>
      <w:pPr>
        <w:spacing w:after="150"/>
      </w:pPr>
      <w:r>
        <w:rPr/>
        <w:t xml:space="preserve">第五节 洗碗机市场情况分析</w:t>
      </w:r>
    </w:p>
    <w:p>
      <w:pPr>
        <w:spacing w:after="150"/>
      </w:pPr>
      <w:r>
        <w:rPr/>
        <w:t xml:space="preserve">一、洗碗机生产状况</w:t>
      </w:r>
    </w:p>
    <w:p>
      <w:pPr>
        <w:spacing w:after="150"/>
      </w:pPr>
      <w:r>
        <w:rPr/>
        <w:t xml:space="preserve">二、洗碗机零售数量</w:t>
      </w:r>
    </w:p>
    <w:p>
      <w:pPr>
        <w:spacing w:after="150"/>
      </w:pPr>
      <w:r>
        <w:rPr/>
        <w:t xml:space="preserve">三、洗碗机零售金额</w:t>
      </w:r>
    </w:p>
    <w:p>
      <w:pPr>
        <w:spacing w:after="150"/>
      </w:pPr>
      <w:r>
        <w:rPr/>
        <w:t xml:space="preserve">四、洗碗机市场现状</w:t>
      </w:r>
    </w:p>
    <w:p>
      <w:pPr>
        <w:spacing w:after="150"/>
      </w:pPr>
      <w:r>
        <w:rPr/>
        <w:t xml:space="preserve">五、洗碗机行业问题</w:t>
      </w:r>
    </w:p>
    <w:p>
      <w:pPr>
        <w:spacing w:after="150"/>
      </w:pPr>
      <w:r>
        <w:rPr/>
        <w:t xml:space="preserve">六、洗碗机竞争态势</w:t>
      </w:r>
    </w:p>
    <w:p>
      <w:pPr>
        <w:spacing w:after="150"/>
      </w:pPr>
      <w:r>
        <w:rPr/>
        <w:t xml:space="preserve">七、洗碗机品牌发展</w:t>
      </w:r>
    </w:p>
    <w:p>
      <w:pPr>
        <w:spacing w:after="150"/>
      </w:pPr>
      <w:r>
        <w:rPr>
          <w:b w:val="1"/>
          <w:bCs w:val="1"/>
        </w:rPr>
        <w:t xml:space="preserve">第八章 国内智能厨电生产厂商竞争力分析</w:t>
      </w:r>
    </w:p>
    <w:p>
      <w:pPr>
        <w:spacing w:after="150"/>
      </w:pPr>
      <w:r>
        <w:rPr/>
        <w:t xml:space="preserve">第一节 杭州老板电器股份有限公司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美的集团股份有限公司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宁波方太厨具有限公司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 tcl集团股份有限公司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第五节 深圳麦格米特电气股份有限公司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第六节 九阳</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第七节 海尔</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第八节 西门子</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第九章 2024-2029年中国智能厨电行业发展前景及预测</w:t>
      </w:r>
    </w:p>
    <w:p>
      <w:pPr>
        <w:spacing w:after="150"/>
      </w:pPr>
      <w:r>
        <w:rPr/>
        <w:t xml:space="preserve">第一节 2024-2029年中国智能厨电行业投资前景分析</w:t>
      </w:r>
    </w:p>
    <w:p>
      <w:pPr>
        <w:spacing w:after="150"/>
      </w:pPr>
      <w:r>
        <w:rPr/>
        <w:t xml:space="preserve">一、智能厨房行业发展前景</w:t>
      </w:r>
    </w:p>
    <w:p>
      <w:pPr>
        <w:spacing w:after="150"/>
      </w:pPr>
      <w:r>
        <w:rPr/>
        <w:t xml:space="preserve">二、智能厨房发展趋势分析</w:t>
      </w:r>
    </w:p>
    <w:p>
      <w:pPr>
        <w:spacing w:after="150"/>
      </w:pPr>
      <w:r>
        <w:rPr/>
        <w:t xml:space="preserve">三、智能厨电产业技术发展方向分析</w:t>
      </w:r>
    </w:p>
    <w:p>
      <w:pPr>
        <w:spacing w:after="150"/>
      </w:pPr>
      <w:r>
        <w:rPr/>
        <w:t xml:space="preserve">四、智能厨电竞争格局预测分析</w:t>
      </w:r>
    </w:p>
    <w:p>
      <w:pPr>
        <w:spacing w:after="150"/>
      </w:pPr>
      <w:r>
        <w:rPr/>
        <w:t xml:space="preserve">第二节 2024-2029年中国智能厨电市场预测分析</w:t>
      </w:r>
    </w:p>
    <w:p>
      <w:pPr>
        <w:spacing w:after="150"/>
      </w:pPr>
      <w:r>
        <w:rPr/>
        <w:t xml:space="preserve">一、智能厨电供给预测分析</w:t>
      </w:r>
    </w:p>
    <w:p>
      <w:pPr>
        <w:spacing w:after="150"/>
      </w:pPr>
      <w:r>
        <w:rPr/>
        <w:t xml:space="preserve">二、智能厨电需求预测分析</w:t>
      </w:r>
    </w:p>
    <w:p>
      <w:pPr>
        <w:spacing w:after="150"/>
      </w:pPr>
      <w:r>
        <w:rPr/>
        <w:t xml:space="preserve">三、智能厨电供求平衡分析</w:t>
      </w:r>
    </w:p>
    <w:p>
      <w:pPr>
        <w:spacing w:after="150"/>
      </w:pPr>
      <w:r>
        <w:rPr/>
        <w:t xml:space="preserve">第三节 2024-2029年中国智能厨电行业投资风险分析</w:t>
      </w:r>
    </w:p>
    <w:p>
      <w:pPr>
        <w:spacing w:after="150"/>
      </w:pPr>
      <w:r>
        <w:rPr/>
        <w:t xml:space="preserve">一、产业政策风险分析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第四节 2024-2029年智能厨电行业投资策略及建议</w:t>
      </w:r>
    </w:p>
    <w:p>
      <w:pPr>
        <w:spacing w:after="150"/>
      </w:pPr>
      <w:r>
        <w:rPr>
          <w:b w:val="1"/>
          <w:bCs w:val="1"/>
        </w:rPr>
        <w:t xml:space="preserve">第十章 智能厨电企业投资战略与客户策略分析</w:t>
      </w:r>
    </w:p>
    <w:p>
      <w:pPr>
        <w:spacing w:after="150"/>
      </w:pPr>
      <w:r>
        <w:rPr/>
        <w:t xml:space="preserve">第一节 智能厨电企业发展战略规划背景意义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智能厨电企业战略规划制定依据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智能厨电企业战略规划策略分析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智能厨电企业重点客户战略实施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图表：2019-2023年中国智能厨电行业销售规模变化趋势图</w:t>
      </w:r>
    </w:p>
    <w:p>
      <w:pPr>
        <w:spacing w:after="150"/>
      </w:pPr>
      <w:r>
        <w:rPr/>
        <w:t xml:space="preserve">图表：2019-2023年中国智能厨电行业前10名厂商销售额及销售份额</w:t>
      </w:r>
    </w:p>
    <w:p>
      <w:pPr>
        <w:spacing w:after="150"/>
      </w:pPr>
      <w:r>
        <w:rPr/>
        <w:t xml:space="preserve">图表：2019-2023年智能厨电行业销售集中度变化图</w:t>
      </w:r>
    </w:p>
    <w:p>
      <w:pPr>
        <w:spacing w:after="150"/>
      </w:pPr>
      <w:r>
        <w:rPr/>
        <w:t xml:space="preserve">图表：2019-2023年中国智能厨电行业前10名厂商资产规模</w:t>
      </w:r>
    </w:p>
    <w:p>
      <w:pPr>
        <w:spacing w:after="150"/>
      </w:pPr>
      <w:r>
        <w:rPr/>
        <w:t xml:space="preserve">图表：2019-2023年智能厨电行业资产集中度变化图</w:t>
      </w:r>
    </w:p>
    <w:p>
      <w:pPr>
        <w:spacing w:after="150"/>
      </w:pPr>
      <w:r>
        <w:rPr/>
        <w:t xml:space="preserve">图表：2019-2023年中国智能厨电行业前10名厂商利润情况</w:t>
      </w:r>
    </w:p>
    <w:p>
      <w:pPr>
        <w:spacing w:after="150"/>
      </w:pPr>
      <w:r>
        <w:rPr/>
        <w:t xml:space="preserve">图表：2019-2023年中国智能厨电企业市场竞争格局</w:t>
      </w:r>
    </w:p>
    <w:p>
      <w:pPr>
        <w:spacing w:after="150"/>
      </w:pPr>
      <w:r>
        <w:rPr/>
        <w:t xml:space="preserve">图表：2019-2023年中国智能厨电市场占有率前十企业</w:t>
      </w:r>
    </w:p>
    <w:p>
      <w:pPr>
        <w:spacing w:after="150"/>
      </w:pPr>
      <w:r>
        <w:rPr/>
        <w:t xml:space="preserve">图表：2019-2023年中国智能厨电企业区域市场情况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2024-2029年中国5G时代智能厨电行业战略投资研究报告</dc:title>
  <dc:description>2024-2029年中国5G时代智能厨电行业战略投资研究报告</dc:description>
  <dc:subject>2024-2029年中国5G时代智能厨电行业战略投资研究报告</dc:subject>
  <cp:keywords>研究报告</cp:keywords>
  <cp:category>研究报告</cp:category>
  <cp:lastModifiedBy>北京中道泰和信息咨询有限公司</cp:lastModifiedBy>
  <dcterms:created xsi:type="dcterms:W3CDTF">2024-01-25T13:00:21+08:00</dcterms:created>
  <dcterms:modified xsi:type="dcterms:W3CDTF">2024-01-25T13:00:21+08:00</dcterms:modified>
</cp:coreProperties>
</file>

<file path=docProps/custom.xml><?xml version="1.0" encoding="utf-8"?>
<Properties xmlns="http://schemas.openxmlformats.org/officeDocument/2006/custom-properties" xmlns:vt="http://schemas.openxmlformats.org/officeDocument/2006/docPropsVTypes"/>
</file>