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2026-2031年中国课外辅导行业全景调研与发展战略研究咨询报告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商局、国家发改委、国务院发展研究中心、中国教育培训协会、51行业报告网、全国及海外多种相关报刊杂志以及专业研究机构公布和提供的大量资料，对中国课外辅导及各子行业的发展状况、上下游行业发展状况、市场供需形势、新课程服务与技术等进行了分析，并重点分析了中国课外辅导行业发展状况和特点，以及中国课外辅导行业将面临的挑战、企业的发展策略等。报告还对全球的课外辅导行业发展态势作了详细分析，并对课外辅导行业进行了趋向研判，是课外辅导培训机构、经营企业，科研、投资机构等单位准确了解目前课外辅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课外辅导行业发展综述</w:t>
      </w:r>
    </w:p>
    <w:p>
      <w:pPr>
        <w:spacing w:before="75" w:after="0"/>
      </w:pPr>
      <w:r>
        <w:rPr/>
        <w:t xml:space="preserve">第一节 行业概况</w:t>
      </w:r>
    </w:p>
    <w:p>
      <w:pPr>
        <w:spacing w:before="75" w:after="0"/>
      </w:pPr>
      <w:r>
        <w:rPr/>
        <w:t xml:space="preserve">一、课外辅导领域特点</w:t>
      </w:r>
    </w:p>
    <w:p>
      <w:pPr>
        <w:spacing w:before="75" w:after="0"/>
      </w:pPr>
      <w:r>
        <w:rPr/>
        <w:t xml:space="preserve">1、总量大特点分析</w:t>
      </w:r>
    </w:p>
    <w:p>
      <w:pPr>
        <w:spacing w:before="75" w:after="0"/>
      </w:pPr>
      <w:r>
        <w:rPr/>
        <w:t xml:space="preserve">2、竞争热特点分析</w:t>
      </w:r>
    </w:p>
    <w:p>
      <w:pPr>
        <w:spacing w:before="75" w:after="0"/>
      </w:pPr>
      <w:r>
        <w:rPr/>
        <w:t xml:space="preserve">3、分离性特点分析</w:t>
      </w:r>
    </w:p>
    <w:p>
      <w:pPr>
        <w:spacing w:before="75" w:after="0"/>
      </w:pPr>
      <w:r>
        <w:rPr/>
        <w:t xml:space="preserve">4、延续强特点分析</w:t>
      </w:r>
    </w:p>
    <w:p>
      <w:pPr>
        <w:spacing w:before="75" w:after="0"/>
      </w:pPr>
      <w:r>
        <w:rPr/>
        <w:t xml:space="preserve">二、课辅培训主要机构市场范围</w:t>
      </w:r>
    </w:p>
    <w:p>
      <w:pPr>
        <w:spacing w:before="75" w:after="0"/>
      </w:pPr>
      <w:r>
        <w:rPr/>
        <w:t xml:space="preserve">1、全国性</w:t>
      </w:r>
    </w:p>
    <w:p>
      <w:pPr>
        <w:spacing w:before="75" w:after="0"/>
      </w:pPr>
      <w:r>
        <w:rPr/>
        <w:t xml:space="preserve">2、区域性</w:t>
      </w:r>
    </w:p>
    <w:p>
      <w:pPr>
        <w:spacing w:before="75" w:after="0"/>
      </w:pPr>
      <w:r>
        <w:rPr/>
        <w:t xml:space="preserve">第二节 模式差异</w:t>
      </w:r>
    </w:p>
    <w:p>
      <w:pPr>
        <w:spacing w:before="75" w:after="0"/>
      </w:pPr>
      <w:r>
        <w:rPr/>
        <w:t xml:space="preserve">一、大班授课</w:t>
      </w:r>
    </w:p>
    <w:p>
      <w:pPr>
        <w:spacing w:before="75" w:after="0"/>
      </w:pPr>
      <w:r>
        <w:rPr/>
        <w:t xml:space="preserve">二、小班教学</w:t>
      </w:r>
    </w:p>
    <w:p>
      <w:pPr>
        <w:spacing w:before="75" w:after="0"/>
      </w:pPr>
      <w:r>
        <w:rPr/>
        <w:t xml:space="preserve">三、一对一(vip)</w:t>
      </w:r>
    </w:p>
    <w:p>
      <w:pPr>
        <w:spacing w:before="75" w:after="0"/>
      </w:pPr>
      <w:r>
        <w:rPr/>
        <w:t xml:space="preserve">四、网络课程</w:t>
      </w:r>
    </w:p>
    <w:p>
      <w:pPr>
        <w:spacing w:before="75" w:after="0"/>
      </w:pPr>
      <w:r>
        <w:rPr/>
        <w:t xml:space="preserve">第三节 学生差异</w:t>
      </w:r>
    </w:p>
    <w:p>
      <w:pPr>
        <w:spacing w:before="75" w:after="0"/>
      </w:pPr>
      <w:r>
        <w:rPr/>
        <w:t xml:space="preserve">一、优能中学</w:t>
      </w:r>
    </w:p>
    <w:p>
      <w:pPr>
        <w:spacing w:before="75" w:after="0"/>
      </w:pPr>
      <w:r>
        <w:rPr/>
        <w:t xml:space="preserve">二、漏斗形生源的vip</w:t>
      </w:r>
    </w:p>
    <w:p>
      <w:pPr>
        <w:spacing w:before="75" w:after="0"/>
      </w:pPr>
      <w:r>
        <w:rPr/>
        <w:t xml:space="preserve">第四节 规模范围</w:t>
      </w:r>
    </w:p>
    <w:p>
      <w:pPr>
        <w:spacing w:before="75" w:after="0"/>
      </w:pPr>
      <w:r>
        <w:rPr/>
        <w:t xml:space="preserve">第五节 运营效率</w:t>
      </w:r>
    </w:p>
    <w:p>
      <w:pPr>
        <w:spacing w:before="75" w:after="0"/>
      </w:pPr>
      <w:r>
        <w:rPr/>
        <w:t xml:space="preserve">一、学员方面分析</w:t>
      </w:r>
    </w:p>
    <w:p>
      <w:pPr>
        <w:spacing w:before="75" w:after="0"/>
      </w:pPr>
      <w:r>
        <w:rPr/>
        <w:t xml:space="preserve">二、坪效方面分析</w:t>
      </w:r>
    </w:p>
    <w:p>
      <w:pPr>
        <w:spacing w:before="75" w:after="0"/>
      </w:pPr>
      <w:r>
        <w:rPr/>
        <w:t xml:space="preserve">三、人工方面分析</w:t>
      </w:r>
    </w:p>
    <w:p>
      <w:pPr>
        <w:spacing w:before="75" w:after="0"/>
      </w:pPr>
      <w:r>
        <w:rPr/>
        <w:t xml:space="preserve">第六节 线上教育</w:t>
      </w:r>
    </w:p>
    <w:p>
      <w:pPr>
        <w:spacing w:before="75" w:after="0"/>
      </w:pPr>
      <w:r>
        <w:rPr/>
        <w:t xml:space="preserve">一、通过互联网强化学习过程管理</w:t>
      </w:r>
    </w:p>
    <w:p>
      <w:pPr>
        <w:spacing w:before="75" w:after="0"/>
      </w:pPr>
      <w:r>
        <w:rPr/>
        <w:t xml:space="preserve">二、建设可兼容的学习管理系统</w:t>
      </w:r>
    </w:p>
    <w:p>
      <w:pPr>
        <w:spacing w:before="75" w:after="0"/>
      </w:pPr>
      <w:r>
        <w:rPr/>
        <w:t xml:space="preserve">三、重视硬件和教学内容开发</w:t>
      </w:r>
    </w:p>
    <w:p>
      <w:pPr>
        <w:spacing w:before="75" w:after="0"/>
      </w:pPr>
      <w:r>
        <w:rPr>
          <w:b w:val="1"/>
          <w:bCs w:val="1"/>
        </w:rPr>
        <w:t xml:space="preserve">第二章 课外辅导行业市场环境及影响分析（pest）</w:t>
      </w:r>
    </w:p>
    <w:p>
      <w:pPr>
        <w:spacing w:before="75" w:after="0"/>
      </w:pPr>
      <w:r>
        <w:rPr/>
        <w:t xml:space="preserve">第一节 课外辅导行业政治法律环境(p)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一、课外辅导产业社会环境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一、课外辅导技术分析</w:t>
      </w:r>
    </w:p>
    <w:p>
      <w:pPr>
        <w:spacing w:before="75" w:after="0"/>
      </w:pPr>
      <w:r>
        <w:rPr/>
        <w:t xml:space="preserve">二、行业技术发展趋势</w:t>
      </w:r>
    </w:p>
    <w:p>
      <w:pPr>
        <w:spacing w:before="75" w:after="0"/>
      </w:pPr>
      <w:r>
        <w:rPr/>
        <w:t xml:space="preserve">三、技术环境对行业的影响</w:t>
      </w:r>
    </w:p>
    <w:p>
      <w:pPr>
        <w:spacing w:before="75" w:after="0"/>
      </w:pPr>
      <w:r>
        <w:rPr>
          <w:b w:val="1"/>
          <w:bCs w:val="1"/>
        </w:rPr>
        <w:t xml:space="preserve">第三章 中国课外辅导行业发展分析</w:t>
      </w:r>
    </w:p>
    <w:p>
      <w:pPr>
        <w:spacing w:before="75" w:after="0"/>
      </w:pPr>
      <w:r>
        <w:rPr/>
        <w:t xml:space="preserve">第一节 课外辅导市场发展分析</w:t>
      </w:r>
    </w:p>
    <w:p>
      <w:pPr>
        <w:spacing w:before="75" w:after="0"/>
      </w:pPr>
      <w:r>
        <w:rPr/>
        <w:t xml:space="preserve">一、课外辅导市场现状</w:t>
      </w:r>
    </w:p>
    <w:p>
      <w:pPr>
        <w:spacing w:before="75" w:after="0"/>
      </w:pPr>
      <w:r>
        <w:rPr/>
        <w:t xml:space="preserve">二、课外辅导市场特征</w:t>
      </w:r>
    </w:p>
    <w:p>
      <w:pPr>
        <w:spacing w:before="75" w:after="0"/>
      </w:pPr>
      <w:r>
        <w:rPr/>
        <w:t xml:space="preserve">三、课外辅导市场价格</w:t>
      </w:r>
    </w:p>
    <w:p>
      <w:pPr>
        <w:spacing w:before="75" w:after="0"/>
      </w:pPr>
      <w:r>
        <w:rPr/>
        <w:t xml:space="preserve">第二节 中国课外辅导行业总体规模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中国课外辅导行业财务指标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中国课外辅导机构发展分析</w:t>
      </w:r>
    </w:p>
    <w:p>
      <w:pPr>
        <w:spacing w:before="75" w:after="0"/>
      </w:pPr>
      <w:r>
        <w:rPr/>
        <w:t xml:space="preserve">第一节 课外辅导机构发展分析</w:t>
      </w:r>
    </w:p>
    <w:p>
      <w:pPr>
        <w:spacing w:before="75" w:after="0"/>
      </w:pPr>
      <w:r>
        <w:rPr/>
        <w:t xml:space="preserve">一、课外辅导机构的法律地位</w:t>
      </w:r>
    </w:p>
    <w:p>
      <w:pPr>
        <w:spacing w:before="75" w:after="0"/>
      </w:pPr>
      <w:r>
        <w:rPr/>
        <w:t xml:space="preserve">1、法人身份属性——营利性</w:t>
      </w:r>
    </w:p>
    <w:p>
      <w:pPr>
        <w:spacing w:before="75" w:after="0"/>
      </w:pPr>
      <w:r>
        <w:rPr/>
        <w:t xml:space="preserve">2、服务产品属性——公益性</w:t>
      </w:r>
    </w:p>
    <w:p>
      <w:pPr>
        <w:spacing w:before="75" w:after="0"/>
      </w:pPr>
      <w:r>
        <w:rPr/>
        <w:t xml:space="preserve">3、营利性与公益性的冲突与共生</w:t>
      </w:r>
    </w:p>
    <w:p>
      <w:pPr>
        <w:spacing w:before="75" w:after="0"/>
      </w:pPr>
      <w:r>
        <w:rPr/>
        <w:t xml:space="preserve">二、课外辅导机构发展分析</w:t>
      </w:r>
    </w:p>
    <w:p>
      <w:pPr>
        <w:spacing w:before="75" w:after="0"/>
      </w:pPr>
      <w:r>
        <w:rPr/>
        <w:t xml:space="preserve">第二节 中小学生课外辅导机构的师资现状</w:t>
      </w:r>
    </w:p>
    <w:p>
      <w:pPr>
        <w:spacing w:before="75" w:after="0"/>
      </w:pPr>
      <w:r>
        <w:rPr/>
        <w:t xml:space="preserve">一、中小学生课外辅导机构师资现状及存在问题</w:t>
      </w:r>
    </w:p>
    <w:p>
      <w:pPr>
        <w:spacing w:before="75" w:after="0"/>
      </w:pPr>
      <w:r>
        <w:rPr/>
        <w:t xml:space="preserve">1、师资的基本情况</w:t>
      </w:r>
    </w:p>
    <w:p>
      <w:pPr>
        <w:spacing w:before="75" w:after="0"/>
      </w:pPr>
      <w:r>
        <w:rPr/>
        <w:t xml:space="preserve">2、职业认同及专业发展情况</w:t>
      </w:r>
    </w:p>
    <w:p>
      <w:pPr>
        <w:spacing w:before="75" w:after="0"/>
      </w:pPr>
      <w:r>
        <w:rPr/>
        <w:t xml:space="preserve">二、中小学生课外辅导机构师资问题的原因</w:t>
      </w:r>
    </w:p>
    <w:p>
      <w:pPr>
        <w:spacing w:before="75" w:after="0"/>
      </w:pPr>
      <w:r>
        <w:rPr/>
        <w:t xml:space="preserve">1、课外辅导机构方面的原因</w:t>
      </w:r>
    </w:p>
    <w:p>
      <w:pPr>
        <w:spacing w:before="75" w:after="0"/>
      </w:pPr>
      <w:r>
        <w:rPr/>
        <w:t xml:space="preserve">2、政府及主管部门方面的原因</w:t>
      </w:r>
    </w:p>
    <w:p>
      <w:pPr>
        <w:spacing w:before="75" w:after="0"/>
      </w:pPr>
      <w:r>
        <w:rPr/>
        <w:t xml:space="preserve">三、中小学生课外辅导机构师资优化策略</w:t>
      </w:r>
    </w:p>
    <w:p>
      <w:pPr>
        <w:spacing w:before="75" w:after="0"/>
      </w:pPr>
      <w:r>
        <w:rPr/>
        <w:t xml:space="preserve">1、辅导机构方面</w:t>
      </w:r>
    </w:p>
    <w:p>
      <w:pPr>
        <w:spacing w:before="75" w:after="0"/>
      </w:pPr>
      <w:r>
        <w:rPr/>
        <w:t xml:space="preserve">2、政府及主管部门方面</w:t>
      </w:r>
    </w:p>
    <w:p>
      <w:pPr>
        <w:spacing w:before="75" w:after="0"/>
      </w:pPr>
      <w:r>
        <w:rPr/>
        <w:t xml:space="preserve">第三节 中国k12课外辅导机构在线教育发展现状及趋势</w:t>
      </w:r>
    </w:p>
    <w:p>
      <w:pPr>
        <w:spacing w:before="75" w:after="0"/>
      </w:pPr>
      <w:r>
        <w:rPr/>
        <w:t xml:space="preserve">一、中国k12课外辅导机构在线教育发展现状</w:t>
      </w:r>
    </w:p>
    <w:p>
      <w:pPr>
        <w:spacing w:before="75" w:after="0"/>
      </w:pPr>
      <w:r>
        <w:rPr/>
        <w:t xml:space="preserve">1、运营现状</w:t>
      </w:r>
    </w:p>
    <w:p>
      <w:pPr>
        <w:spacing w:before="75" w:after="0"/>
      </w:pPr>
      <w:r>
        <w:rPr/>
        <w:t xml:space="preserve">2、消费者和市场现状</w:t>
      </w:r>
    </w:p>
    <w:p>
      <w:pPr>
        <w:spacing w:before="75" w:after="0"/>
      </w:pPr>
      <w:r>
        <w:rPr/>
        <w:t xml:space="preserve">二、中国k12课外辅导机构在线教育存在问题</w:t>
      </w:r>
    </w:p>
    <w:p>
      <w:pPr>
        <w:spacing w:before="75" w:after="0"/>
      </w:pPr>
      <w:r>
        <w:rPr/>
        <w:t xml:space="preserve">1、产品和内容存在问题</w:t>
      </w:r>
    </w:p>
    <w:p>
      <w:pPr>
        <w:spacing w:before="75" w:after="0"/>
      </w:pPr>
      <w:r>
        <w:rPr/>
        <w:t xml:space="preserve">2、运营存在问题</w:t>
      </w:r>
    </w:p>
    <w:p>
      <w:pPr>
        <w:spacing w:before="75" w:after="0"/>
      </w:pPr>
      <w:r>
        <w:rPr/>
        <w:t xml:space="preserve">3、政策环境存在问题</w:t>
      </w:r>
    </w:p>
    <w:p>
      <w:pPr>
        <w:spacing w:before="75" w:after="0"/>
      </w:pPr>
      <w:r>
        <w:rPr/>
        <w:t xml:space="preserve">三、中国k12课外辅导机构在线教育发展趋势</w:t>
      </w:r>
    </w:p>
    <w:p>
      <w:pPr>
        <w:spacing w:before="75" w:after="0"/>
      </w:pPr>
      <w:r>
        <w:rPr/>
        <w:t xml:space="preserve">第四节 课外辅导机构规制困境与建议</w:t>
      </w:r>
    </w:p>
    <w:p>
      <w:pPr>
        <w:spacing w:before="75" w:after="0"/>
      </w:pPr>
      <w:r>
        <w:rPr/>
        <w:t xml:space="preserve">一、课外辅导机构规制的困境</w:t>
      </w:r>
    </w:p>
    <w:p>
      <w:pPr>
        <w:spacing w:before="75" w:after="0"/>
      </w:pPr>
      <w:r>
        <w:rPr/>
        <w:t xml:space="preserve">1、政府规制的边界不够清晰</w:t>
      </w:r>
    </w:p>
    <w:p>
      <w:pPr>
        <w:spacing w:before="75" w:after="0"/>
      </w:pPr>
      <w:r>
        <w:rPr/>
        <w:t xml:space="preserve">2、规制主体及职责不够明确</w:t>
      </w:r>
    </w:p>
    <w:p>
      <w:pPr>
        <w:spacing w:before="75" w:after="0"/>
      </w:pPr>
      <w:r>
        <w:rPr/>
        <w:t xml:space="preserve">3、市场准入与退出机制不够健全</w:t>
      </w:r>
    </w:p>
    <w:p>
      <w:pPr>
        <w:spacing w:before="75" w:after="0"/>
      </w:pPr>
      <w:r>
        <w:rPr/>
        <w:t xml:space="preserve">二、对课外辅导机构的规制建议</w:t>
      </w:r>
    </w:p>
    <w:p>
      <w:pPr>
        <w:spacing w:before="75" w:after="0"/>
      </w:pPr>
      <w:r>
        <w:rPr/>
        <w:t xml:space="preserve">1、厘清政府规制与机构办学自主权的边界</w:t>
      </w:r>
    </w:p>
    <w:p>
      <w:pPr>
        <w:spacing w:before="75" w:after="0"/>
      </w:pPr>
      <w:r>
        <w:rPr/>
        <w:t xml:space="preserve">2、明确规制主体及职责，探索和创新监管方式</w:t>
      </w:r>
    </w:p>
    <w:p>
      <w:pPr>
        <w:spacing w:before="75" w:after="0"/>
      </w:pPr>
      <w:r>
        <w:rPr/>
        <w:t xml:space="preserve">3、健全课外辅导机构市场准入与退出机制</w:t>
      </w:r>
    </w:p>
    <w:p>
      <w:pPr>
        <w:spacing w:before="75" w:after="0"/>
      </w:pPr>
      <w:r>
        <w:rPr>
          <w:b w:val="1"/>
          <w:bCs w:val="1"/>
        </w:rPr>
        <w:t xml:space="preserve">第五章 中国课外辅导细分市场分析</w:t>
      </w:r>
    </w:p>
    <w:p>
      <w:pPr>
        <w:spacing w:before="75" w:after="0"/>
      </w:pPr>
      <w:r>
        <w:rPr/>
        <w:t xml:space="preserve">第一节 家长选择课外辅导班分析</w:t>
      </w:r>
    </w:p>
    <w:p>
      <w:pPr>
        <w:spacing w:before="75" w:after="0"/>
      </w:pPr>
      <w:r>
        <w:rPr/>
        <w:t xml:space="preserve">一、家长对课外辅导班的选择分析</w:t>
      </w:r>
    </w:p>
    <w:p>
      <w:pPr>
        <w:spacing w:before="75" w:after="0"/>
      </w:pPr>
      <w:r>
        <w:rPr/>
        <w:t xml:space="preserve">1、家长选择课外辅导的动机分析</w:t>
      </w:r>
    </w:p>
    <w:p>
      <w:pPr>
        <w:spacing w:before="75" w:after="0"/>
      </w:pPr>
      <w:r>
        <w:rPr/>
        <w:t xml:space="preserve">2、家长选择课外辅导的标准分析</w:t>
      </w:r>
    </w:p>
    <w:p>
      <w:pPr>
        <w:spacing w:before="75" w:after="0"/>
      </w:pPr>
      <w:r>
        <w:rPr/>
        <w:t xml:space="preserve">3、家长选择课外辅导的类别分析</w:t>
      </w:r>
    </w:p>
    <w:p>
      <w:pPr>
        <w:spacing w:before="75" w:after="0"/>
      </w:pPr>
      <w:r>
        <w:rPr/>
        <w:t xml:space="preserve">4、满足升学需求的课外辅导分析</w:t>
      </w:r>
    </w:p>
    <w:p>
      <w:pPr>
        <w:spacing w:before="75" w:after="0"/>
      </w:pPr>
      <w:r>
        <w:rPr/>
        <w:t xml:space="preserve">二、家长对课外培训的投入力度分析</w:t>
      </w:r>
    </w:p>
    <w:p>
      <w:pPr>
        <w:spacing w:before="75" w:after="0"/>
      </w:pPr>
      <w:r>
        <w:rPr/>
        <w:t xml:space="preserve">1、平均月经费支出情况分析</w:t>
      </w:r>
    </w:p>
    <w:p>
      <w:pPr>
        <w:spacing w:before="75" w:after="0"/>
      </w:pPr>
      <w:r>
        <w:rPr/>
        <w:t xml:space="preserve">2、每周用于课外辅导的时间分析</w:t>
      </w:r>
    </w:p>
    <w:p>
      <w:pPr>
        <w:spacing w:before="75" w:after="0"/>
      </w:pPr>
      <w:r>
        <w:rPr/>
        <w:t xml:space="preserve">第二节 大班授课市场分析预测</w:t>
      </w:r>
    </w:p>
    <w:p>
      <w:pPr>
        <w:spacing w:before="75" w:after="0"/>
      </w:pPr>
      <w:r>
        <w:rPr/>
        <w:t xml:space="preserve">一、大班授课技术发展进程</w:t>
      </w:r>
    </w:p>
    <w:p>
      <w:pPr>
        <w:spacing w:before="75" w:after="0"/>
      </w:pPr>
      <w:r>
        <w:rPr/>
        <w:t xml:space="preserve">二、大班授课市场规模分析</w:t>
      </w:r>
    </w:p>
    <w:p>
      <w:pPr>
        <w:spacing w:before="75" w:after="0"/>
      </w:pPr>
      <w:r>
        <w:rPr/>
        <w:t xml:space="preserve">三、大班授课市场结构分析</w:t>
      </w:r>
    </w:p>
    <w:p>
      <w:pPr>
        <w:spacing w:before="75" w:after="0"/>
      </w:pPr>
      <w:r>
        <w:rPr/>
        <w:t xml:space="preserve">四、大班授课市场竞争格局</w:t>
      </w:r>
    </w:p>
    <w:p>
      <w:pPr>
        <w:spacing w:before="75" w:after="0"/>
      </w:pPr>
      <w:r>
        <w:rPr/>
        <w:t xml:space="preserve">五、大班授课市场趋势预测</w:t>
      </w:r>
    </w:p>
    <w:p>
      <w:pPr>
        <w:spacing w:before="75" w:after="0"/>
      </w:pPr>
      <w:r>
        <w:rPr/>
        <w:t xml:space="preserve">第三节 小班教学市场分析预测</w:t>
      </w:r>
    </w:p>
    <w:p>
      <w:pPr>
        <w:spacing w:before="75" w:after="0"/>
      </w:pPr>
      <w:r>
        <w:rPr/>
        <w:t xml:space="preserve">一、小班教学技术发展进程</w:t>
      </w:r>
    </w:p>
    <w:p>
      <w:pPr>
        <w:spacing w:before="75" w:after="0"/>
      </w:pPr>
      <w:r>
        <w:rPr/>
        <w:t xml:space="preserve">二、小班教学市场规模分析</w:t>
      </w:r>
    </w:p>
    <w:p>
      <w:pPr>
        <w:spacing w:before="75" w:after="0"/>
      </w:pPr>
      <w:r>
        <w:rPr/>
        <w:t xml:space="preserve">三、小班教学市场结构分析</w:t>
      </w:r>
    </w:p>
    <w:p>
      <w:pPr>
        <w:spacing w:before="75" w:after="0"/>
      </w:pPr>
      <w:r>
        <w:rPr/>
        <w:t xml:space="preserve">四、小班教学市场竞争格局</w:t>
      </w:r>
    </w:p>
    <w:p>
      <w:pPr>
        <w:spacing w:before="75" w:after="0"/>
      </w:pPr>
      <w:r>
        <w:rPr/>
        <w:t xml:space="preserve">五、小班教学市场趋势预测</w:t>
      </w:r>
    </w:p>
    <w:p>
      <w:pPr>
        <w:spacing w:before="75" w:after="0"/>
      </w:pPr>
      <w:r>
        <w:rPr/>
        <w:t xml:space="preserve">第四节 一对一市场分析预测</w:t>
      </w:r>
    </w:p>
    <w:p>
      <w:pPr>
        <w:spacing w:before="75" w:after="0"/>
      </w:pPr>
      <w:r>
        <w:rPr/>
        <w:t xml:space="preserve">一、一对一技术发展进程</w:t>
      </w:r>
    </w:p>
    <w:p>
      <w:pPr>
        <w:spacing w:before="75" w:after="0"/>
      </w:pPr>
      <w:r>
        <w:rPr/>
        <w:t xml:space="preserve">二、一对一市场规模分析</w:t>
      </w:r>
    </w:p>
    <w:p>
      <w:pPr>
        <w:spacing w:before="75" w:after="0"/>
      </w:pPr>
      <w:r>
        <w:rPr/>
        <w:t xml:space="preserve">三、一对一市场结构分析</w:t>
      </w:r>
    </w:p>
    <w:p>
      <w:pPr>
        <w:spacing w:before="75" w:after="0"/>
      </w:pPr>
      <w:r>
        <w:rPr/>
        <w:t xml:space="preserve">四、一对一市场竞争格局</w:t>
      </w:r>
    </w:p>
    <w:p>
      <w:pPr>
        <w:spacing w:before="75" w:after="0"/>
      </w:pPr>
      <w:r>
        <w:rPr/>
        <w:t xml:space="preserve">五、一对一市场趋势预测</w:t>
      </w:r>
    </w:p>
    <w:p>
      <w:pPr>
        <w:spacing w:before="75" w:after="0"/>
      </w:pPr>
      <w:r>
        <w:rPr/>
        <w:t xml:space="preserve">第五节 网络课程市场分析预测</w:t>
      </w:r>
    </w:p>
    <w:p>
      <w:pPr>
        <w:spacing w:before="75" w:after="0"/>
      </w:pPr>
      <w:r>
        <w:rPr/>
        <w:t xml:space="preserve">一、网络课程技术发展进程</w:t>
      </w:r>
    </w:p>
    <w:p>
      <w:pPr>
        <w:spacing w:before="75" w:after="0"/>
      </w:pPr>
      <w:r>
        <w:rPr/>
        <w:t xml:space="preserve">二、网络课程市场规模分析</w:t>
      </w:r>
    </w:p>
    <w:p>
      <w:pPr>
        <w:spacing w:before="75" w:after="0"/>
      </w:pPr>
      <w:r>
        <w:rPr/>
        <w:t xml:space="preserve">三、网络课程市场结构分析</w:t>
      </w:r>
    </w:p>
    <w:p>
      <w:pPr>
        <w:spacing w:before="75" w:after="0"/>
      </w:pPr>
      <w:r>
        <w:rPr/>
        <w:t xml:space="preserve">四、网络课程市场竞争格局</w:t>
      </w:r>
    </w:p>
    <w:p>
      <w:pPr>
        <w:spacing w:before="75" w:after="0"/>
      </w:pPr>
      <w:r>
        <w:rPr/>
        <w:t xml:space="preserve">五、网络课程市场趋势预测</w:t>
      </w:r>
    </w:p>
    <w:p>
      <w:pPr>
        <w:spacing w:before="75" w:after="0"/>
      </w:pPr>
      <w:r>
        <w:rPr>
          <w:b w:val="1"/>
          <w:bCs w:val="1"/>
        </w:rPr>
        <w:t xml:space="preserve">第六章 中国课外辅导行业竞争形势及策略</w:t>
      </w:r>
    </w:p>
    <w:p>
      <w:pPr>
        <w:spacing w:before="75" w:after="0"/>
      </w:pPr>
      <w:r>
        <w:rPr/>
        <w:t xml:space="preserve">第一节 行业总体市场竞争状况分析</w:t>
      </w:r>
    </w:p>
    <w:p>
      <w:pPr>
        <w:spacing w:before="75" w:after="0"/>
      </w:pPr>
      <w:r>
        <w:rPr/>
        <w:t xml:space="preserve">一、课外辅导行业竞争结构分析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二、课外辅导行业集中度分析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三、课外辅导行业swot分析</w:t>
      </w:r>
    </w:p>
    <w:p>
      <w:pPr>
        <w:spacing w:before="75" w:after="0"/>
      </w:pPr>
      <w:r>
        <w:rPr/>
        <w:t xml:space="preserve">1、课外辅导行业优势分析</w:t>
      </w:r>
    </w:p>
    <w:p>
      <w:pPr>
        <w:spacing w:before="75" w:after="0"/>
      </w:pPr>
      <w:r>
        <w:rPr/>
        <w:t xml:space="preserve">2、课外辅导行业劣势分析</w:t>
      </w:r>
    </w:p>
    <w:p>
      <w:pPr>
        <w:spacing w:before="75" w:after="0"/>
      </w:pPr>
      <w:r>
        <w:rPr/>
        <w:t xml:space="preserve">3、课外辅导行业机会分析</w:t>
      </w:r>
    </w:p>
    <w:p>
      <w:pPr>
        <w:spacing w:before="75" w:after="0"/>
      </w:pPr>
      <w:r>
        <w:rPr/>
        <w:t xml:space="preserve">4、课外辅导行业威胁分析</w:t>
      </w:r>
    </w:p>
    <w:p>
      <w:pPr>
        <w:spacing w:before="75" w:after="0"/>
      </w:pPr>
      <w:r>
        <w:rPr/>
        <w:t xml:space="preserve">第二节 中国课外辅导行业竞争分析</w:t>
      </w:r>
    </w:p>
    <w:p>
      <w:pPr>
        <w:spacing w:before="75" w:after="0"/>
      </w:pPr>
      <w:r>
        <w:rPr/>
        <w:t xml:space="preserve">一、课外辅导市场竞争格局</w:t>
      </w:r>
    </w:p>
    <w:p>
      <w:pPr>
        <w:spacing w:before="75" w:after="0"/>
      </w:pPr>
      <w:r>
        <w:rPr/>
        <w:t xml:space="preserve">二、课外辅导行业竞争力</w:t>
      </w:r>
    </w:p>
    <w:p>
      <w:pPr>
        <w:spacing w:before="75" w:after="0"/>
      </w:pPr>
      <w:r>
        <w:rPr/>
        <w:t xml:space="preserve">三、课外辅导行业企业竞争力</w:t>
      </w:r>
    </w:p>
    <w:p>
      <w:pPr>
        <w:spacing w:before="75" w:after="0"/>
      </w:pPr>
      <w:r>
        <w:rPr/>
        <w:t xml:space="preserve">四、课外辅导市场竞争策略</w:t>
      </w:r>
    </w:p>
    <w:p>
      <w:pPr>
        <w:spacing w:before="75" w:after="0"/>
      </w:pPr>
      <w:r>
        <w:rPr/>
        <w:t xml:space="preserve">第三节 中国课外辅导行业营销策略分析</w:t>
      </w:r>
    </w:p>
    <w:p>
      <w:pPr>
        <w:spacing w:before="75" w:after="0"/>
      </w:pPr>
      <w:r>
        <w:rPr/>
        <w:t xml:space="preserve">一、课外辅导行业营销渠道</w:t>
      </w:r>
    </w:p>
    <w:p>
      <w:pPr>
        <w:spacing w:before="75" w:after="0"/>
      </w:pPr>
      <w:r>
        <w:rPr/>
        <w:t xml:space="preserve">二、课外辅导行业营销模式</w:t>
      </w:r>
    </w:p>
    <w:p>
      <w:pPr>
        <w:spacing w:before="75" w:after="0"/>
      </w:pPr>
      <w:r>
        <w:rPr/>
        <w:t xml:space="preserve">三、课外辅导行业营销概况</w:t>
      </w:r>
    </w:p>
    <w:p>
      <w:pPr>
        <w:spacing w:before="75" w:after="0"/>
      </w:pPr>
      <w:r>
        <w:rPr/>
        <w:t xml:space="preserve">四、课外辅导行业营销趋势</w:t>
      </w:r>
    </w:p>
    <w:p>
      <w:pPr>
        <w:spacing w:before="75" w:after="0"/>
      </w:pPr>
      <w:r>
        <w:rPr/>
        <w:t xml:space="preserve">五、课外辅导营销面临问题</w:t>
      </w:r>
    </w:p>
    <w:p>
      <w:pPr>
        <w:spacing w:before="75" w:after="0"/>
      </w:pPr>
      <w:r>
        <w:rPr/>
        <w:t xml:space="preserve">六、课外辅导营销策略探讨</w:t>
      </w:r>
    </w:p>
    <w:p>
      <w:pPr>
        <w:spacing w:before="75" w:after="0"/>
      </w:pPr>
      <w:r>
        <w:rPr>
          <w:b w:val="1"/>
          <w:bCs w:val="1"/>
        </w:rPr>
        <w:t xml:space="preserve">第七章 中国区域市场课外辅导发展分析</w:t>
      </w:r>
    </w:p>
    <w:p>
      <w:pPr>
        <w:spacing w:before="75" w:after="0"/>
      </w:pPr>
      <w:r>
        <w:rPr/>
        <w:t xml:space="preserve">第一节 北京</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t xml:space="preserve">第二节 上海</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t xml:space="preserve">第三节 江苏</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t xml:space="preserve">第四节 浙江</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t xml:space="preserve">第五节 广东</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t xml:space="preserve">第六节 湖北</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t xml:space="preserve">第七节 四川</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t xml:space="preserve">第八节 河北</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t xml:space="preserve">第九节 陕西</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b w:val="1"/>
          <w:bCs w:val="1"/>
        </w:rPr>
        <w:t xml:space="preserve">第八章 中国课外辅导行业领先企业经营分析</w:t>
      </w:r>
    </w:p>
    <w:p>
      <w:pPr>
        <w:spacing w:before="75" w:after="0"/>
      </w:pPr>
      <w:r>
        <w:rPr/>
        <w:t xml:space="preserve">第一节 广州市学乐教育信息咨询有限公司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第二节 石家庄新天际教育科技有限公司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第三节 北京环球天下教育科技有限公司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第四节 北京安博创赢教育科技有限责任公司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第五节 新东方教育科技集团有限公司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第六节 北京优胜辉煌教育科技有限公司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第七节 广州市卓越里程教育科技有限公司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第八节 北京龙文环球教育科技有限公司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第九节 深圳市邦德文化发展有限公司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第十节 上海精锐教育培训有限公司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第十一节 重庆欧凡信息技术有限公司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第十二节 浙江纳思教育科技有限公司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第十三节 深圳市乐恩特教育信息技术有限公司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第十四节 环球壹学(北京)教育科技有限公司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第十五节 广州积木教育信息咨询有限公司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第十六节 北京世纪好未来教育科技有限公司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第十七节 学成世纪(北京)信息技术有限公司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第十八节 常州绿茵教育咨询有限公司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第十九节 北京金博高德教育科技有限公司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第二十节 无锡明德中小学生课外辅导有限公司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第二十一节 北京东大正保科技有限公司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第二十二节 弘成科技发展有限公司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第二十三节 北京中公教育科技有限公司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第二十四节 武汉状元文化教育发展有限公司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第二十五节 青岛金石文理培训学校</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第二十六节 北京聚能辉煌教育科技有限公司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第二十七节 广州市明师教育服务股份有限公司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第二十八节 广州立尚教育服务有限公司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第二十九节 北京京翰英才教育科技有限公司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第三十节 上海昂立教育科技集团有限公司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b w:val="1"/>
          <w:bCs w:val="1"/>
        </w:rPr>
        <w:t xml:space="preserve">第九章 2026-2031年课外辅导行业前景趋势预测</w:t>
      </w:r>
    </w:p>
    <w:p>
      <w:pPr>
        <w:spacing w:before="75" w:after="0"/>
      </w:pPr>
      <w:r>
        <w:rPr/>
        <w:t xml:space="preserve">第一节 2026-2031年课外辅导市场发展前景</w:t>
      </w:r>
    </w:p>
    <w:p>
      <w:pPr>
        <w:spacing w:before="75" w:after="0"/>
      </w:pPr>
      <w:r>
        <w:rPr/>
        <w:t xml:space="preserve">一、2026-2031年课外辅导市场发展潜力</w:t>
      </w:r>
    </w:p>
    <w:p>
      <w:pPr>
        <w:spacing w:before="75" w:after="0"/>
      </w:pPr>
      <w:r>
        <w:rPr/>
        <w:t xml:space="preserve">二、2026-2031年课外辅导市场发展前景展望</w:t>
      </w:r>
    </w:p>
    <w:p>
      <w:pPr>
        <w:spacing w:before="75" w:after="0"/>
      </w:pPr>
      <w:r>
        <w:rPr/>
        <w:t xml:space="preserve">三、2026-2031年课外辅导细分行业发展前景</w:t>
      </w:r>
    </w:p>
    <w:p>
      <w:pPr>
        <w:spacing w:before="75" w:after="0"/>
      </w:pPr>
      <w:r>
        <w:rPr/>
        <w:t xml:space="preserve">第二节 2026-2031年课外辅导市场发展趋势预测</w:t>
      </w:r>
    </w:p>
    <w:p>
      <w:pPr>
        <w:spacing w:before="75" w:after="0"/>
      </w:pPr>
      <w:r>
        <w:rPr/>
        <w:t xml:space="preserve">一、2026-2031年课外辅导行业发展趋势</w:t>
      </w:r>
    </w:p>
    <w:p>
      <w:pPr>
        <w:spacing w:before="75" w:after="0"/>
      </w:pPr>
      <w:r>
        <w:rPr/>
        <w:t xml:space="preserve">二、2026-2031年细分市场发展趋势预测</w:t>
      </w:r>
    </w:p>
    <w:p>
      <w:pPr>
        <w:spacing w:before="75" w:after="0"/>
      </w:pPr>
      <w:r>
        <w:rPr/>
        <w:t xml:space="preserve">第三节 2026-2031年中国课外辅导行业发展预测</w:t>
      </w:r>
    </w:p>
    <w:p>
      <w:pPr>
        <w:spacing w:before="75" w:after="0"/>
      </w:pPr>
      <w:r>
        <w:rPr/>
        <w:t xml:space="preserve">一、2026-2031年中国课外辅导市场规模预测</w:t>
      </w:r>
    </w:p>
    <w:p>
      <w:pPr>
        <w:spacing w:before="75" w:after="0"/>
      </w:pPr>
      <w:r>
        <w:rPr/>
        <w:t xml:space="preserve">二、2026-2031年中国课外辅导行业供给预测</w:t>
      </w:r>
    </w:p>
    <w:p>
      <w:pPr>
        <w:spacing w:before="75" w:after="0"/>
      </w:pPr>
      <w:r>
        <w:rPr/>
        <w:t xml:space="preserve">三、2026-2031年中国课外辅导行业需求预测</w:t>
      </w:r>
    </w:p>
    <w:p>
      <w:pPr>
        <w:spacing w:before="75" w:after="0"/>
      </w:pPr>
      <w:r>
        <w:rPr/>
        <w:t xml:space="preserve">第四节 中国课外辅导行业存在的问题及对策</w:t>
      </w:r>
    </w:p>
    <w:p>
      <w:pPr>
        <w:spacing w:before="75" w:after="0"/>
      </w:pPr>
      <w:r>
        <w:rPr/>
        <w:t xml:space="preserve">一、课外辅导行业存在的问题</w:t>
      </w:r>
    </w:p>
    <w:p>
      <w:pPr>
        <w:spacing w:before="75" w:after="0"/>
      </w:pPr>
      <w:r>
        <w:rPr/>
        <w:t xml:space="preserve">二、课外辅导行业发展的对策</w:t>
      </w:r>
    </w:p>
    <w:p>
      <w:pPr>
        <w:spacing w:before="75" w:after="0"/>
      </w:pPr>
      <w:r>
        <w:rPr>
          <w:b w:val="1"/>
          <w:bCs w:val="1"/>
        </w:rPr>
        <w:t xml:space="preserve">第十章 中国课外辅导行业投资分析</w:t>
      </w:r>
    </w:p>
    <w:p>
      <w:pPr>
        <w:spacing w:before="75" w:after="0"/>
      </w:pPr>
      <w:r>
        <w:rPr/>
        <w:t xml:space="preserve">第一节 课外辅导行业投资特性分析</w:t>
      </w:r>
    </w:p>
    <w:p>
      <w:pPr>
        <w:spacing w:before="75" w:after="0"/>
      </w:pPr>
      <w:r>
        <w:rPr/>
        <w:t xml:space="preserve">一、课外辅导行业进入壁垒分析</w:t>
      </w:r>
    </w:p>
    <w:p>
      <w:pPr>
        <w:spacing w:before="75" w:after="0"/>
      </w:pPr>
      <w:r>
        <w:rPr/>
        <w:t xml:space="preserve">二、课外辅导行业盈利因素分析</w:t>
      </w:r>
    </w:p>
    <w:p>
      <w:pPr>
        <w:spacing w:before="75" w:after="0"/>
      </w:pPr>
      <w:r>
        <w:rPr/>
        <w:t xml:space="preserve">三、课外辅导行业盈利模式分析</w:t>
      </w:r>
    </w:p>
    <w:p>
      <w:pPr>
        <w:spacing w:before="75" w:after="0"/>
      </w:pPr>
      <w:r>
        <w:rPr/>
        <w:t xml:space="preserve">第二节 课外辅导行业投融资环境分析</w:t>
      </w:r>
    </w:p>
    <w:p>
      <w:pPr>
        <w:spacing w:before="75" w:after="0"/>
      </w:pPr>
      <w:r>
        <w:rPr/>
        <w:t xml:space="preserve">一、信贷环境变化</w:t>
      </w:r>
    </w:p>
    <w:p>
      <w:pPr>
        <w:spacing w:before="75" w:after="0"/>
      </w:pPr>
      <w:r>
        <w:rPr/>
        <w:t xml:space="preserve">1、存款准备金率变化</w:t>
      </w:r>
    </w:p>
    <w:p>
      <w:pPr>
        <w:spacing w:before="75" w:after="0"/>
      </w:pPr>
      <w:r>
        <w:rPr/>
        <w:t xml:space="preserve">2、利率变化</w:t>
      </w:r>
    </w:p>
    <w:p>
      <w:pPr>
        <w:spacing w:before="75" w:after="0"/>
      </w:pPr>
      <w:r>
        <w:rPr/>
        <w:t xml:space="preserve">3、新增信贷变化</w:t>
      </w:r>
    </w:p>
    <w:p>
      <w:pPr>
        <w:spacing w:before="75" w:after="0"/>
      </w:pPr>
      <w:r>
        <w:rPr/>
        <w:t xml:space="preserve">二、金融支持政策</w:t>
      </w:r>
    </w:p>
    <w:p>
      <w:pPr>
        <w:spacing w:before="75" w:after="0"/>
      </w:pPr>
      <w:r>
        <w:rPr/>
        <w:t xml:space="preserve">第三节 课外辅导行业投融资情况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四、课外辅导行业投资现状分析</w:t>
      </w:r>
    </w:p>
    <w:p>
      <w:pPr>
        <w:spacing w:before="75" w:after="0"/>
      </w:pPr>
      <w:r>
        <w:rPr/>
        <w:t xml:space="preserve">第四节 2026-2031年课外辅导行业投资机会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四、课外辅导行业投资机遇</w:t>
      </w:r>
    </w:p>
    <w:p>
      <w:pPr>
        <w:spacing w:before="75" w:after="0"/>
      </w:pPr>
      <w:r>
        <w:rPr/>
        <w:t xml:space="preserve">第五节 2026-2031年课外辅导行业投资风险及防范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中国课外辅导行业投资建议</w:t>
      </w:r>
    </w:p>
    <w:p>
      <w:pPr>
        <w:spacing w:before="75" w:after="0"/>
      </w:pPr>
      <w:r>
        <w:rPr>
          <w:b w:val="1"/>
          <w:bCs w:val="1"/>
        </w:rPr>
        <w:t xml:space="preserve">第十一章 课外辅导行业案例分析研究</w:t>
      </w:r>
    </w:p>
    <w:p>
      <w:pPr>
        <w:spacing w:before="75" w:after="0"/>
      </w:pPr>
      <w:r>
        <w:rPr/>
        <w:t xml:space="preserve">第一节 课外辅导行业并购重组案例分析</w:t>
      </w:r>
    </w:p>
    <w:p>
      <w:pPr>
        <w:spacing w:before="75" w:after="0"/>
      </w:pPr>
      <w:r>
        <w:rPr/>
        <w:t xml:space="preserve">一、课外辅导行业并购重组成功案例分析</w:t>
      </w:r>
    </w:p>
    <w:p>
      <w:pPr>
        <w:spacing w:before="75" w:after="0"/>
      </w:pPr>
      <w:r>
        <w:rPr/>
        <w:t xml:space="preserve">1、国外课外辅导行业并购重组成功案例解析</w:t>
      </w:r>
    </w:p>
    <w:p>
      <w:pPr>
        <w:spacing w:before="75" w:after="0"/>
      </w:pPr>
      <w:r>
        <w:rPr/>
        <w:t xml:space="preserve">2、国内课外辅导行业并购重组成功案例解析</w:t>
      </w:r>
    </w:p>
    <w:p>
      <w:pPr>
        <w:spacing w:before="75" w:after="0"/>
      </w:pPr>
      <w:r>
        <w:rPr/>
        <w:t xml:space="preserve">二、课外辅导行业并购重组失败案例分析</w:t>
      </w:r>
    </w:p>
    <w:p>
      <w:pPr>
        <w:spacing w:before="75" w:after="0"/>
      </w:pPr>
      <w:r>
        <w:rPr/>
        <w:t xml:space="preserve">1、国外课外辅导行业并购重组失败案例解析</w:t>
      </w:r>
    </w:p>
    <w:p>
      <w:pPr>
        <w:spacing w:before="75" w:after="0"/>
      </w:pPr>
      <w:r>
        <w:rPr/>
        <w:t xml:space="preserve">2、国内课外辅导行业并购重组失败案例解析</w:t>
      </w:r>
    </w:p>
    <w:p>
      <w:pPr>
        <w:spacing w:before="75" w:after="0"/>
      </w:pPr>
      <w:r>
        <w:rPr/>
        <w:t xml:space="preserve">三、经验借鉴</w:t>
      </w:r>
    </w:p>
    <w:p>
      <w:pPr>
        <w:spacing w:before="75" w:after="0"/>
      </w:pPr>
      <w:r>
        <w:rPr/>
        <w:t xml:space="preserve">第二节 课外辅导行业经营管理案例分析</w:t>
      </w:r>
    </w:p>
    <w:p>
      <w:pPr>
        <w:spacing w:before="75" w:after="0"/>
      </w:pPr>
      <w:r>
        <w:rPr/>
        <w:t xml:space="preserve">一、课外辅导行业经营管理成功案例分析</w:t>
      </w:r>
    </w:p>
    <w:p>
      <w:pPr>
        <w:spacing w:before="75" w:after="0"/>
      </w:pPr>
      <w:r>
        <w:rPr/>
        <w:t xml:space="preserve">1、国外课外辅导行业经营管理成功案例解析</w:t>
      </w:r>
    </w:p>
    <w:p>
      <w:pPr>
        <w:spacing w:before="75" w:after="0"/>
      </w:pPr>
      <w:r>
        <w:rPr/>
        <w:t xml:space="preserve">2、国内课外辅导行业经营管理成功案例解析</w:t>
      </w:r>
    </w:p>
    <w:p>
      <w:pPr>
        <w:spacing w:before="75" w:after="0"/>
      </w:pPr>
      <w:r>
        <w:rPr/>
        <w:t xml:space="preserve">二、课外辅导行业经营管理失败案例分析</w:t>
      </w:r>
    </w:p>
    <w:p>
      <w:pPr>
        <w:spacing w:before="75" w:after="0"/>
      </w:pPr>
      <w:r>
        <w:rPr/>
        <w:t xml:space="preserve">1、国外课外辅导行业经营管理失败案例解析</w:t>
      </w:r>
    </w:p>
    <w:p>
      <w:pPr>
        <w:spacing w:before="75" w:after="0"/>
      </w:pPr>
      <w:r>
        <w:rPr/>
        <w:t xml:space="preserve">2、国内课外辅导行业经营管理失败案例解析</w:t>
      </w:r>
    </w:p>
    <w:p>
      <w:pPr>
        <w:spacing w:before="75" w:after="0"/>
      </w:pPr>
      <w:r>
        <w:rPr/>
        <w:t xml:space="preserve">三、经验借鉴</w:t>
      </w:r>
    </w:p>
    <w:p>
      <w:pPr>
        <w:spacing w:before="75" w:after="0"/>
      </w:pPr>
      <w:r>
        <w:rPr/>
        <w:t xml:space="preserve">第三节 课外辅导行业营销案例分析</w:t>
      </w:r>
    </w:p>
    <w:p>
      <w:pPr>
        <w:spacing w:before="75" w:after="0"/>
      </w:pPr>
      <w:r>
        <w:rPr/>
        <w:t xml:space="preserve">一、课外辅导行业营销成功案例分析</w:t>
      </w:r>
    </w:p>
    <w:p>
      <w:pPr>
        <w:spacing w:before="75" w:after="0"/>
      </w:pPr>
      <w:r>
        <w:rPr/>
        <w:t xml:space="preserve">1、国外课外辅导行业营销成功案例解析</w:t>
      </w:r>
    </w:p>
    <w:p>
      <w:pPr>
        <w:spacing w:before="75" w:after="0"/>
      </w:pPr>
      <w:r>
        <w:rPr/>
        <w:t xml:space="preserve">2、国内课外辅导行业营销成功案例解析</w:t>
      </w:r>
    </w:p>
    <w:p>
      <w:pPr>
        <w:spacing w:before="75" w:after="0"/>
      </w:pPr>
      <w:r>
        <w:rPr/>
        <w:t xml:space="preserve">二、课外辅导行业营销失败案例分析</w:t>
      </w:r>
    </w:p>
    <w:p>
      <w:pPr>
        <w:spacing w:before="75" w:after="0"/>
      </w:pPr>
      <w:r>
        <w:rPr/>
        <w:t xml:space="preserve">1、国外课外辅导行业营销失败案例解析</w:t>
      </w:r>
    </w:p>
    <w:p>
      <w:pPr>
        <w:spacing w:before="75" w:after="0"/>
      </w:pPr>
      <w:r>
        <w:rPr/>
        <w:t xml:space="preserve">2、国内课外辅导行业营销失败案例解析</w:t>
      </w:r>
    </w:p>
    <w:p>
      <w:pPr>
        <w:spacing w:before="75" w:after="0"/>
      </w:pPr>
      <w:r>
        <w:rPr/>
        <w:t xml:space="preserve">三、经验借鉴</w:t>
      </w:r>
    </w:p>
    <w:p>
      <w:pPr>
        <w:spacing w:before="75" w:after="0"/>
      </w:pPr>
      <w:r>
        <w:rPr>
          <w:b w:val="1"/>
          <w:bCs w:val="1"/>
        </w:rPr>
        <w:t xml:space="preserve">第十二章 课外辅导行业发展战略研究</w:t>
      </w:r>
    </w:p>
    <w:p>
      <w:pPr>
        <w:spacing w:before="75" w:after="0"/>
      </w:pPr>
      <w:r>
        <w:rPr/>
        <w:t xml:space="preserve">第一节 课外辅导行业发展战略研究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对中国课外辅导品牌的战略思考</w:t>
      </w:r>
    </w:p>
    <w:p>
      <w:pPr>
        <w:spacing w:before="75" w:after="0"/>
      </w:pPr>
      <w:r>
        <w:rPr/>
        <w:t xml:space="preserve">一、课外辅导品牌的重要性</w:t>
      </w:r>
    </w:p>
    <w:p>
      <w:pPr>
        <w:spacing w:before="75" w:after="0"/>
      </w:pPr>
      <w:r>
        <w:rPr/>
        <w:t xml:space="preserve">二、课外辅导实施品牌战略的意义</w:t>
      </w:r>
    </w:p>
    <w:p>
      <w:pPr>
        <w:spacing w:before="75" w:after="0"/>
      </w:pPr>
      <w:r>
        <w:rPr/>
        <w:t xml:space="preserve">三、课外辅导企业品牌的现状分析</w:t>
      </w:r>
    </w:p>
    <w:p>
      <w:pPr>
        <w:spacing w:before="75" w:after="0"/>
      </w:pPr>
      <w:r>
        <w:rPr/>
        <w:t xml:space="preserve">四、中国课外辅导企业的品牌战略</w:t>
      </w:r>
    </w:p>
    <w:p>
      <w:pPr>
        <w:spacing w:before="75" w:after="0"/>
      </w:pPr>
      <w:r>
        <w:rPr/>
        <w:t xml:space="preserve">五、课外辅导品牌战略管理的策略</w:t>
      </w:r>
    </w:p>
    <w:p>
      <w:pPr>
        <w:spacing w:before="75" w:after="0"/>
      </w:pPr>
      <w:r>
        <w:rPr/>
        <w:t xml:space="preserve">第三节 课外辅导经营策略分析</w:t>
      </w:r>
    </w:p>
    <w:p>
      <w:pPr>
        <w:spacing w:before="75" w:after="0"/>
      </w:pPr>
      <w:r>
        <w:rPr/>
        <w:t xml:space="preserve">一、课外辅导市场细分策略</w:t>
      </w:r>
    </w:p>
    <w:p>
      <w:pPr>
        <w:spacing w:before="75" w:after="0"/>
      </w:pPr>
      <w:r>
        <w:rPr/>
        <w:t xml:space="preserve">二、课外辅导市场创新策略</w:t>
      </w:r>
    </w:p>
    <w:p>
      <w:pPr>
        <w:spacing w:before="75" w:after="0"/>
      </w:pPr>
      <w:r>
        <w:rPr/>
        <w:t xml:space="preserve">三、品牌定位与品类规划</w:t>
      </w:r>
    </w:p>
    <w:p>
      <w:pPr>
        <w:spacing w:before="75" w:after="0"/>
      </w:pPr>
      <w:r>
        <w:rPr/>
        <w:t xml:space="preserve">四、课外辅导新产品差异化战略</w:t>
      </w:r>
    </w:p>
    <w:p>
      <w:pPr>
        <w:spacing w:before="75" w:after="0"/>
      </w:pPr>
      <w:r>
        <w:rPr/>
        <w:t xml:space="preserve">第四节 课外辅导行业投资战略研究</w:t>
      </w:r>
    </w:p>
    <w:p>
      <w:pPr>
        <w:spacing w:before="75" w:after="0"/>
      </w:pPr>
      <w:r>
        <w:rPr/>
        <w:t xml:space="preserve">一、2026-2031年课外辅导行业投资战略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图表：课外辅导行业生命周期</w:t>
      </w:r>
    </w:p>
    <w:p>
      <w:pPr>
        <w:spacing w:before="75" w:after="0"/>
      </w:pPr>
      <w:r>
        <w:rPr/>
        <w:t xml:space="preserve">图表：课外辅导行业产业链结构</w:t>
      </w:r>
    </w:p>
    <w:p>
      <w:pPr>
        <w:spacing w:before="75" w:after="0"/>
      </w:pPr>
      <w:r>
        <w:rPr/>
        <w:t xml:space="preserve">图表：中国人均消费性支出结构</w:t>
      </w:r>
    </w:p>
    <w:p>
      <w:pPr>
        <w:spacing w:before="75" w:after="0"/>
      </w:pPr>
      <w:r>
        <w:rPr/>
        <w:t xml:space="preserve">图表：家长参加课外培训的平均月支出表</w:t>
      </w:r>
    </w:p>
    <w:p>
      <w:pPr>
        <w:spacing w:before="75" w:after="0"/>
      </w:pPr>
      <w:r>
        <w:rPr/>
        <w:t xml:space="preserve">图表：各地区学科应试辅导班费用对比</w:t>
      </w:r>
    </w:p>
    <w:p>
      <w:pPr>
        <w:spacing w:before="75" w:after="0"/>
      </w:pPr>
      <w:r>
        <w:rPr/>
        <w:t xml:space="preserve">图表：中国教育行业vc/pe投资统计</w:t>
      </w:r>
    </w:p>
    <w:p>
      <w:pPr>
        <w:spacing w:before="75" w:after="0"/>
      </w:pPr>
      <w:r>
        <w:rPr/>
        <w:t xml:space="preserve">图表：中国教育行业投资按数量分布</w:t>
      </w:r>
    </w:p>
    <w:p>
      <w:pPr>
        <w:spacing w:before="75" w:after="0"/>
      </w:pPr>
      <w:r>
        <w:rPr/>
        <w:t xml:space="preserve">图表：中国教育行业投资按金额分布</w:t>
      </w:r>
    </w:p>
    <w:p>
      <w:pPr>
        <w:spacing w:before="75" w:after="0"/>
      </w:pPr>
      <w:r>
        <w:rPr/>
        <w:t xml:space="preserve">图表：中国创投市场教育行业兼并收购案例</w:t>
      </w:r>
    </w:p>
    <w:p>
      <w:pPr>
        <w:spacing w:before="75" w:after="0"/>
      </w:pPr>
      <w:r>
        <w:rPr/>
        <w:t xml:space="preserve">图表：2021-2026年中国gdp增长趋势</w:t>
      </w:r>
    </w:p>
    <w:p>
      <w:pPr>
        <w:spacing w:before="75" w:after="0"/>
      </w:pPr>
      <w:r>
        <w:rPr/>
        <w:t xml:space="preserve">图表：2021-2026年高校毕业生就业统计表</w:t>
      </w:r>
    </w:p>
    <w:p>
      <w:pPr>
        <w:spacing w:before="75" w:after="0"/>
      </w:pPr>
      <w:r>
        <w:rPr/>
        <w:t xml:space="preserve">图表：中国gdp增速与高校毕业生就业率相关图</w:t>
      </w:r>
    </w:p>
    <w:p>
      <w:pPr>
        <w:spacing w:before="75" w:after="0"/>
      </w:pPr>
      <w:r>
        <w:rPr/>
        <w:t xml:space="preserve">图表：2021-2026年中国财政收入变化趋势</w:t>
      </w:r>
    </w:p>
    <w:p>
      <w:pPr>
        <w:spacing w:before="75" w:after="0"/>
      </w:pPr>
      <w:r>
        <w:rPr/>
        <w:t xml:space="preserve">图表：2021-2026年底中国各级学校数量</w:t>
      </w:r>
    </w:p>
    <w:p>
      <w:pPr>
        <w:spacing w:before="75" w:after="0"/>
      </w:pPr>
      <w:r>
        <w:rPr/>
        <w:t xml:space="preserve">图表：2021-2026年底中国各级学校教职工数量</w:t>
      </w:r>
    </w:p>
    <w:p>
      <w:pPr>
        <w:spacing w:before="75" w:after="0"/>
      </w:pPr>
      <w:r>
        <w:rPr/>
        <w:t xml:space="preserve">图表：2021-2026年底中国各级学校专任教师数量</w:t>
      </w:r>
    </w:p>
    <w:p>
      <w:pPr>
        <w:spacing w:before="75" w:after="0"/>
      </w:pPr>
      <w:r>
        <w:rPr/>
        <w:t xml:space="preserve">图表：2021-2026年中国人口年龄结构变化趋势</w:t>
      </w:r>
    </w:p>
    <w:p>
      <w:pPr>
        <w:spacing w:before="75" w:after="0"/>
      </w:pPr>
      <w:r>
        <w:rPr/>
        <w:t xml:space="preserve">图表：2021-2026年中国居民消费结构情况</w:t>
      </w:r>
    </w:p>
    <w:p>
      <w:pPr>
        <w:spacing w:before="75" w:after="0"/>
      </w:pPr>
      <w:r>
        <w:rPr/>
        <w:t xml:space="preserve">图表：2021-2026年教育培训行业发展规模</w:t>
      </w:r>
    </w:p>
    <w:p>
      <w:pPr>
        <w:spacing w:before="75" w:after="0"/>
      </w:pPr>
      <w:r>
        <w:rPr/>
        <w:t xml:space="preserve">图表：2026-2031年全球课外辅导行业市场规模预测</w:t>
      </w:r>
    </w:p>
    <w:p>
      <w:pPr>
        <w:spacing w:before="75" w:after="0"/>
      </w:pPr>
      <w:r>
        <w:rPr/>
        <w:t xml:space="preserve">图表：2026-2031年中国课外辅导行业市场规模预测</w:t>
      </w:r>
    </w:p>
    <w:p>
      <w:pPr>
        <w:spacing w:before="75" w:after="0"/>
      </w:pPr>
      <w:r>
        <w:rPr/>
        <w:t xml:space="preserve">图表：2026-2031年课外辅导行业数据指标比较预测</w:t>
      </w:r>
    </w:p>
    <w:p>
      <w:pPr>
        <w:spacing w:before="75" w:after="0"/>
      </w:pPr>
      <w:r>
        <w:rPr/>
        <w:t xml:space="preserve">图表：2026-2031年中国课外辅导市场占全球份额预测</w:t>
      </w:r>
    </w:p>
    <w:p>
      <w:pPr>
        <w:spacing w:before="75" w:after="0"/>
      </w:pPr>
      <w:r>
        <w:rPr/>
        <w:t xml:space="preserve">图表：2026-2031年课外辅导行业利润总额预测</w:t>
      </w:r>
    </w:p>
    <w:p>
      <w:pPr>
        <w:spacing w:before="75" w:after="0"/>
      </w:pPr>
      <w:r>
        <w:rPr/>
        <w:t xml:space="preserve">图表：2026-2031年课外辅导行业资产总计预测</w:t>
      </w:r>
    </w:p>
    <w:p>
      <w:pPr>
        <w:spacing w:before="75" w:after="0"/>
      </w:pPr>
      <w:r>
        <w:rPr/>
        <w:t xml:space="preserve">图表：2026-2031年课外辅导行业负债总计预测</w:t>
      </w:r>
    </w:p>
    <w:p>
      <w:pPr>
        <w:spacing w:before="75" w:after="0"/>
      </w:pPr>
      <w:r>
        <w:rPr/>
        <w:t xml:space="preserve">图表：2026-2031年课外辅导行业竞争力预测</w:t>
      </w:r>
    </w:p>
    <w:p>
      <w:pPr>
        <w:spacing w:before="75" w:after="0"/>
      </w:pPr>
      <w:r>
        <w:rPr/>
        <w:t xml:space="preserve">图表：2026-2031年课外辅导市场价格走势预测</w:t>
      </w:r>
    </w:p>
    <w:p>
      <w:pPr>
        <w:spacing w:before="75" w:after="0"/>
      </w:pPr>
      <w:r>
        <w:rPr/>
        <w:t xml:space="preserve">图表：2026-2031年课外辅导行业主营业务收入预测</w:t>
      </w:r>
    </w:p>
    <w:p>
      <w:pPr>
        <w:spacing w:before="75" w:after="0"/>
      </w:pPr>
      <w:r>
        <w:rPr/>
        <w:t xml:space="preserve">图表：2026-2031年课外辅导行业主营业务成本预测</w:t>
      </w:r>
    </w:p>
    <w:p>
      <w:pPr>
        <w:spacing w:before="75" w:after="0"/>
      </w:pPr>
      <w:r>
        <w:rPr/>
        <w:t xml:space="preserve">图表：2026-2031年课外辅导行业销售费用预测</w:t>
      </w:r>
    </w:p>
    <w:p>
      <w:pPr>
        <w:spacing w:before="75" w:after="0"/>
      </w:pPr>
      <w:r>
        <w:rPr/>
        <w:t xml:space="preserve">图表：2026-2031年课外辅导行业管理费用预测</w:t>
      </w:r>
    </w:p>
    <w:p>
      <w:pPr>
        <w:spacing w:before="75" w:after="0"/>
      </w:pPr>
      <w:r>
        <w:rPr/>
        <w:t xml:space="preserve">图表：2026-2031年课外辅导行业财务费用预测</w:t>
      </w:r>
    </w:p>
    <w:p>
      <w:pPr>
        <w:spacing w:before="75" w:after="0"/>
      </w:pPr>
      <w:r>
        <w:rPr/>
        <w:t xml:space="preserve">图表：2026-2031年课外辅导行业销售毛利率预测</w:t>
      </w:r>
    </w:p>
    <w:p>
      <w:pPr>
        <w:spacing w:before="75" w:after="0"/>
      </w:pPr>
      <w:r>
        <w:rPr/>
        <w:t xml:space="preserve">图表：2026-2031年课外辅导行业销售利润率预测</w:t>
      </w:r>
    </w:p>
    <w:p>
      <w:pPr>
        <w:spacing w:before="75" w:after="0"/>
      </w:pPr>
      <w:r>
        <w:rPr/>
        <w:t xml:space="preserve">图表：2026-2031年课外辅导行业成本费用利润率预测</w:t>
      </w:r>
    </w:p>
    <w:p>
      <w:pPr>
        <w:spacing w:before="75" w:after="0"/>
      </w:pPr>
      <w:r>
        <w:rPr/>
        <w:t xml:space="preserve">图表：2026-2031年课外辅导行业总资产利润率预测</w:t>
      </w:r>
    </w:p>
    <w:p>
      <w:pPr>
        <w:spacing w:before="75" w:after="0"/>
      </w:pPr>
      <w:r>
        <w:rPr/>
        <w:t xml:space="preserve">图表：2026-2031年课外辅导行业需求预测</w:t>
      </w:r>
    </w:p>
    <w:p>
      <w:pPr>
        <w:spacing w:before="75" w:after="0"/>
      </w:pPr>
      <w:r>
        <w:rPr/>
        <w:t xml:space="preserve">图表：2026-2031年课外辅导行业集中度预测</w:t>
      </w:r>
    </w:p>
    <w:p>
      <w:pPr>
        <w:spacing w:before="75" w:after="0"/>
      </w:pPr>
      <w:r>
        <w:rPr/>
        <w:t xml:space="preserve">图表：2026-2031年各城市课外辅导规模预测</w:t>
      </w:r>
    </w:p>
    <w:p>
      <w:pPr>
        <w:spacing w:before="75" w:after="0"/>
      </w:pPr>
      <w:r>
        <w:rPr/>
        <w:t xml:space="preserve">图表：2026-2031年中小学课外辅导行业规模预测</w:t>
      </w:r>
    </w:p>
    <w:p>
      <w:pPr>
        <w:spacing w:before="75" w:after="0"/>
      </w:pPr>
      <w:r>
        <w:rPr/>
        <w:t xml:space="preserve">图表：2026-2031年中国语言类课外辅导市场规模预测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2026-2031年中国课外辅导行业全景调研与发展战略研究咨询报告</dc:title>
  <dc:description>2026-2031年中国课外辅导行业全景调研与发展战略研究咨询报告</dc:description>
  <dc:subject>2026-2031年中国课外辅导行业全景调研与发展战略研究咨询报告</dc:subject>
  <cp:keywords>研究报告</cp:keywords>
  <cp:category>研究报告</cp:category>
  <cp:lastModifiedBy>北京中道泰和信息咨询有限公司</cp:lastModifiedBy>
  <dcterms:created xsi:type="dcterms:W3CDTF">2026-03-30T04:52:26+08:00</dcterms:created>
  <dcterms:modified xsi:type="dcterms:W3CDTF">2026-03-30T04:52:26+08:00</dcterms:modified>
</cp:coreProperties>
</file>

<file path=docProps/custom.xml><?xml version="1.0" encoding="utf-8"?>
<Properties xmlns="http://schemas.openxmlformats.org/officeDocument/2006/custom-properties" xmlns:vt="http://schemas.openxmlformats.org/officeDocument/2006/docPropsVTypes"/>
</file>