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2026-2031年家电企业创业板IPO上市工作咨询指导报告</w:t>
      </w:r>
    </w:p>
    <w:p>
      <w:pPr>
        <w:spacing w:after="150"/>
      </w:pPr>
      <w:r>
        <w:rPr>
          <w:b w:val="1"/>
          <w:bCs w:val="1"/>
        </w:rPr>
        <w:t xml:space="preserve">报告简介</w:t>
      </w:r>
    </w:p>
    <w:p>
      <w:pPr>
        <w:spacing w:after="150"/>
      </w:pPr>
      <w:r>
        <w:rPr/>
        <w:t xml:space="preserve">企业发展到一定阶段就会遇到资金制约问题，而资本市场作为企业的主要融资渠道之一具有融资效率高、规模大、限制条件少等众多优势。由于资本市场融资进限于创业板上市企业和首发创业板上市企业，企业的创业板上市问题就变得十分关键。</w:t>
      </w:r>
    </w:p>
    <w:p>
      <w:pPr>
        <w:spacing w:after="150"/>
      </w:pPr>
      <w:r>
        <w:rPr/>
        <w:t xml:space="preserve">企业创业板上市有以下好处：</w:t>
      </w:r>
    </w:p>
    <w:p>
      <w:pPr>
        <w:spacing w:after="150"/>
      </w:pPr>
      <w:r>
        <w:rPr/>
        <w:t xml:space="preserve">1、创业板上市时及日后均有机会筹集资金，以获得资本扩展业务;</w:t>
      </w:r>
    </w:p>
    <w:p>
      <w:pPr>
        <w:spacing w:after="150"/>
      </w:pPr>
      <w:r>
        <w:rPr/>
        <w:t xml:space="preserve">2、扩大股东基础，使公司的股票在买卖时有较高的流通量;</w:t>
      </w:r>
    </w:p>
    <w:p>
      <w:pPr>
        <w:spacing w:after="150"/>
      </w:pPr>
      <w:r>
        <w:rPr/>
        <w:t xml:space="preserve">3、向员工授予购股权作为奖励和承诺，增加员工的归属感;</w:t>
      </w:r>
    </w:p>
    <w:p>
      <w:pPr>
        <w:spacing w:after="150"/>
      </w:pPr>
      <w:r>
        <w:rPr/>
        <w:t xml:space="preserve">4、提高公司(发行人)在市场上地位及知名度，赢取顾客信供应商的信赖;</w:t>
      </w:r>
    </w:p>
    <w:p>
      <w:pPr>
        <w:spacing w:after="150"/>
      </w:pPr>
      <w:r>
        <w:rPr/>
        <w:t xml:space="preserve">5、增加公司的透明度，有助于银行以较有利条款批出信贷额度;</w:t>
      </w:r>
    </w:p>
    <w:p>
      <w:pPr>
        <w:spacing w:after="150"/>
      </w:pPr>
      <w:r>
        <w:rPr/>
        <w:t xml:space="preserve">6、创业板上市发行人的披露要求较为严格，使公司的效率得以提高，藉以改善公司的监控、资讯管理及营运系统，公司运作更加规范。</w:t>
      </w:r>
    </w:p>
    <w:p>
      <w:pPr>
        <w:spacing w:after="150"/>
      </w:pPr>
      <w:r>
        <w:rPr/>
        <w:t xml:space="preserve">7、通过创业板上市融资筹集资本，使企业快速健康发展，做大做强，成为长寿百年企业。</w:t>
      </w:r>
    </w:p>
    <w:p>
      <w:pPr>
        <w:spacing w:after="150"/>
      </w:pPr>
      <w:r>
        <w:rPr/>
        <w:t xml:space="preserve">我国企业创业板上市可以考虑在深圳企业板、美国纳斯达克等多个证券交易市场，每个市场的创业板上市条件与实施过程均有所不同。</w:t>
      </w:r>
    </w:p>
    <w:p>
      <w:pPr>
        <w:spacing w:after="150"/>
      </w:pPr>
      <w:r>
        <w:rPr/>
        <w:t xml:space="preserve">在这里我们就国内家电行业企业在国内创业板上市常见问题和具体操作给出建议，除此之外针对企业存在的特定问题给出相应的解答方案。这对于有意创业板上市的企业具有极好的参考价值和指导意义。</w:t>
      </w:r>
    </w:p>
    <w:p>
      <w:pPr>
        <w:spacing w:after="150"/>
      </w:pPr>
      <w:r>
        <w:rPr>
          <w:b w:val="1"/>
          <w:bCs w:val="1"/>
        </w:rPr>
        <w:t xml:space="preserve">报告目录</w:t>
      </w:r>
    </w:p>
    <w:p>
      <w:pPr>
        <w:spacing w:before="75" w:after="0"/>
      </w:pPr>
      <w:r>
        <w:rPr>
          <w:b w:val="1"/>
          <w:bCs w:val="1"/>
        </w:rPr>
        <w:t xml:space="preserve">第一章 家电行业企业创业板上市利弊与创业板上市环境分析</w:t>
      </w:r>
    </w:p>
    <w:p>
      <w:pPr>
        <w:spacing w:before="75" w:after="0"/>
      </w:pPr>
      <w:r>
        <w:rPr/>
        <w:t xml:space="preserve">第一节 创业板上市之益处</w:t>
      </w:r>
    </w:p>
    <w:p>
      <w:pPr>
        <w:spacing w:before="75" w:after="0"/>
      </w:pPr>
      <w:r>
        <w:rPr/>
        <w:t xml:space="preserve">第二节 创业板上市之弊端</w:t>
      </w:r>
    </w:p>
    <w:p>
      <w:pPr>
        <w:spacing w:before="75" w:after="0"/>
      </w:pPr>
      <w:r>
        <w:rPr/>
        <w:t xml:space="preserve">第三节 家电行业企业创业板上市与行业发展</w:t>
      </w:r>
    </w:p>
    <w:p>
      <w:pPr>
        <w:spacing w:before="75" w:after="0"/>
      </w:pPr>
      <w:r>
        <w:rPr/>
        <w:t xml:space="preserve">第四节 家电行业企业创业板上市环境</w:t>
      </w:r>
    </w:p>
    <w:p>
      <w:pPr>
        <w:spacing w:before="75" w:after="0"/>
      </w:pPr>
      <w:r>
        <w:rPr/>
        <w:t xml:space="preserve">第五节 证监会对于家电行业企业创业板上市的监管政策</w:t>
      </w:r>
    </w:p>
    <w:p>
      <w:pPr>
        <w:spacing w:before="75" w:after="0"/>
      </w:pPr>
      <w:r>
        <w:rPr>
          <w:b w:val="1"/>
          <w:bCs w:val="1"/>
        </w:rPr>
        <w:t xml:space="preserve">第二章 2021-2026年国内创业板上市形势分析</w:t>
      </w:r>
    </w:p>
    <w:p>
      <w:pPr>
        <w:spacing w:before="75" w:after="0"/>
      </w:pPr>
      <w:r>
        <w:rPr/>
        <w:t xml:space="preserve">第一节 发行市盈率依然较高</w:t>
      </w:r>
    </w:p>
    <w:p>
      <w:pPr>
        <w:spacing w:before="75" w:after="0"/>
      </w:pPr>
      <w:r>
        <w:rPr/>
        <w:t xml:space="preserve">第二节 发行筹资规模有较大提高</w:t>
      </w:r>
    </w:p>
    <w:p>
      <w:pPr>
        <w:spacing w:before="75" w:after="0"/>
      </w:pPr>
      <w:r>
        <w:rPr/>
        <w:t xml:space="preserve">第三节 发行审核节奏大大加快</w:t>
      </w:r>
    </w:p>
    <w:p>
      <w:pPr>
        <w:spacing w:before="75" w:after="0"/>
      </w:pPr>
      <w:r>
        <w:rPr/>
        <w:t xml:space="preserve">第四节 发行审核通过率分析</w:t>
      </w:r>
    </w:p>
    <w:p>
      <w:pPr>
        <w:spacing w:before="75" w:after="0"/>
      </w:pPr>
      <w:r>
        <w:rPr/>
        <w:t xml:space="preserve">第五节 制度体系建设日臻完善</w:t>
      </w:r>
    </w:p>
    <w:p>
      <w:pPr>
        <w:spacing w:before="75" w:after="0"/>
      </w:pPr>
      <w:r>
        <w:rPr>
          <w:b w:val="1"/>
          <w:bCs w:val="1"/>
        </w:rPr>
        <w:t xml:space="preserve">第三章 家电行业企业国内创业板上市基本条件</w:t>
      </w:r>
    </w:p>
    <w:p>
      <w:pPr>
        <w:spacing w:before="75" w:after="0"/>
      </w:pPr>
      <w:r>
        <w:rPr/>
        <w:t xml:space="preserve">第一节 首发创业板上市法定条件</w:t>
      </w:r>
    </w:p>
    <w:p>
      <w:pPr>
        <w:spacing w:before="75" w:after="0"/>
      </w:pPr>
      <w:r>
        <w:rPr/>
        <w:t xml:space="preserve">第二节 证监会审核关注重点</w:t>
      </w:r>
    </w:p>
    <w:p>
      <w:pPr>
        <w:spacing w:before="75" w:after="0"/>
      </w:pPr>
      <w:r>
        <w:rPr/>
        <w:t xml:space="preserve">第三节 家电行业企业创业板上市可行性分析</w:t>
      </w:r>
    </w:p>
    <w:p>
      <w:pPr>
        <w:spacing w:before="75" w:after="0"/>
      </w:pPr>
      <w:r>
        <w:rPr/>
        <w:t xml:space="preserve">第四节 家电行业企业当前需解决、改进或完善的问题</w:t>
      </w:r>
    </w:p>
    <w:p>
      <w:pPr>
        <w:spacing w:before="75" w:after="0"/>
      </w:pPr>
      <w:r>
        <w:rPr>
          <w:b w:val="1"/>
          <w:bCs w:val="1"/>
        </w:rPr>
        <w:t xml:space="preserve">第四章 家电行业企业创业板上市方案</w:t>
      </w:r>
    </w:p>
    <w:p>
      <w:pPr>
        <w:spacing w:before="75" w:after="0"/>
      </w:pPr>
      <w:r>
        <w:rPr/>
        <w:t xml:space="preserve">第一节 家电行业企业创业板上市流程</w:t>
      </w:r>
    </w:p>
    <w:p>
      <w:pPr>
        <w:spacing w:before="75" w:after="0"/>
      </w:pPr>
      <w:r>
        <w:rPr/>
        <w:t xml:space="preserve">第二节 家电行业企业改制思路</w:t>
      </w:r>
    </w:p>
    <w:p>
      <w:pPr>
        <w:spacing w:before="75" w:after="0"/>
      </w:pPr>
      <w:r>
        <w:rPr/>
        <w:t xml:space="preserve">第三节 家电行业企业发行定价与筹资金额测算</w:t>
      </w:r>
    </w:p>
    <w:p>
      <w:pPr>
        <w:spacing w:before="75" w:after="0"/>
      </w:pPr>
      <w:r>
        <w:rPr/>
        <w:t xml:space="preserve">第四节 企业内部创业板上市团队的配置方案</w:t>
      </w:r>
    </w:p>
    <w:p>
      <w:pPr>
        <w:spacing w:before="75" w:after="0"/>
      </w:pPr>
      <w:r>
        <w:rPr/>
        <w:t xml:space="preserve">第五节 创业板上市中介机构的聘请</w:t>
      </w:r>
    </w:p>
    <w:p>
      <w:pPr>
        <w:spacing w:before="75" w:after="0"/>
      </w:pPr>
      <w:r>
        <w:rPr/>
        <w:t xml:space="preserve">第六节 创业板上市项目组管理模式与分工合作</w:t>
      </w:r>
    </w:p>
    <w:p>
      <w:pPr>
        <w:spacing w:before="75" w:after="0"/>
      </w:pPr>
      <w:r>
        <w:rPr>
          <w:b w:val="1"/>
          <w:bCs w:val="1"/>
        </w:rPr>
        <w:t xml:space="preserve">第五章 创业板上市中介机构选择与工作协调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四、家电行业企业创业板上市券商重点关注的问题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四、家电行业企业创业板上市会计师事务所重点关注的问题</w:t>
      </w:r>
    </w:p>
    <w:p>
      <w:pPr>
        <w:spacing w:before="75" w:after="0"/>
      </w:pPr>
      <w:r>
        <w:rPr/>
        <w:t xml:space="preserve">第三节 资产评估事务所的选择与工作模式</w:t>
      </w:r>
    </w:p>
    <w:p>
      <w:pPr>
        <w:spacing w:before="75" w:after="0"/>
      </w:pPr>
      <w:r>
        <w:rPr/>
        <w:t xml:space="preserve">一、资产评估事务所的选择与费用指导</w:t>
      </w:r>
    </w:p>
    <w:p>
      <w:pPr>
        <w:spacing w:before="75" w:after="0"/>
      </w:pPr>
      <w:r>
        <w:rPr/>
        <w:t xml:space="preserve">二、资产评估事务所工作内容与定位</w:t>
      </w:r>
    </w:p>
    <w:p>
      <w:pPr>
        <w:spacing w:before="75" w:after="0"/>
      </w:pPr>
      <w:r>
        <w:rPr/>
        <w:t xml:space="preserve">三、资产评估事务所的工作模式</w:t>
      </w:r>
    </w:p>
    <w:p>
      <w:pPr>
        <w:spacing w:before="75" w:after="0"/>
      </w:pPr>
      <w:r>
        <w:rPr/>
        <w:t xml:space="preserve">四、家电行业企业创业板上市资产评估事务所重点关注的问题</w:t>
      </w:r>
    </w:p>
    <w:p>
      <w:pPr>
        <w:spacing w:before="75" w:after="0"/>
      </w:pPr>
      <w:r>
        <w:rPr/>
        <w:t xml:space="preserve">第四节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四、家电行业企业创业板上市律师事务所重点关注的问题</w:t>
      </w:r>
    </w:p>
    <w:p>
      <w:pPr>
        <w:spacing w:before="75" w:after="0"/>
      </w:pPr>
      <w:r>
        <w:rPr/>
        <w:t xml:space="preserve">第五节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四、家电行业企业创业板上市咨询公司重点关注的问题</w:t>
      </w:r>
    </w:p>
    <w:p>
      <w:pPr>
        <w:spacing w:before="75" w:after="0"/>
      </w:pPr>
      <w:r>
        <w:rPr>
          <w:b w:val="1"/>
          <w:bCs w:val="1"/>
        </w:rPr>
        <w:t xml:space="preserve">第六章 家电行业企业创业板上市重点问题的处理建议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二、创业板上市公司配套制度设立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第七章 招股说明书中影响家电行业企业创业板上市的重点问题处理建议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第八章 影响创业板上市进度的重点环节处理建议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第九章 家电行业企业创业板上市成功率影响因素</w:t>
      </w:r>
    </w:p>
    <w:p>
      <w:pPr>
        <w:spacing w:before="75" w:after="0"/>
      </w:pPr>
      <w:r>
        <w:rPr/>
        <w:t xml:space="preserve">第一节 2021-2026年家电行业企业创业板上市成功率统计</w:t>
      </w:r>
    </w:p>
    <w:p>
      <w:pPr>
        <w:spacing w:before="75" w:after="0"/>
      </w:pPr>
      <w:r>
        <w:rPr/>
        <w:t xml:space="preserve">第二节 2021-2026年家电行业企业创业板上市失败案例主要问题分布</w:t>
      </w:r>
    </w:p>
    <w:p>
      <w:pPr>
        <w:spacing w:before="75" w:after="0"/>
      </w:pPr>
      <w:r>
        <w:rPr/>
        <w:t xml:space="preserve">第三节 证监会对家电行业企业创业板上市最为关注的问题</w:t>
      </w:r>
    </w:p>
    <w:p>
      <w:pPr>
        <w:spacing w:before="75" w:after="0"/>
      </w:pPr>
      <w:r>
        <w:rPr/>
        <w:t xml:space="preserve">第四节 家电行业企业创业板上市成功案例解读</w:t>
      </w:r>
    </w:p>
    <w:p>
      <w:pPr>
        <w:spacing w:before="75" w:after="0"/>
      </w:pPr>
      <w:r>
        <w:rPr/>
        <w:t xml:space="preserve">第五节 家电行业企业创业板上市时机选择</w:t>
      </w:r>
    </w:p>
    <w:p>
      <w:pPr>
        <w:spacing w:before="75" w:after="0"/>
      </w:pPr>
      <w:r>
        <w:rPr>
          <w:b w:val="1"/>
          <w:bCs w:val="1"/>
        </w:rPr>
        <w:t xml:space="preserve">第十章 2026-2031年家电行业企业创业板上市前景预测</w:t>
      </w:r>
    </w:p>
    <w:p>
      <w:pPr>
        <w:spacing w:before="75" w:after="0"/>
      </w:pPr>
      <w:r>
        <w:rPr/>
        <w:t xml:space="preserve">第一节 2026-2031年家电行业企业创业板上市趋势分析</w:t>
      </w:r>
    </w:p>
    <w:p>
      <w:pPr>
        <w:spacing w:before="75" w:after="0"/>
      </w:pPr>
      <w:r>
        <w:rPr/>
        <w:t xml:space="preserve">第二节 2026-2031年家电行业企业创业板上市环境预测</w:t>
      </w:r>
    </w:p>
    <w:p>
      <w:pPr>
        <w:spacing w:before="75" w:after="0"/>
      </w:pPr>
      <w:r>
        <w:rPr/>
        <w:t xml:space="preserve">第三节 2026-2031年证监会对家电行业企业创业板上市的政策走向</w:t>
      </w:r>
    </w:p>
    <w:p>
      <w:pPr>
        <w:spacing w:before="75" w:after="0"/>
      </w:pPr>
      <w:r>
        <w:rPr/>
        <w:t xml:space="preserve">第四节 2026-2031年家电行业企业创业板上市与行业发展预期</w:t>
      </w:r>
    </w:p>
    <w:p>
      <w:pPr>
        <w:spacing w:before="75" w:after="0"/>
      </w:pPr>
      <w:r>
        <w:rPr/>
        <w:t xml:space="preserve">第五节 家电行业拟在2026-2031年创业板上市的企业应采取的基本措施</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本文地址：https://www.51baogao.cn/sc/20190730/130442.shtml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730/1304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2026-2031年家电企业创业板IPO上市工作咨询指导报告</dc:title>
  <dc:description>2026-2031年家电企业创业板IPO上市工作咨询指导报告</dc:description>
  <dc:subject>2026-2031年家电企业创业板IPO上市工作咨询指导报告</dc:subject>
  <cp:keywords>研究报告</cp:keywords>
  <cp:category>研究报告</cp:category>
  <cp:lastModifiedBy>北京中道泰和信息咨询有限公司</cp:lastModifiedBy>
  <dcterms:created xsi:type="dcterms:W3CDTF">2026-03-30T05:28:32+08:00</dcterms:created>
  <dcterms:modified xsi:type="dcterms:W3CDTF">2026-03-30T05:28:32+08:00</dcterms:modified>
</cp:coreProperties>
</file>

<file path=docProps/custom.xml><?xml version="1.0" encoding="utf-8"?>
<Properties xmlns="http://schemas.openxmlformats.org/officeDocument/2006/custom-properties" xmlns:vt="http://schemas.openxmlformats.org/officeDocument/2006/docPropsVTypes"/>
</file>