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2024-2029年蛇纹石大理岩行业现状分析与发展潜力预测报告</w:t>
      </w:r>
    </w:p>
    <w:p>
      <w:pPr>
        <w:spacing w:after="150"/>
      </w:pPr>
      <w:r>
        <w:rPr>
          <w:b w:val="1"/>
          <w:bCs w:val="1"/>
        </w:rPr>
        <w:t xml:space="preserve">报告简介</w:t>
      </w:r>
    </w:p>
    <w:p>
      <w:pPr>
        <w:spacing w:after="150"/>
      </w:pPr>
      <w:r>
        <w:rPr/>
        <w:t xml:space="preserve">蛇纹石是一种含水的富镁硅酸盐矿物的总称，如叶蛇纹石、利蛇纹石、纤蛇纹石等。其理想分子式为Mg6[Si4O10](OH)8，主要混入元素有铁、锰、铝、镍、氟，其中除了氟代替羟基，锗代替硅以外，其他元素主要为镁的类质同象代替混入物。它们的颜色一般常为绿色调，但也有浅灰、白色或黄色等。因为它们往往是青绿相间像蛇皮一样，故此得名，常见的颜色为绿色和褐色。要用作烧制钙镁磷肥、炼钢熔剂、耐火材料、建筑用板材、雕刻工艺、提取氧化镁和多孔氧化硅，还用于医疗方面，净化高氟水，制造氟宁片等。</w:t>
      </w:r>
    </w:p>
    <w:p>
      <w:pPr>
        <w:spacing w:after="150"/>
      </w:pPr>
      <w:r>
        <w:rPr/>
        <w:t xml:space="preserve">目前，全球蛇纹石资源主要分布在俄罗斯、加拿大、中国、巴西、津巴布韦、朝鲜、美国等20多个国家和地区。其中中国的蛇纹石产地最多、产量大、质地较好。蛇纹石矿经开采加工后可广泛用于建筑、交通运输、冶金、机械化工、航天军工等领域。蛇纹石矿早期应用源于日本以蛇纹石作为钢铁企业烧结矿的助熔剂这一技术，就目前全球范围来看，美国、日本、欧洲、中国等国家的蛇纹石助熔技术比较成熟，部分发展中国家仍未掌握蛇纹石矿的开采及加工应用。全国发现并探明储量的蛇纹岩矿区50余处，主要分布在河北、内蒙古、黑龙江、江苏、安徽、福建、江西、山东、河南、湖北、广东、广西、四川、云南、陕西、甘肃、青海、新疆等省、区。这些省、区均有大型和中型矿床分布。已探明蛇纹岩矿石储量近120亿吨，主要集中于中国西部地区，仅西北地区就占总矿石储量的80%。</w:t>
      </w:r>
    </w:p>
    <w:p>
      <w:pPr>
        <w:spacing w:after="150"/>
      </w:pPr>
      <w:r>
        <w:rPr/>
        <w:t xml:space="preserve">综合利用蛇纹石，提取蛇纹石中的有效成分，可以生产制备高纯度的硅系列和镁系列产品，如五水偏硅酸钠、白炭黑、轻质氧化镁、超细氢氧化镁、阻燃剂氢氧化镁等，附加值高，经济效益明显，研究从蛇纹石中提取氧化镁和白炭黑已成为国内外的焦点课题;高纯度的氧化铁是电子工业中重要的原料之一，常用于生产制造磁性材料铁氧体元件。蛇纹石还有Al3+、Ni2+、Cr3+等其他金属离子以类质同晶形式置换Mg2+形成的不同的蛇纹石亚种，这些金属元素的单质或化合物产品都有很广泛的用途，如铬和镍的单质可以作为金属材料用于制造合金，含镍合金材料大量用于宇宙飞船、飞机、坦克、舰艇等航空与军事工业领域，具有极高的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非金属矿业协会、中国矿物岩石地球化学学会、51行业报告网、全国及海外多种相关报纸杂志的基础信息等公布和提供的大量资料和数据，客观、多角度地对中国蛇纹石市场进行了分析研究。报告在总结中国蛇纹石发展历程的基础上，结合新时期的各方面因素，对中国蛇纹石的发展趋势给予了细致和审慎的预测论证。报告资料详实，图表丰富，既有深入的分析，又有直观的比较，为蛇纹石开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蛇纹石行业发展概述 1</w:t>
      </w:r>
    </w:p>
    <w:p>
      <w:pPr>
        <w:spacing w:after="150"/>
      </w:pPr>
      <w:r>
        <w:rPr/>
        <w:t xml:space="preserve">第一节 蛇纹石定位与主要产品 1</w:t>
      </w:r>
    </w:p>
    <w:p>
      <w:pPr>
        <w:spacing w:after="150"/>
      </w:pPr>
      <w:r>
        <w:rPr/>
        <w:t xml:space="preserve">一、产业定义 1</w:t>
      </w:r>
    </w:p>
    <w:p>
      <w:pPr>
        <w:spacing w:after="150"/>
      </w:pPr>
      <w:r>
        <w:rPr/>
        <w:t xml:space="preserve">二、产品分类 1</w:t>
      </w:r>
    </w:p>
    <w:p>
      <w:pPr>
        <w:spacing w:after="150"/>
      </w:pPr>
      <w:r>
        <w:rPr/>
        <w:t xml:space="preserve">第二节 蛇纹石产业发展沿革与生命周期分析 2</w:t>
      </w:r>
    </w:p>
    <w:p>
      <w:pPr>
        <w:spacing w:after="150"/>
      </w:pPr>
      <w:r>
        <w:rPr/>
        <w:t xml:space="preserve">一、蛇纹石产业发展现状 2</w:t>
      </w:r>
    </w:p>
    <w:p>
      <w:pPr>
        <w:spacing w:after="150"/>
      </w:pPr>
      <w:r>
        <w:rPr/>
        <w:t xml:space="preserve">二、蛇纹石生命周期分析 2</w:t>
      </w:r>
    </w:p>
    <w:p>
      <w:pPr>
        <w:spacing w:after="150"/>
      </w:pPr>
      <w:r>
        <w:rPr/>
        <w:t xml:space="preserve">第三节 蛇纹石产业发展分析 3</w:t>
      </w:r>
    </w:p>
    <w:p>
      <w:pPr>
        <w:spacing w:after="150"/>
      </w:pPr>
      <w:r>
        <w:rPr/>
        <w:t xml:space="preserve">一、蛇纹石产业特点分析 3</w:t>
      </w:r>
    </w:p>
    <w:p>
      <w:pPr>
        <w:spacing w:after="150"/>
      </w:pPr>
      <w:r>
        <w:rPr/>
        <w:t xml:space="preserve">二、蛇纹石产业应用领域 3</w:t>
      </w:r>
    </w:p>
    <w:p>
      <w:pPr>
        <w:spacing w:after="150"/>
      </w:pPr>
      <w:r>
        <w:rPr/>
        <w:t xml:space="preserve">第四节 蛇纹石化大理岩岩矿特征 5</w:t>
      </w:r>
    </w:p>
    <w:p>
      <w:pPr>
        <w:spacing w:after="150"/>
      </w:pPr>
      <w:r>
        <w:rPr/>
        <w:t xml:space="preserve">一、岩石学特征 5</w:t>
      </w:r>
    </w:p>
    <w:p>
      <w:pPr>
        <w:spacing w:after="150"/>
      </w:pPr>
      <w:r>
        <w:rPr/>
        <w:t xml:space="preserve">二、矿物学特征 6</w:t>
      </w:r>
    </w:p>
    <w:p>
      <w:pPr>
        <w:spacing w:after="150"/>
      </w:pPr>
      <w:r>
        <w:rPr>
          <w:b w:val="1"/>
          <w:bCs w:val="1"/>
        </w:rPr>
        <w:t xml:space="preserve">第二章 2019-2023年蛇纹石行业发展环境分析 8</w:t>
      </w:r>
    </w:p>
    <w:p>
      <w:pPr>
        <w:spacing w:after="150"/>
      </w:pPr>
      <w:r>
        <w:rPr/>
        <w:t xml:space="preserve">第一节 中国蛇纹石行业政策环境分析 8</w:t>
      </w:r>
    </w:p>
    <w:p>
      <w:pPr>
        <w:spacing w:after="150"/>
      </w:pPr>
      <w:r>
        <w:rPr/>
        <w:t xml:space="preserve">一、行业主管部门及监管体制 8</w:t>
      </w:r>
    </w:p>
    <w:p>
      <w:pPr>
        <w:spacing w:after="150"/>
      </w:pPr>
      <w:r>
        <w:rPr/>
        <w:t xml:space="preserve">二、行业相关法规及解析 8</w:t>
      </w:r>
    </w:p>
    <w:p>
      <w:pPr>
        <w:spacing w:after="150"/>
      </w:pPr>
      <w:r>
        <w:rPr/>
        <w:t xml:space="preserve">三、行业主要政策及解析 10</w:t>
      </w:r>
    </w:p>
    <w:p>
      <w:pPr>
        <w:spacing w:after="150"/>
      </w:pPr>
      <w:r>
        <w:rPr/>
        <w:t xml:space="preserve">第二节 蛇纹石行业经济环境分析 10</w:t>
      </w:r>
    </w:p>
    <w:p>
      <w:pPr>
        <w:spacing w:after="150"/>
      </w:pPr>
      <w:r>
        <w:rPr/>
        <w:t xml:space="preserve">一、国际宏观经济形势分析 10</w:t>
      </w:r>
    </w:p>
    <w:p>
      <w:pPr>
        <w:spacing w:after="150"/>
      </w:pPr>
      <w:r>
        <w:rPr/>
        <w:t xml:space="preserve">二、国内宏观经济形势分析 26</w:t>
      </w:r>
    </w:p>
    <w:p>
      <w:pPr>
        <w:spacing w:after="150"/>
      </w:pPr>
      <w:r>
        <w:rPr/>
        <w:t xml:space="preserve">三、宏观经济环境对行业的影响 39</w:t>
      </w:r>
    </w:p>
    <w:p>
      <w:pPr>
        <w:spacing w:after="150"/>
      </w:pPr>
      <w:r>
        <w:rPr/>
        <w:t xml:space="preserve">第三节 蛇纹石行业社会环境分析 39</w:t>
      </w:r>
    </w:p>
    <w:p>
      <w:pPr>
        <w:spacing w:after="150"/>
      </w:pPr>
      <w:r>
        <w:rPr/>
        <w:t xml:space="preserve">一、行业社会环境 39</w:t>
      </w:r>
    </w:p>
    <w:p>
      <w:pPr>
        <w:spacing w:after="150"/>
      </w:pPr>
      <w:r>
        <w:rPr/>
        <w:t xml:space="preserve">1、人口环境分析 39</w:t>
      </w:r>
    </w:p>
    <w:p>
      <w:pPr>
        <w:spacing w:after="150"/>
      </w:pPr>
      <w:r>
        <w:rPr/>
        <w:t xml:space="preserve">2、教育环境分析 40</w:t>
      </w:r>
    </w:p>
    <w:p>
      <w:pPr>
        <w:spacing w:after="150"/>
      </w:pPr>
      <w:r>
        <w:rPr/>
        <w:t xml:space="preserve">3、文化环境分析 41</w:t>
      </w:r>
    </w:p>
    <w:p>
      <w:pPr>
        <w:spacing w:after="150"/>
      </w:pPr>
      <w:r>
        <w:rPr/>
        <w:t xml:space="preserve">4、中国城镇化率 42</w:t>
      </w:r>
    </w:p>
    <w:p>
      <w:pPr>
        <w:spacing w:after="150"/>
      </w:pPr>
      <w:r>
        <w:rPr/>
        <w:t xml:space="preserve">二、社会环境对蛇纹石行业的影响 43</w:t>
      </w:r>
    </w:p>
    <w:p>
      <w:pPr>
        <w:spacing w:after="150"/>
      </w:pPr>
      <w:r>
        <w:rPr>
          <w:b w:val="1"/>
          <w:bCs w:val="1"/>
        </w:rPr>
        <w:t xml:space="preserve">第三章 蛇纹石行业全球市场分析 44</w:t>
      </w:r>
    </w:p>
    <w:p>
      <w:pPr>
        <w:spacing w:after="150"/>
      </w:pPr>
      <w:r>
        <w:rPr/>
        <w:t xml:space="preserve">第一节 全球蛇纹石行业发展分析 44</w:t>
      </w:r>
    </w:p>
    <w:p>
      <w:pPr>
        <w:spacing w:after="150"/>
      </w:pPr>
      <w:r>
        <w:rPr/>
        <w:t xml:space="preserve">一、全球蛇纹石行业发展现状分析 44</w:t>
      </w:r>
    </w:p>
    <w:p>
      <w:pPr>
        <w:spacing w:after="150"/>
      </w:pPr>
      <w:r>
        <w:rPr/>
        <w:t xml:space="preserve">二、2019-2023年全球蛇纹石市场规模分析 45</w:t>
      </w:r>
    </w:p>
    <w:p>
      <w:pPr>
        <w:spacing w:after="150"/>
      </w:pPr>
      <w:r>
        <w:rPr/>
        <w:t xml:space="preserve">三、全球蛇纹石行业发展趋势分析 45</w:t>
      </w:r>
    </w:p>
    <w:p>
      <w:pPr>
        <w:spacing w:after="150"/>
      </w:pPr>
      <w:r>
        <w:rPr/>
        <w:t xml:space="preserve">第二节 蛇纹石行业区域发展分析 46</w:t>
      </w:r>
    </w:p>
    <w:p>
      <w:pPr>
        <w:spacing w:after="150"/>
      </w:pPr>
      <w:r>
        <w:rPr/>
        <w:t xml:space="preserve">一、美国 46</w:t>
      </w:r>
    </w:p>
    <w:p>
      <w:pPr>
        <w:spacing w:after="150"/>
      </w:pPr>
      <w:r>
        <w:rPr/>
        <w:t xml:space="preserve">二、欧洲 46</w:t>
      </w:r>
    </w:p>
    <w:p>
      <w:pPr>
        <w:spacing w:after="150"/>
      </w:pPr>
      <w:r>
        <w:rPr/>
        <w:t xml:space="preserve">第三节 中外蛇纹石行业发展比较 46</w:t>
      </w:r>
    </w:p>
    <w:p>
      <w:pPr>
        <w:spacing w:after="150"/>
      </w:pPr>
      <w:r>
        <w:rPr/>
        <w:t xml:space="preserve">一、中外蛇纹石行业技术 46</w:t>
      </w:r>
    </w:p>
    <w:p>
      <w:pPr>
        <w:spacing w:after="150"/>
      </w:pPr>
      <w:r>
        <w:rPr/>
        <w:t xml:space="preserve">二、中外蛇纹石产品价格分析 49</w:t>
      </w:r>
    </w:p>
    <w:p>
      <w:pPr>
        <w:spacing w:after="150"/>
      </w:pPr>
      <w:r>
        <w:rPr>
          <w:b w:val="1"/>
          <w:bCs w:val="1"/>
        </w:rPr>
        <w:t xml:space="preserve">第四章 蛇纹石化大理岩主要产地 50</w:t>
      </w:r>
    </w:p>
    <w:p>
      <w:pPr>
        <w:spacing w:after="150"/>
      </w:pPr>
      <w:r>
        <w:rPr/>
        <w:t xml:space="preserve">第一节 江苏省 50</w:t>
      </w:r>
    </w:p>
    <w:p>
      <w:pPr>
        <w:spacing w:after="150"/>
      </w:pPr>
      <w:r>
        <w:rPr/>
        <w:t xml:space="preserve">一、主要产地 50</w:t>
      </w:r>
    </w:p>
    <w:p>
      <w:pPr>
        <w:spacing w:after="150"/>
      </w:pPr>
      <w:r>
        <w:rPr/>
        <w:t xml:space="preserve">二、开采情况 50</w:t>
      </w:r>
    </w:p>
    <w:p>
      <w:pPr>
        <w:spacing w:after="150"/>
      </w:pPr>
      <w:r>
        <w:rPr/>
        <w:t xml:space="preserve">三、产地蛇纹石化大理岩主要现状 50</w:t>
      </w:r>
    </w:p>
    <w:p>
      <w:pPr>
        <w:spacing w:after="150"/>
      </w:pPr>
      <w:r>
        <w:rPr/>
        <w:t xml:space="preserve">第二节 江西省 51</w:t>
      </w:r>
    </w:p>
    <w:p>
      <w:pPr>
        <w:spacing w:after="150"/>
      </w:pPr>
      <w:r>
        <w:rPr/>
        <w:t xml:space="preserve">一、主要产地 51</w:t>
      </w:r>
    </w:p>
    <w:p>
      <w:pPr>
        <w:spacing w:after="150"/>
      </w:pPr>
      <w:r>
        <w:rPr/>
        <w:t xml:space="preserve">二、开采情况 51</w:t>
      </w:r>
    </w:p>
    <w:p>
      <w:pPr>
        <w:spacing w:after="150"/>
      </w:pPr>
      <w:r>
        <w:rPr/>
        <w:t xml:space="preserve">三、产地蛇纹石化大理岩主要现状 51</w:t>
      </w:r>
    </w:p>
    <w:p>
      <w:pPr>
        <w:spacing w:after="150"/>
      </w:pPr>
      <w:r>
        <w:rPr/>
        <w:t xml:space="preserve">第三节 河南省 51</w:t>
      </w:r>
    </w:p>
    <w:p>
      <w:pPr>
        <w:spacing w:after="150"/>
      </w:pPr>
      <w:r>
        <w:rPr/>
        <w:t xml:space="preserve">一、主要产地 51</w:t>
      </w:r>
    </w:p>
    <w:p>
      <w:pPr>
        <w:spacing w:after="150"/>
      </w:pPr>
      <w:r>
        <w:rPr/>
        <w:t xml:space="preserve">二、开采情况 52</w:t>
      </w:r>
    </w:p>
    <w:p>
      <w:pPr>
        <w:spacing w:after="150"/>
      </w:pPr>
      <w:r>
        <w:rPr/>
        <w:t xml:space="preserve">三、产地蛇纹石化大理岩主要现状 52</w:t>
      </w:r>
    </w:p>
    <w:p>
      <w:pPr>
        <w:spacing w:after="150"/>
      </w:pPr>
      <w:r>
        <w:rPr/>
        <w:t xml:space="preserve">第四节 辽宁省 53</w:t>
      </w:r>
    </w:p>
    <w:p>
      <w:pPr>
        <w:spacing w:after="150"/>
      </w:pPr>
      <w:r>
        <w:rPr/>
        <w:t xml:space="preserve">一、主要产地 53</w:t>
      </w:r>
    </w:p>
    <w:p>
      <w:pPr>
        <w:spacing w:after="150"/>
      </w:pPr>
      <w:r>
        <w:rPr/>
        <w:t xml:space="preserve">二、开采情况 54</w:t>
      </w:r>
    </w:p>
    <w:p>
      <w:pPr>
        <w:spacing w:after="150"/>
      </w:pPr>
      <w:r>
        <w:rPr/>
        <w:t xml:space="preserve">三、产地蛇纹石化大理岩主要现状 54</w:t>
      </w:r>
    </w:p>
    <w:p>
      <w:pPr>
        <w:spacing w:after="150"/>
      </w:pPr>
      <w:r>
        <w:rPr/>
        <w:t xml:space="preserve">第五节 广东省 55</w:t>
      </w:r>
    </w:p>
    <w:p>
      <w:pPr>
        <w:spacing w:after="150"/>
      </w:pPr>
      <w:r>
        <w:rPr/>
        <w:t xml:space="preserve">一、主要产地 55</w:t>
      </w:r>
    </w:p>
    <w:p>
      <w:pPr>
        <w:spacing w:after="150"/>
      </w:pPr>
      <w:r>
        <w:rPr/>
        <w:t xml:space="preserve">二、开采情况 55</w:t>
      </w:r>
    </w:p>
    <w:p>
      <w:pPr>
        <w:spacing w:after="150"/>
      </w:pPr>
      <w:r>
        <w:rPr/>
        <w:t xml:space="preserve">三、产地蛇纹石化大理岩主要现状 55</w:t>
      </w:r>
    </w:p>
    <w:p>
      <w:pPr>
        <w:spacing w:after="150"/>
      </w:pPr>
      <w:r>
        <w:rPr>
          <w:b w:val="1"/>
          <w:bCs w:val="1"/>
        </w:rPr>
        <w:t xml:space="preserve">第五章 蛇纹石产业状况分析 56</w:t>
      </w:r>
    </w:p>
    <w:p>
      <w:pPr>
        <w:spacing w:after="150"/>
      </w:pPr>
      <w:r>
        <w:rPr/>
        <w:t xml:space="preserve">第一节 蛇纹石发展现状 56</w:t>
      </w:r>
    </w:p>
    <w:p>
      <w:pPr>
        <w:spacing w:after="150"/>
      </w:pPr>
      <w:r>
        <w:rPr/>
        <w:t xml:space="preserve">一、蛇纹石发展历史 56</w:t>
      </w:r>
    </w:p>
    <w:p>
      <w:pPr>
        <w:spacing w:after="150"/>
      </w:pPr>
      <w:r>
        <w:rPr/>
        <w:t xml:space="preserve">二、蛇纹石发展现状 56</w:t>
      </w:r>
    </w:p>
    <w:p>
      <w:pPr>
        <w:spacing w:after="150"/>
      </w:pPr>
      <w:r>
        <w:rPr/>
        <w:t xml:space="preserve">第二节 蛇纹石行业产销情况 58</w:t>
      </w:r>
    </w:p>
    <w:p>
      <w:pPr>
        <w:spacing w:after="150"/>
      </w:pPr>
      <w:r>
        <w:rPr/>
        <w:t xml:space="preserve">一、2019-2023年蛇纹石行业产能与产量 58</w:t>
      </w:r>
    </w:p>
    <w:p>
      <w:pPr>
        <w:spacing w:after="150"/>
      </w:pPr>
      <w:r>
        <w:rPr/>
        <w:t xml:space="preserve">二、2019-2023年蛇纹石行业消费需求分析 58</w:t>
      </w:r>
    </w:p>
    <w:p>
      <w:pPr>
        <w:spacing w:after="150"/>
      </w:pPr>
      <w:r>
        <w:rPr/>
        <w:t xml:space="preserve">三、蛇纹石行业主要开采企业 59</w:t>
      </w:r>
    </w:p>
    <w:p>
      <w:pPr>
        <w:spacing w:after="150"/>
      </w:pPr>
      <w:r>
        <w:rPr/>
        <w:t xml:space="preserve">第三节 蛇纹石行业盈利能力分析 59</w:t>
      </w:r>
    </w:p>
    <w:p>
      <w:pPr>
        <w:spacing w:after="150"/>
      </w:pPr>
      <w:r>
        <w:rPr/>
        <w:t xml:space="preserve">一、2019-2023年蛇纹石行业总资产利润率 59</w:t>
      </w:r>
    </w:p>
    <w:p>
      <w:pPr>
        <w:spacing w:after="150"/>
      </w:pPr>
      <w:r>
        <w:rPr/>
        <w:t xml:space="preserve">二、2019-2023年蛇纹石行业销售毛利率 60</w:t>
      </w:r>
    </w:p>
    <w:p>
      <w:pPr>
        <w:spacing w:after="150"/>
      </w:pPr>
      <w:r>
        <w:rPr/>
        <w:t xml:space="preserve">三、2019-2023年蛇纹石行业销售利润率 60</w:t>
      </w:r>
    </w:p>
    <w:p>
      <w:pPr>
        <w:spacing w:after="150"/>
      </w:pPr>
      <w:r>
        <w:rPr/>
        <w:t xml:space="preserve">第四节 蛇纹石行业成长性分析 61</w:t>
      </w:r>
    </w:p>
    <w:p>
      <w:pPr>
        <w:spacing w:after="150"/>
      </w:pPr>
      <w:r>
        <w:rPr/>
        <w:t xml:space="preserve">一、2019-2023年蛇纹石行业销售收入增长率分析 61</w:t>
      </w:r>
    </w:p>
    <w:p>
      <w:pPr>
        <w:spacing w:after="150"/>
      </w:pPr>
      <w:r>
        <w:rPr/>
        <w:t xml:space="preserve">二、2019-2023年蛇纹石行业净利润增长率分析 61</w:t>
      </w:r>
    </w:p>
    <w:p>
      <w:pPr>
        <w:spacing w:after="150"/>
      </w:pPr>
      <w:r>
        <w:rPr/>
        <w:t xml:space="preserve">三、2019-2023年蛇纹石行业总资产增长率分析 62</w:t>
      </w:r>
    </w:p>
    <w:p>
      <w:pPr>
        <w:spacing w:after="150"/>
      </w:pPr>
      <w:r>
        <w:rPr/>
        <w:t xml:space="preserve">第五节 蛇纹石行业偿债能力分析 62</w:t>
      </w:r>
    </w:p>
    <w:p>
      <w:pPr>
        <w:spacing w:after="150"/>
      </w:pPr>
      <w:r>
        <w:rPr/>
        <w:t xml:space="preserve">一、2019-2023年蛇纹石行业流动比率分析 62</w:t>
      </w:r>
    </w:p>
    <w:p>
      <w:pPr>
        <w:spacing w:after="150"/>
      </w:pPr>
      <w:r>
        <w:rPr/>
        <w:t xml:space="preserve">二、2019-2023年蛇纹石行业速动比率分析 63</w:t>
      </w:r>
    </w:p>
    <w:p>
      <w:pPr>
        <w:spacing w:after="150"/>
      </w:pPr>
      <w:r>
        <w:rPr/>
        <w:t xml:space="preserve">三、2019-2023年蛇纹石行业资产负债率分析 63</w:t>
      </w:r>
    </w:p>
    <w:p>
      <w:pPr>
        <w:spacing w:after="150"/>
      </w:pPr>
      <w:r>
        <w:rPr/>
        <w:t xml:space="preserve">第六节 蛇纹石行业营运能力分析 64</w:t>
      </w:r>
    </w:p>
    <w:p>
      <w:pPr>
        <w:spacing w:after="150"/>
      </w:pPr>
      <w:r>
        <w:rPr/>
        <w:t xml:space="preserve">一、2019-2023年蛇纹石行业存货周转率分析 64</w:t>
      </w:r>
    </w:p>
    <w:p>
      <w:pPr>
        <w:spacing w:after="150"/>
      </w:pPr>
      <w:r>
        <w:rPr/>
        <w:t xml:space="preserve">二、2019-2023年蛇纹石行业总资产周转率分析 64</w:t>
      </w:r>
    </w:p>
    <w:p>
      <w:pPr>
        <w:spacing w:after="150"/>
      </w:pPr>
      <w:r>
        <w:rPr/>
        <w:t xml:space="preserve">三、2019-2023年蛇纹石行业应收账款周转率分析 65</w:t>
      </w:r>
    </w:p>
    <w:p>
      <w:pPr>
        <w:spacing w:after="150"/>
      </w:pPr>
      <w:r>
        <w:rPr>
          <w:b w:val="1"/>
          <w:bCs w:val="1"/>
        </w:rPr>
        <w:t xml:space="preserve">第六章 中国蛇纹石行业整体产业链分析 66</w:t>
      </w:r>
    </w:p>
    <w:p>
      <w:pPr>
        <w:spacing w:after="150"/>
      </w:pPr>
      <w:r>
        <w:rPr/>
        <w:t xml:space="preserve">第一节 蛇纹石行业产业链概况 66</w:t>
      </w:r>
    </w:p>
    <w:p>
      <w:pPr>
        <w:spacing w:after="150"/>
      </w:pPr>
      <w:r>
        <w:rPr/>
        <w:t xml:space="preserve">一、蛇纹石行业产业链分析 66</w:t>
      </w:r>
    </w:p>
    <w:p>
      <w:pPr>
        <w:spacing w:after="150"/>
      </w:pPr>
      <w:r>
        <w:rPr/>
        <w:t xml:space="preserve">二、蛇纹石行业主要环节分析 66</w:t>
      </w:r>
    </w:p>
    <w:p>
      <w:pPr>
        <w:spacing w:after="150"/>
      </w:pPr>
      <w:r>
        <w:rPr/>
        <w:t xml:space="preserve">第二节 蛇纹石上游行业分析 66</w:t>
      </w:r>
    </w:p>
    <w:p>
      <w:pPr>
        <w:spacing w:after="150"/>
      </w:pPr>
      <w:r>
        <w:rPr/>
        <w:t xml:space="preserve">一、蛇纹石上游原材料构成 66</w:t>
      </w:r>
    </w:p>
    <w:p>
      <w:pPr>
        <w:spacing w:after="150"/>
      </w:pPr>
      <w:r>
        <w:rPr/>
        <w:t xml:space="preserve">二、蛇纹石上游原材料供应情况分析 67</w:t>
      </w:r>
    </w:p>
    <w:p>
      <w:pPr>
        <w:spacing w:after="150"/>
      </w:pPr>
      <w:r>
        <w:rPr/>
        <w:t xml:space="preserve">第三节 蛇纹石下游行业分析 67</w:t>
      </w:r>
    </w:p>
    <w:p>
      <w:pPr>
        <w:spacing w:after="150"/>
      </w:pPr>
      <w:r>
        <w:rPr/>
        <w:t xml:space="preserve">一、蛇纹石下游市场应用 67</w:t>
      </w:r>
    </w:p>
    <w:p>
      <w:pPr>
        <w:spacing w:after="150"/>
      </w:pPr>
      <w:r>
        <w:rPr/>
        <w:t xml:space="preserve">二、蛇纹石下游市场发展前景 68</w:t>
      </w:r>
    </w:p>
    <w:p>
      <w:pPr>
        <w:spacing w:after="150"/>
      </w:pPr>
      <w:r>
        <w:rPr>
          <w:b w:val="1"/>
          <w:bCs w:val="1"/>
        </w:rPr>
        <w:t xml:space="preserve">第七章 2019-2023年中国蛇纹石行业竞争格局分析 76</w:t>
      </w:r>
    </w:p>
    <w:p>
      <w:pPr>
        <w:spacing w:after="150"/>
      </w:pPr>
      <w:r>
        <w:rPr/>
        <w:t xml:space="preserve">第一节 蛇纹石行业竞争结构分析 76</w:t>
      </w:r>
    </w:p>
    <w:p>
      <w:pPr>
        <w:spacing w:after="150"/>
      </w:pPr>
      <w:r>
        <w:rPr/>
        <w:t xml:space="preserve">一、现有企业间竞争 76</w:t>
      </w:r>
    </w:p>
    <w:p>
      <w:pPr>
        <w:spacing w:after="150"/>
      </w:pPr>
      <w:r>
        <w:rPr/>
        <w:t xml:space="preserve">二、潜在进入者分析 76</w:t>
      </w:r>
    </w:p>
    <w:p>
      <w:pPr>
        <w:spacing w:after="150"/>
      </w:pPr>
      <w:r>
        <w:rPr/>
        <w:t xml:space="preserve">三、替代品威胁分析 76</w:t>
      </w:r>
    </w:p>
    <w:p>
      <w:pPr>
        <w:spacing w:after="150"/>
      </w:pPr>
      <w:r>
        <w:rPr/>
        <w:t xml:space="preserve">四、供应商议价能力 78</w:t>
      </w:r>
    </w:p>
    <w:p>
      <w:pPr>
        <w:spacing w:after="150"/>
      </w:pPr>
      <w:r>
        <w:rPr/>
        <w:t xml:space="preserve">五、客户议价能力 78</w:t>
      </w:r>
    </w:p>
    <w:p>
      <w:pPr>
        <w:spacing w:after="150"/>
      </w:pPr>
      <w:r>
        <w:rPr/>
        <w:t xml:space="preserve">第二节 蛇纹石行业集中度分析 79</w:t>
      </w:r>
    </w:p>
    <w:p>
      <w:pPr>
        <w:spacing w:after="150"/>
      </w:pPr>
      <w:r>
        <w:rPr/>
        <w:t xml:space="preserve">第三节 2019-2023年蛇纹石行业竞争格局分析 80</w:t>
      </w:r>
    </w:p>
    <w:p>
      <w:pPr>
        <w:spacing w:after="150"/>
      </w:pPr>
      <w:r>
        <w:rPr/>
        <w:t xml:space="preserve">一、国际市场竞争格局 80</w:t>
      </w:r>
    </w:p>
    <w:p>
      <w:pPr>
        <w:spacing w:after="150"/>
      </w:pPr>
      <w:r>
        <w:rPr/>
        <w:t xml:space="preserve">二、我国蛇纹石行业市场竞争分析 80</w:t>
      </w:r>
    </w:p>
    <w:p>
      <w:pPr>
        <w:spacing w:after="150"/>
      </w:pPr>
      <w:r>
        <w:rPr/>
        <w:t xml:space="preserve">三、国内主要蛇纹石行业企业动向 80</w:t>
      </w:r>
    </w:p>
    <w:p>
      <w:pPr>
        <w:spacing w:after="150"/>
      </w:pPr>
      <w:r>
        <w:rPr/>
        <w:t xml:space="preserve">第四节 蛇纹石行业竞争情况 83</w:t>
      </w:r>
    </w:p>
    <w:p>
      <w:pPr>
        <w:spacing w:after="150"/>
      </w:pPr>
      <w:r>
        <w:rPr/>
        <w:t xml:space="preserve">一、蛇纹石的技术分析 83</w:t>
      </w:r>
    </w:p>
    <w:p>
      <w:pPr>
        <w:spacing w:after="150"/>
      </w:pPr>
      <w:r>
        <w:rPr/>
        <w:t xml:space="preserve">二、蛇纹石的成本分析 87</w:t>
      </w:r>
    </w:p>
    <w:p>
      <w:pPr>
        <w:spacing w:after="150"/>
      </w:pPr>
      <w:r>
        <w:rPr>
          <w:b w:val="1"/>
          <w:bCs w:val="1"/>
        </w:rPr>
        <w:t xml:space="preserve">第八章 蛇纹石行业投资机会与风险分析 88</w:t>
      </w:r>
    </w:p>
    <w:p>
      <w:pPr>
        <w:spacing w:after="150"/>
      </w:pPr>
      <w:r>
        <w:rPr/>
        <w:t xml:space="preserve">第一节 2024-2029年蛇纹石行业发展前景 88</w:t>
      </w:r>
    </w:p>
    <w:p>
      <w:pPr>
        <w:spacing w:after="150"/>
      </w:pPr>
      <w:r>
        <w:rPr/>
        <w:t xml:space="preserve">一、行业未来发展方向分析 88</w:t>
      </w:r>
    </w:p>
    <w:p>
      <w:pPr>
        <w:spacing w:after="150"/>
      </w:pPr>
      <w:r>
        <w:rPr/>
        <w:t xml:space="preserve">二、行业发展趋势分析 88</w:t>
      </w:r>
    </w:p>
    <w:p>
      <w:pPr>
        <w:spacing w:after="150"/>
      </w:pPr>
      <w:r>
        <w:rPr/>
        <w:t xml:space="preserve">第二节 2024-2029年影响蛇纹石行业的因素 89</w:t>
      </w:r>
    </w:p>
    <w:p>
      <w:pPr>
        <w:spacing w:after="150"/>
      </w:pPr>
      <w:r>
        <w:rPr/>
        <w:t xml:space="preserve">一、有利因素 89</w:t>
      </w:r>
    </w:p>
    <w:p>
      <w:pPr>
        <w:spacing w:after="150"/>
      </w:pPr>
      <w:r>
        <w:rPr/>
        <w:t xml:space="preserve">二、不利因素 90</w:t>
      </w:r>
    </w:p>
    <w:p>
      <w:pPr>
        <w:spacing w:after="150"/>
      </w:pPr>
      <w:r>
        <w:rPr/>
        <w:t xml:space="preserve">第三节 蛇纹石行业进入壁垒分析 90</w:t>
      </w:r>
    </w:p>
    <w:p>
      <w:pPr>
        <w:spacing w:after="150"/>
      </w:pPr>
      <w:r>
        <w:rPr/>
        <w:t xml:space="preserve">一、技术专业性壁垒 90</w:t>
      </w:r>
    </w:p>
    <w:p>
      <w:pPr>
        <w:spacing w:after="150"/>
      </w:pPr>
      <w:r>
        <w:rPr/>
        <w:t xml:space="preserve">二、品牌壁垒 90</w:t>
      </w:r>
    </w:p>
    <w:p>
      <w:pPr>
        <w:spacing w:after="150"/>
      </w:pPr>
      <w:r>
        <w:rPr/>
        <w:t xml:space="preserve">三、认证壁垒 91</w:t>
      </w:r>
    </w:p>
    <w:p>
      <w:pPr>
        <w:spacing w:after="150"/>
      </w:pPr>
      <w:r>
        <w:rPr/>
        <w:t xml:space="preserve">第四节 蛇纹石行业投资机会分析 91</w:t>
      </w:r>
    </w:p>
    <w:p>
      <w:pPr>
        <w:spacing w:after="150"/>
      </w:pPr>
      <w:r>
        <w:rPr/>
        <w:t xml:space="preserve">一、2019-2023年蛇纹石行业投资新方向 91</w:t>
      </w:r>
    </w:p>
    <w:p>
      <w:pPr>
        <w:spacing w:after="150"/>
      </w:pPr>
      <w:r>
        <w:rPr/>
        <w:t xml:space="preserve">二、2024-2029年蛇纹石行业投资的建议 91</w:t>
      </w:r>
    </w:p>
    <w:p>
      <w:pPr>
        <w:spacing w:after="150"/>
      </w:pPr>
      <w:r>
        <w:rPr/>
        <w:t xml:space="preserve">第五节 蛇纹石行业投资风险 91</w:t>
      </w:r>
    </w:p>
    <w:p>
      <w:pPr>
        <w:spacing w:after="150"/>
      </w:pPr>
      <w:r>
        <w:rPr/>
        <w:t xml:space="preserve">一、行业市场风险 91</w:t>
      </w:r>
    </w:p>
    <w:p>
      <w:pPr>
        <w:spacing w:after="150"/>
      </w:pPr>
      <w:r>
        <w:rPr/>
        <w:t xml:space="preserve">二、行业政策风险 91</w:t>
      </w:r>
    </w:p>
    <w:p>
      <w:pPr>
        <w:spacing w:after="150"/>
      </w:pPr>
      <w:r>
        <w:rPr/>
        <w:t xml:space="preserve">三、行业技术风险 92</w:t>
      </w:r>
    </w:p>
    <w:p>
      <w:pPr>
        <w:spacing w:after="150"/>
      </w:pPr>
      <w:r>
        <w:rPr/>
        <w:t xml:space="preserve">四、行业其他风险 92</w:t>
      </w:r>
    </w:p>
    <w:p>
      <w:pPr>
        <w:spacing w:after="150"/>
      </w:pPr>
      <w:r>
        <w:rPr>
          <w:b w:val="1"/>
          <w:bCs w:val="1"/>
        </w:rPr>
        <w:t xml:space="preserve">第九章 蛇纹石行业发展建议分析 97</w:t>
      </w:r>
    </w:p>
    <w:p>
      <w:pPr>
        <w:spacing w:after="150"/>
      </w:pPr>
      <w:r>
        <w:rPr/>
        <w:t xml:space="preserve">第一节 蛇纹石行业研究结论及建议 97</w:t>
      </w:r>
    </w:p>
    <w:p>
      <w:pPr>
        <w:spacing w:after="150"/>
      </w:pPr>
      <w:r>
        <w:rPr/>
        <w:t xml:space="preserve">第二节 蛇纹石行业竞争策略总结及建议 97</w:t>
      </w:r>
    </w:p>
    <w:p>
      <w:pPr>
        <w:spacing w:after="150"/>
      </w:pPr>
      <w:r>
        <w:rPr>
          <w:b w:val="1"/>
          <w:bCs w:val="1"/>
        </w:rPr>
        <w:t xml:space="preserve">图表目录</w:t>
      </w:r>
    </w:p>
    <w:p>
      <w:pPr>
        <w:spacing w:after="150"/>
      </w:pPr>
      <w:r>
        <w:rPr/>
        <w:t xml:space="preserve">图表：蛇纹石的晶体结构 2</w:t>
      </w:r>
    </w:p>
    <w:p>
      <w:pPr>
        <w:spacing w:after="150"/>
      </w:pPr>
      <w:r>
        <w:rPr/>
        <w:t xml:space="preserve">图表：蛇纹石化大理岩显微镜下特征 6</w:t>
      </w:r>
    </w:p>
    <w:p>
      <w:pPr>
        <w:spacing w:after="150"/>
      </w:pPr>
      <w:r>
        <w:rPr/>
        <w:t xml:space="preserve">图表：行业主要主管部门 8</w:t>
      </w:r>
    </w:p>
    <w:p>
      <w:pPr>
        <w:spacing w:after="150"/>
      </w:pPr>
      <w:r>
        <w:rPr/>
        <w:t xml:space="preserve">图表：行业相关政策 10</w:t>
      </w:r>
    </w:p>
    <w:p>
      <w:pPr>
        <w:spacing w:after="150"/>
      </w:pPr>
      <w:r>
        <w:rPr/>
        <w:t xml:space="preserve">图表：2019-2023年美国实际gdp环比折年率(经季节性调整，单位：%) 11</w:t>
      </w:r>
    </w:p>
    <w:p>
      <w:pPr>
        <w:spacing w:after="150"/>
      </w:pPr>
      <w:r>
        <w:rPr/>
        <w:t xml:space="preserve">图表：美国个人消费、私人投资、政府消费与投资、进出口环比折年率(%) 12</w:t>
      </w:r>
    </w:p>
    <w:p>
      <w:pPr>
        <w:spacing w:after="150"/>
      </w:pPr>
      <w:r>
        <w:rPr/>
        <w:t xml:space="preserve">图表：各因素对美国实际gdp变化的贡献度(季调折年率，单位：%) 13</w:t>
      </w:r>
    </w:p>
    <w:p>
      <w:pPr>
        <w:spacing w:after="150"/>
      </w:pPr>
      <w:r>
        <w:rPr/>
        <w:t xml:space="preserve">图表：美国工业生产环比季调折年率及产能利用率变化(单位：%) 14</w:t>
      </w:r>
    </w:p>
    <w:p>
      <w:pPr>
        <w:spacing w:after="150"/>
      </w:pPr>
      <w:r>
        <w:rPr/>
        <w:t xml:space="preserve">图表：近六年美国cpi和ppi环比变化趋势(经季节性调整，单位：%) 14</w:t>
      </w:r>
    </w:p>
    <w:p>
      <w:pPr>
        <w:spacing w:after="150"/>
      </w:pPr>
      <w:r>
        <w:rPr/>
        <w:t xml:space="preserve">图表：近五年美国失业率情况(经季节性调整，单位：%) 15</w:t>
      </w:r>
    </w:p>
    <w:p>
      <w:pPr>
        <w:spacing w:after="150"/>
      </w:pPr>
      <w:r>
        <w:rPr/>
        <w:t xml:space="preserve">图表：欧元区19国gdp季调折年率(单位：%) 16</w:t>
      </w:r>
    </w:p>
    <w:p>
      <w:pPr>
        <w:spacing w:after="150"/>
      </w:pPr>
      <w:r>
        <w:rPr/>
        <w:t xml:space="preserve">图表：欧元区(19国)、德国、法国、意大利工业产值月环比变化(%) 17</w:t>
      </w:r>
    </w:p>
    <w:p>
      <w:pPr>
        <w:spacing w:after="150"/>
      </w:pPr>
      <w:r>
        <w:rPr/>
        <w:t xml:space="preserve">图表：近五年欧元区hicp、ppi未经季调折年率(单位：%) 17</w:t>
      </w:r>
    </w:p>
    <w:p>
      <w:pPr>
        <w:spacing w:after="150"/>
      </w:pPr>
      <w:r>
        <w:rPr/>
        <w:t xml:space="preserve">图表：近五年欧元区19国失业率(经季节性调整，单位：%) 19</w:t>
      </w:r>
    </w:p>
    <w:p>
      <w:pPr>
        <w:spacing w:after="150"/>
      </w:pPr>
      <w:r>
        <w:rPr/>
        <w:t xml:space="preserve">图表：近七年日本gdp环比变化情况(经季节性调整，单位：%) 20</w:t>
      </w:r>
    </w:p>
    <w:p>
      <w:pPr>
        <w:spacing w:after="150"/>
      </w:pPr>
      <w:r>
        <w:rPr/>
        <w:t xml:space="preserve">图表：2019-2023年4季度日本工业产值变化(单位：%) 20</w:t>
      </w:r>
    </w:p>
    <w:p>
      <w:pPr>
        <w:spacing w:after="150"/>
      </w:pPr>
      <w:r>
        <w:rPr/>
        <w:t xml:space="preserve">图表：近五年日本cpi变化(单位：%) 21</w:t>
      </w:r>
    </w:p>
    <w:p>
      <w:pPr>
        <w:spacing w:after="150"/>
      </w:pPr>
      <w:r>
        <w:rPr/>
        <w:t xml:space="preserve">图表：近五年日本失业率变化(经季节性调整，单位：%) 22</w:t>
      </w:r>
    </w:p>
    <w:p>
      <w:pPr>
        <w:spacing w:after="150"/>
      </w:pPr>
      <w:r>
        <w:rPr/>
        <w:t xml:space="preserve">图表：2019-2023年1季度我国季度gdp增长率(%) 27</w:t>
      </w:r>
    </w:p>
    <w:p>
      <w:pPr>
        <w:spacing w:after="150"/>
      </w:pPr>
      <w:r>
        <w:rPr/>
        <w:t xml:space="preserve">图表：2019-2023年1季度我国三次产业增加值季度增长率 27</w:t>
      </w:r>
    </w:p>
    <w:p>
      <w:pPr>
        <w:spacing w:after="150"/>
      </w:pPr>
      <w:r>
        <w:rPr/>
        <w:t xml:space="preserve">图表：2019-2023年3月我国工业增加值走势图 28</w:t>
      </w:r>
    </w:p>
    <w:p>
      <w:pPr>
        <w:spacing w:after="150"/>
      </w:pPr>
      <w:r>
        <w:rPr/>
        <w:t xml:space="preserve">图表：2019-2023年3月固定资产投资增速走势图 30</w:t>
      </w:r>
    </w:p>
    <w:p>
      <w:pPr>
        <w:spacing w:after="150"/>
      </w:pPr>
      <w:r>
        <w:rPr/>
        <w:t xml:space="preserve">图表：2019-2023年3月我国东、中、西部地区固定资产投资走势图(单位：%) 30</w:t>
      </w:r>
    </w:p>
    <w:p>
      <w:pPr>
        <w:spacing w:after="150"/>
      </w:pPr>
      <w:r>
        <w:rPr/>
        <w:t xml:space="preserve">图表：2019-2023年3月我国社会消费品零售总额走势图 31</w:t>
      </w:r>
    </w:p>
    <w:p>
      <w:pPr>
        <w:spacing w:after="150"/>
      </w:pPr>
      <w:r>
        <w:rPr/>
        <w:t xml:space="preserve">图表：2019-2023年3月我国社会消费品零售总额构成走势图 32</w:t>
      </w:r>
    </w:p>
    <w:p>
      <w:pPr>
        <w:spacing w:after="150"/>
      </w:pPr>
      <w:r>
        <w:rPr/>
        <w:t xml:space="preserve">图表：2019-2023年3月我国cpi、ppi运行趋势 33</w:t>
      </w:r>
    </w:p>
    <w:p>
      <w:pPr>
        <w:spacing w:after="150"/>
      </w:pPr>
      <w:r>
        <w:rPr/>
        <w:t xml:space="preserve">图表：2019-2023年3月企业商品价格指数走势 34</w:t>
      </w:r>
    </w:p>
    <w:p>
      <w:pPr>
        <w:spacing w:after="150"/>
      </w:pPr>
      <w:r>
        <w:rPr/>
        <w:t xml:space="preserve">图表：2019-2023年3月进出口走势图 34</w:t>
      </w:r>
    </w:p>
    <w:p>
      <w:pPr>
        <w:spacing w:after="150"/>
      </w:pPr>
      <w:r>
        <w:rPr/>
        <w:t xml:space="preserve">图表：2019-2023年3月我国货币供应量 36</w:t>
      </w:r>
    </w:p>
    <w:p>
      <w:pPr>
        <w:spacing w:after="150"/>
      </w:pPr>
      <w:r>
        <w:rPr/>
        <w:t xml:space="preserve">图表：2019-2023年3月我国存贷款同比增速走势图 37</w:t>
      </w:r>
    </w:p>
    <w:p>
      <w:pPr>
        <w:spacing w:after="150"/>
      </w:pPr>
      <w:r>
        <w:rPr/>
        <w:t xml:space="preserve">图表：2019-2023年1季度我国外汇储备 38</w:t>
      </w:r>
    </w:p>
    <w:p>
      <w:pPr>
        <w:spacing w:after="150"/>
      </w:pPr>
      <w:r>
        <w:rPr/>
        <w:t xml:space="preserve">图表：2019-2023年人口数及其构成 39</w:t>
      </w:r>
    </w:p>
    <w:p>
      <w:pPr>
        <w:spacing w:after="150"/>
      </w:pPr>
      <w:r>
        <w:rPr/>
        <w:t xml:space="preserve">图表：2019-2023年中国大陆人口总数情况 40</w:t>
      </w:r>
    </w:p>
    <w:p>
      <w:pPr>
        <w:spacing w:after="150"/>
      </w:pPr>
      <w:r>
        <w:rPr/>
        <w:t xml:space="preserve">图表：2019-2023年普通本专科、中等职业教育及普通高中招生人数 41</w:t>
      </w:r>
    </w:p>
    <w:p>
      <w:pPr>
        <w:spacing w:after="150"/>
      </w:pPr>
      <w:r>
        <w:rPr/>
        <w:t xml:space="preserve">图表：2019-2023年全国规模以上文化及相关产业企业营业收入统计及增长情况 42</w:t>
      </w:r>
    </w:p>
    <w:p>
      <w:pPr>
        <w:spacing w:after="150"/>
      </w:pPr>
      <w:r>
        <w:rPr/>
        <w:t xml:space="preserve">图表：2019-2023年中国城镇化情况 43</w:t>
      </w:r>
    </w:p>
    <w:p>
      <w:pPr>
        <w:spacing w:after="150"/>
      </w:pPr>
      <w:r>
        <w:rPr/>
        <w:t xml:space="preserve">图表：全球蛇纹石资源分布情况 44</w:t>
      </w:r>
    </w:p>
    <w:p>
      <w:pPr>
        <w:spacing w:after="150"/>
      </w:pPr>
      <w:r>
        <w:rPr/>
        <w:t xml:space="preserve">图表：2019-2023年全球蛇纹石市场规模 45</w:t>
      </w:r>
    </w:p>
    <w:p>
      <w:pPr>
        <w:spacing w:after="150"/>
      </w:pPr>
      <w:r>
        <w:rPr/>
        <w:t xml:space="preserve">图表：江西省上饶市蛇纹岩储量 51</w:t>
      </w:r>
    </w:p>
    <w:p>
      <w:pPr>
        <w:spacing w:after="150"/>
      </w:pPr>
      <w:r>
        <w:rPr/>
        <w:t xml:space="preserve">图表：广东省信宜市市蛇纹岩储量 55</w:t>
      </w:r>
    </w:p>
    <w:p>
      <w:pPr>
        <w:spacing w:after="150"/>
      </w:pPr>
      <w:r>
        <w:rPr/>
        <w:t xml:space="preserve">图表：2019-2023年中国蛇纹石行业市场规模 56</w:t>
      </w:r>
    </w:p>
    <w:p>
      <w:pPr>
        <w:spacing w:after="150"/>
      </w:pPr>
      <w:r>
        <w:rPr/>
        <w:t xml:space="preserve">图表：2019-2023年中国蛇纹石行业产能与产量 58</w:t>
      </w:r>
    </w:p>
    <w:p>
      <w:pPr>
        <w:spacing w:after="150"/>
      </w:pPr>
      <w:r>
        <w:rPr/>
        <w:t xml:space="preserve">图表：2019-2023年中国蛇纹石行业消费量 58</w:t>
      </w:r>
    </w:p>
    <w:p>
      <w:pPr>
        <w:spacing w:after="150"/>
      </w:pPr>
      <w:r>
        <w:rPr/>
        <w:t xml:space="preserve">图表：2019-2023年蛇纹石行业主要开采企业产能及产量情况 59</w:t>
      </w:r>
    </w:p>
    <w:p>
      <w:pPr>
        <w:spacing w:after="150"/>
      </w:pPr>
      <w:r>
        <w:rPr/>
        <w:t xml:space="preserve">图表：2019-2023年蛇纹石行业总资产利润率 59</w:t>
      </w:r>
    </w:p>
    <w:p>
      <w:pPr>
        <w:spacing w:after="150"/>
      </w:pPr>
      <w:r>
        <w:rPr/>
        <w:t xml:space="preserve">图表：2019-2023年蛇纹石行业销售毛利率 60</w:t>
      </w:r>
    </w:p>
    <w:p>
      <w:pPr>
        <w:spacing w:after="150"/>
      </w:pPr>
      <w:r>
        <w:rPr/>
        <w:t xml:space="preserve">图表：2019-2023年蛇纹石行业销售利润率 60</w:t>
      </w:r>
    </w:p>
    <w:p>
      <w:pPr>
        <w:spacing w:after="150"/>
      </w:pPr>
      <w:r>
        <w:rPr/>
        <w:t xml:space="preserve">图表：2019-2023年蛇纹石行业销售收入增长率 61</w:t>
      </w:r>
    </w:p>
    <w:p>
      <w:pPr>
        <w:spacing w:after="150"/>
      </w:pPr>
      <w:r>
        <w:rPr/>
        <w:t xml:space="preserve">图表：2019-2023年蛇纹石行业净利润增长率 61</w:t>
      </w:r>
    </w:p>
    <w:p>
      <w:pPr>
        <w:spacing w:after="150"/>
      </w:pPr>
      <w:r>
        <w:rPr/>
        <w:t xml:space="preserve">图表：2019-2023年蛇纹石行业总资产增长率 62</w:t>
      </w:r>
    </w:p>
    <w:p>
      <w:pPr>
        <w:spacing w:after="150"/>
      </w:pPr>
      <w:r>
        <w:rPr/>
        <w:t xml:space="preserve">图表：2019-2023年蛇纹石行业流动比率 62</w:t>
      </w:r>
    </w:p>
    <w:p>
      <w:pPr>
        <w:spacing w:after="150"/>
      </w:pPr>
      <w:r>
        <w:rPr/>
        <w:t xml:space="preserve">图表：2019-2023年蛇纹石行业速动比率 63</w:t>
      </w:r>
    </w:p>
    <w:p>
      <w:pPr>
        <w:spacing w:after="150"/>
      </w:pPr>
      <w:r>
        <w:rPr/>
        <w:t xml:space="preserve">图表：2019-2023年蛇纹石行业资产负债率 63</w:t>
      </w:r>
    </w:p>
    <w:p>
      <w:pPr>
        <w:spacing w:after="150"/>
      </w:pPr>
      <w:r>
        <w:rPr/>
        <w:t xml:space="preserve">图表：2019-2023年蛇纹石行业存货周转率 64</w:t>
      </w:r>
    </w:p>
    <w:p>
      <w:pPr>
        <w:spacing w:after="150"/>
      </w:pPr>
      <w:r>
        <w:rPr/>
        <w:t xml:space="preserve">图表：2019-2023年蛇纹石行业总资产周转率 64</w:t>
      </w:r>
    </w:p>
    <w:p>
      <w:pPr>
        <w:spacing w:after="150"/>
      </w:pPr>
      <w:r>
        <w:rPr/>
        <w:t xml:space="preserve">图表：2019-2023年蛇纹石行业应收账款周转率 65</w:t>
      </w:r>
    </w:p>
    <w:p>
      <w:pPr>
        <w:spacing w:after="150"/>
      </w:pPr>
      <w:r>
        <w:rPr/>
        <w:t xml:space="preserve">图表：2019-2023年蛇纹石行业主要企业产量 76</w:t>
      </w:r>
    </w:p>
    <w:p>
      <w:pPr>
        <w:spacing w:after="150"/>
      </w:pPr>
      <w:r>
        <w:rPr/>
        <w:t xml:space="preserve">图表：2019-2023年蛇纹石行业主要企业产量占比情况 79</w:t>
      </w:r>
    </w:p>
    <w:p>
      <w:pPr>
        <w:spacing w:after="150"/>
      </w:pPr>
      <w:r>
        <w:rPr/>
        <w:t xml:space="preserve">图表：蛇纹石行业各国产量占比情况 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2024-2029年蛇纹石大理岩行业现状分析与发展潜力预测报告</dc:title>
  <dc:description>2024-2029年蛇纹石大理岩行业现状分析与发展潜力预测报告</dc:description>
  <dc:subject>2024-2029年蛇纹石大理岩行业现状分析与发展潜力预测报告</dc:subject>
  <cp:keywords>研究报告</cp:keywords>
  <cp:category>研究报告</cp:category>
  <cp:lastModifiedBy>北京中道泰和信息咨询有限公司</cp:lastModifiedBy>
  <dcterms:created xsi:type="dcterms:W3CDTF">2024-01-25T12:11:31+08:00</dcterms:created>
  <dcterms:modified xsi:type="dcterms:W3CDTF">2024-01-25T12:11:31+08:00</dcterms:modified>
</cp:coreProperties>
</file>

<file path=docProps/custom.xml><?xml version="1.0" encoding="utf-8"?>
<Properties xmlns="http://schemas.openxmlformats.org/officeDocument/2006/custom-properties" xmlns:vt="http://schemas.openxmlformats.org/officeDocument/2006/docPropsVTypes"/>
</file>