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2024-2029年中国航空光电吊舱行业未来发展趋势预测及投资战略分析报告</w:t>
      </w:r>
    </w:p>
    <w:p>
      <w:pPr>
        <w:spacing w:after="150"/>
      </w:pPr>
      <w:r>
        <w:rPr>
          <w:b w:val="1"/>
          <w:bCs w:val="1"/>
        </w:rPr>
        <w:t xml:space="preserve">报告简介</w:t>
      </w:r>
    </w:p>
    <w:p>
      <w:pPr>
        <w:spacing w:after="150"/>
      </w:pPr>
      <w:r>
        <w:rPr/>
        <w:t xml:space="preserve">光电吊舱技术及其吊舱是光电侦察告警技术及其装备中的重要组成部分，更是无人机侦察的核心装备，它将填补专门有人驾驶飞机战术侦察角色，为此各个国家正在大力开发各种用途的光电吊舱。光电吊舱可广泛用于陆地、海上、空中和空间的侦察中，其载体为车辆、舰艇、飞机和卫星等。</w:t>
      </w:r>
    </w:p>
    <w:p>
      <w:pPr>
        <w:spacing w:after="150"/>
      </w:pPr>
      <w:r>
        <w:rPr/>
        <w:t xml:space="preserve">航空光电吊舱研究报告对航空光电吊舱行业研究的内容和方法进行全面的阐述和论证，对研究过程中所获取的航空光电吊舱资料进行全面系统的整理和分析，通过图表、统计结果及文献资料，或以纵向的发展过程，或横向类别分析提出论点、分析论据，进行论证。航空光电吊舱报告绝对如实地反映客观情况，叙述、说明、推断、引用均恰如其分。文字、用词应力求准确。研究报告的文字也简单、明了、通顺、流畅，既明白如话，又把研究的效果准确地、科学地表达出来。航空光电吊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光电吊舱行业的发展状况进行了深入透彻地分析，对我国行业市场情况、技术现状、供需形势作了详尽研究，重点分析了国内外重点企业、行业发展趋势以及行业投资情况，报告还对航空光电吊舱下游行业的发展进行了探讨，是航空光电吊舱及相关企业、投资部门、研究机构准确了解目前中国市场发展动态，把握航空光电吊舱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中国航空光电吊舱发展综述</w:t>
      </w:r>
    </w:p>
    <w:p>
      <w:pPr>
        <w:spacing w:after="150"/>
      </w:pPr>
      <w:r>
        <w:rPr/>
        <w:t xml:space="preserve">1.1 航空光电吊舱概述</w:t>
      </w:r>
    </w:p>
    <w:p>
      <w:pPr>
        <w:spacing w:after="150"/>
      </w:pPr>
      <w:r>
        <w:rPr/>
        <w:t xml:space="preserve">1.1.1 航空光电吊舱的概念分析</w:t>
      </w:r>
    </w:p>
    <w:p>
      <w:pPr>
        <w:spacing w:after="150"/>
      </w:pPr>
      <w:r>
        <w:rPr/>
        <w:t xml:space="preserve">1.1.2 航空光电吊舱的特性分析</w:t>
      </w:r>
    </w:p>
    <w:p>
      <w:pPr>
        <w:spacing w:after="150"/>
      </w:pPr>
      <w:r>
        <w:rPr/>
        <w:t xml:space="preserve">1.1.3 航空光电吊舱的工作原理分析</w:t>
      </w:r>
    </w:p>
    <w:p>
      <w:pPr>
        <w:spacing w:after="150"/>
      </w:pPr>
      <w:r>
        <w:rPr/>
        <w:t xml:space="preserve">1.2 航空光电吊舱发展环境分析</w:t>
      </w:r>
    </w:p>
    <w:p>
      <w:pPr>
        <w:spacing w:after="150"/>
      </w:pPr>
      <w:r>
        <w:rPr/>
        <w:t xml:space="preserve">1.2.1 行业政策环境分析</w:t>
      </w:r>
    </w:p>
    <w:p>
      <w:pPr>
        <w:spacing w:after="150"/>
      </w:pPr>
      <w:r>
        <w:rPr/>
        <w:t xml:space="preserve">(1)行业相关标准</w:t>
      </w:r>
    </w:p>
    <w:p>
      <w:pPr>
        <w:spacing w:after="150"/>
      </w:pPr>
      <w:r>
        <w:rPr/>
        <w:t xml:space="preserve">(2)行业相关政策与规划</w:t>
      </w:r>
    </w:p>
    <w:p>
      <w:pPr>
        <w:spacing w:after="150"/>
      </w:pPr>
      <w:r>
        <w:rPr/>
        <w:t xml:space="preserve">1.2.2 行业经济环境分析</w:t>
      </w:r>
    </w:p>
    <w:p>
      <w:pPr>
        <w:spacing w:after="150"/>
      </w:pPr>
      <w:r>
        <w:rPr/>
        <w:t xml:space="preserve">(1)国际宏观经济环境</w:t>
      </w:r>
    </w:p>
    <w:p>
      <w:pPr>
        <w:spacing w:after="150"/>
      </w:pPr>
      <w:r>
        <w:rPr/>
        <w:t xml:space="preserve">(2)国内宏观经济环境</w:t>
      </w:r>
    </w:p>
    <w:p>
      <w:pPr>
        <w:spacing w:after="150"/>
      </w:pPr>
      <w:r>
        <w:rPr/>
        <w:t xml:space="preserve">1.2.3 行业社会环境分析</w:t>
      </w:r>
    </w:p>
    <w:p>
      <w:pPr>
        <w:spacing w:after="150"/>
      </w:pPr>
      <w:r>
        <w:rPr/>
        <w:t xml:space="preserve">1.2.4 行业技术环境分析</w:t>
      </w:r>
    </w:p>
    <w:p>
      <w:pPr>
        <w:spacing w:after="150"/>
      </w:pPr>
      <w:r>
        <w:rPr/>
        <w:t xml:space="preserve">(1)行业专利申请分析</w:t>
      </w:r>
    </w:p>
    <w:p>
      <w:pPr>
        <w:spacing w:after="150"/>
      </w:pPr>
      <w:r>
        <w:rPr/>
        <w:t xml:space="preserve">(2)行业专利公开分析</w:t>
      </w:r>
    </w:p>
    <w:p>
      <w:pPr>
        <w:spacing w:after="150"/>
      </w:pPr>
      <w:r>
        <w:rPr/>
        <w:t xml:space="preserve">(3)技术领先企业分析</w:t>
      </w:r>
    </w:p>
    <w:p>
      <w:pPr>
        <w:spacing w:after="150"/>
      </w:pPr>
      <w:r>
        <w:rPr/>
        <w:t xml:space="preserve">(4)行业热门技术分析</w:t>
      </w:r>
    </w:p>
    <w:p>
      <w:pPr>
        <w:spacing w:after="150"/>
      </w:pPr>
      <w:r>
        <w:rPr/>
        <w:t xml:space="preserve">(5)行业技术发展方向分析</w:t>
      </w:r>
    </w:p>
    <w:p>
      <w:pPr>
        <w:spacing w:after="150"/>
      </w:pPr>
      <w:r>
        <w:rPr/>
        <w:t xml:space="preserve">1.3 航空光电吊舱发展机遇与威胁分析</w:t>
      </w:r>
    </w:p>
    <w:p>
      <w:pPr>
        <w:spacing w:after="150"/>
      </w:pPr>
      <w:r>
        <w:rPr>
          <w:b w:val="1"/>
          <w:bCs w:val="1"/>
        </w:rPr>
        <w:t xml:space="preserve">第二章 国内外航空光电吊舱发展状况与前景趋势分析</w:t>
      </w:r>
    </w:p>
    <w:p>
      <w:pPr>
        <w:spacing w:after="150"/>
      </w:pPr>
      <w:r>
        <w:rPr/>
        <w:t xml:space="preserve">2.1 全球航空光电吊舱发展状况与前景趋势分析</w:t>
      </w:r>
    </w:p>
    <w:p>
      <w:pPr>
        <w:spacing w:after="150"/>
      </w:pPr>
      <w:r>
        <w:rPr/>
        <w:t xml:space="preserve">2.1.1 全球航空光电吊舱发展历程分析</w:t>
      </w:r>
    </w:p>
    <w:p>
      <w:pPr>
        <w:spacing w:after="150"/>
      </w:pPr>
      <w:r>
        <w:rPr/>
        <w:t xml:space="preserve">2.1.2 全球航空光电吊舱市场规模分析</w:t>
      </w:r>
    </w:p>
    <w:p>
      <w:pPr>
        <w:spacing w:after="150"/>
      </w:pPr>
      <w:r>
        <w:rPr/>
        <w:t xml:space="preserve">2.1.3 全球航空光电吊舱市场竞争格局</w:t>
      </w:r>
    </w:p>
    <w:p>
      <w:pPr>
        <w:spacing w:after="150"/>
      </w:pPr>
      <w:r>
        <w:rPr/>
        <w:t xml:space="preserve">2.1.4 全球航空光电吊舱发展前景预测</w:t>
      </w:r>
    </w:p>
    <w:p>
      <w:pPr>
        <w:spacing w:after="150"/>
      </w:pPr>
      <w:r>
        <w:rPr/>
        <w:t xml:space="preserve">2.1.5 全球航空光电吊舱发展对中国的借鉴价值</w:t>
      </w:r>
    </w:p>
    <w:p>
      <w:pPr>
        <w:spacing w:after="150"/>
      </w:pPr>
      <w:r>
        <w:rPr/>
        <w:t xml:space="preserve">(1)加强国际合作，引进外国先进技术</w:t>
      </w:r>
    </w:p>
    <w:p>
      <w:pPr>
        <w:spacing w:after="150"/>
      </w:pPr>
      <w:r>
        <w:rPr/>
        <w:t xml:space="preserve">(2)加大资金投入，提高自主创新的能力</w:t>
      </w:r>
    </w:p>
    <w:p>
      <w:pPr>
        <w:spacing w:after="150"/>
      </w:pPr>
      <w:r>
        <w:rPr/>
        <w:t xml:space="preserve">2.2 发达国家航空光电吊舱发展状况与前景趋势分析</w:t>
      </w:r>
    </w:p>
    <w:p>
      <w:pPr>
        <w:spacing w:after="150"/>
      </w:pPr>
      <w:r>
        <w:rPr/>
        <w:t xml:space="preserve">2.2.1 美国航空光电吊舱发展状况分析</w:t>
      </w:r>
    </w:p>
    <w:p>
      <w:pPr>
        <w:spacing w:after="150"/>
      </w:pPr>
      <w:r>
        <w:rPr/>
        <w:t xml:space="preserve">(1)美国航空光电吊舱相关政策分析</w:t>
      </w:r>
    </w:p>
    <w:p>
      <w:pPr>
        <w:spacing w:after="150"/>
      </w:pPr>
      <w:r>
        <w:rPr/>
        <w:t xml:space="preserve">(2)美国航空光电吊舱发展现状分析</w:t>
      </w:r>
    </w:p>
    <w:p>
      <w:pPr>
        <w:spacing w:after="150"/>
      </w:pPr>
      <w:r>
        <w:rPr/>
        <w:t xml:space="preserve">(3)美国航空光电吊舱发展前景分析</w:t>
      </w:r>
    </w:p>
    <w:p>
      <w:pPr>
        <w:spacing w:after="150"/>
      </w:pPr>
      <w:r>
        <w:rPr/>
        <w:t xml:space="preserve">2.2.2 法国航空光电吊舱发展状况分析</w:t>
      </w:r>
    </w:p>
    <w:p>
      <w:pPr>
        <w:spacing w:after="150"/>
      </w:pPr>
      <w:r>
        <w:rPr/>
        <w:t xml:space="preserve">(1)法国航空光电吊舱相关政策分析</w:t>
      </w:r>
    </w:p>
    <w:p>
      <w:pPr>
        <w:spacing w:after="150"/>
      </w:pPr>
      <w:r>
        <w:rPr/>
        <w:t xml:space="preserve">(2)法国航空光电吊舱发展现状分析</w:t>
      </w:r>
    </w:p>
    <w:p>
      <w:pPr>
        <w:spacing w:after="150"/>
      </w:pPr>
      <w:r>
        <w:rPr/>
        <w:t xml:space="preserve">(3)法国航空光电吊舱发展前景分析</w:t>
      </w:r>
    </w:p>
    <w:p>
      <w:pPr>
        <w:spacing w:after="150"/>
      </w:pPr>
      <w:r>
        <w:rPr/>
        <w:t xml:space="preserve">2.2.3 英国航空光电吊舱发展状况分析</w:t>
      </w:r>
    </w:p>
    <w:p>
      <w:pPr>
        <w:spacing w:after="150"/>
      </w:pPr>
      <w:r>
        <w:rPr/>
        <w:t xml:space="preserve">(1)英国航空光电吊舱相关政策分析</w:t>
      </w:r>
    </w:p>
    <w:p>
      <w:pPr>
        <w:spacing w:after="150"/>
      </w:pPr>
      <w:r>
        <w:rPr/>
        <w:t xml:space="preserve">(2)英国航空光电吊舱发展现状分析</w:t>
      </w:r>
    </w:p>
    <w:p>
      <w:pPr>
        <w:spacing w:after="150"/>
      </w:pPr>
      <w:r>
        <w:rPr/>
        <w:t xml:space="preserve">(3)英国航空光电吊舱发展前景分析</w:t>
      </w:r>
    </w:p>
    <w:p>
      <w:pPr>
        <w:spacing w:after="150"/>
      </w:pPr>
      <w:r>
        <w:rPr/>
        <w:t xml:space="preserve">2.2.4 俄罗斯航空光电吊舱发展状况分析</w:t>
      </w:r>
    </w:p>
    <w:p>
      <w:pPr>
        <w:spacing w:after="150"/>
      </w:pPr>
      <w:r>
        <w:rPr/>
        <w:t xml:space="preserve">(1)俄罗斯航空光电吊舱相关政策分析</w:t>
      </w:r>
    </w:p>
    <w:p>
      <w:pPr>
        <w:spacing w:after="150"/>
      </w:pPr>
      <w:r>
        <w:rPr/>
        <w:t xml:space="preserve">(2)俄罗斯航空光电吊舱发展现状分析</w:t>
      </w:r>
    </w:p>
    <w:p>
      <w:pPr>
        <w:spacing w:after="150"/>
      </w:pPr>
      <w:r>
        <w:rPr/>
        <w:t xml:space="preserve">(3)俄罗斯航空光电吊舱发展前景分析</w:t>
      </w:r>
    </w:p>
    <w:p>
      <w:pPr>
        <w:spacing w:after="150"/>
      </w:pPr>
      <w:r>
        <w:rPr/>
        <w:t xml:space="preserve">2.2.5 以色列航空光电吊舱发展状况分析</w:t>
      </w:r>
    </w:p>
    <w:p>
      <w:pPr>
        <w:spacing w:after="150"/>
      </w:pPr>
      <w:r>
        <w:rPr/>
        <w:t xml:space="preserve">(1)以色列航空光电吊舱相关政策分析</w:t>
      </w:r>
    </w:p>
    <w:p>
      <w:pPr>
        <w:spacing w:after="150"/>
      </w:pPr>
      <w:r>
        <w:rPr/>
        <w:t xml:space="preserve">(2)以色列航空光电吊舱发展现状分析</w:t>
      </w:r>
    </w:p>
    <w:p>
      <w:pPr>
        <w:spacing w:after="150"/>
      </w:pPr>
      <w:r>
        <w:rPr/>
        <w:t xml:space="preserve">(3)以色列航空光电吊舱发展前景分析</w:t>
      </w:r>
    </w:p>
    <w:p>
      <w:pPr>
        <w:spacing w:after="150"/>
      </w:pPr>
      <w:r>
        <w:rPr>
          <w:b w:val="1"/>
          <w:bCs w:val="1"/>
        </w:rPr>
        <w:t xml:space="preserve">第三章 航空光电吊舱应用领域发展状况分析</w:t>
      </w:r>
    </w:p>
    <w:p>
      <w:pPr>
        <w:spacing w:after="150"/>
      </w:pPr>
      <w:r>
        <w:rPr/>
        <w:t xml:space="preserve">3.1 军用领域航空光电吊舱市场发展现状</w:t>
      </w:r>
    </w:p>
    <w:p>
      <w:pPr>
        <w:spacing w:after="150"/>
      </w:pPr>
      <w:r>
        <w:rPr/>
        <w:t xml:space="preserve">3.1.1 航空光电吊舱在军用领域中的作用</w:t>
      </w:r>
    </w:p>
    <w:p>
      <w:pPr>
        <w:spacing w:after="150"/>
      </w:pPr>
      <w:r>
        <w:rPr/>
        <w:t xml:space="preserve">(1)中国军事光电吊舱发展历程</w:t>
      </w:r>
    </w:p>
    <w:p>
      <w:pPr>
        <w:spacing w:after="150"/>
      </w:pPr>
      <w:r>
        <w:rPr/>
        <w:t xml:space="preserve">(2)航空光电吊舱在军用领域中的作用</w:t>
      </w:r>
    </w:p>
    <w:p>
      <w:pPr>
        <w:spacing w:after="150"/>
      </w:pPr>
      <w:r>
        <w:rPr/>
        <w:t xml:space="preserve">(3)航空光电吊舱在军事领域中的应用现状</w:t>
      </w:r>
    </w:p>
    <w:p>
      <w:pPr>
        <w:spacing w:after="150"/>
      </w:pPr>
      <w:r>
        <w:rPr/>
        <w:t xml:space="preserve">3.1.2 军用领域航空光电吊舱发展规模分析</w:t>
      </w:r>
    </w:p>
    <w:p>
      <w:pPr>
        <w:spacing w:after="150"/>
      </w:pPr>
      <w:r>
        <w:rPr/>
        <w:t xml:space="preserve">3.1.3 军用领域航空光电吊舱竞争格局分析</w:t>
      </w:r>
    </w:p>
    <w:p>
      <w:pPr>
        <w:spacing w:after="150"/>
      </w:pPr>
      <w:r>
        <w:rPr/>
        <w:t xml:space="preserve">3.1.4 军用领域航空光电吊舱产品结构分析</w:t>
      </w:r>
    </w:p>
    <w:p>
      <w:pPr>
        <w:spacing w:after="150"/>
      </w:pPr>
      <w:r>
        <w:rPr/>
        <w:t xml:space="preserve">3.1.5 军用领域航空光电吊舱发展前景与趋势分析</w:t>
      </w:r>
    </w:p>
    <w:p>
      <w:pPr>
        <w:spacing w:after="150"/>
      </w:pPr>
      <w:r>
        <w:rPr/>
        <w:t xml:space="preserve">3.2 警用领域航空光电吊舱市场发展现状</w:t>
      </w:r>
    </w:p>
    <w:p>
      <w:pPr>
        <w:spacing w:after="150"/>
      </w:pPr>
      <w:r>
        <w:rPr/>
        <w:t xml:space="preserve">3.2.1 航空光电吊舱在警用领域中的作用</w:t>
      </w:r>
    </w:p>
    <w:p>
      <w:pPr>
        <w:spacing w:after="150"/>
      </w:pPr>
      <w:r>
        <w:rPr/>
        <w:t xml:space="preserve">3.2.2 警用领域航空光电吊舱发展规模分析</w:t>
      </w:r>
    </w:p>
    <w:p>
      <w:pPr>
        <w:spacing w:after="150"/>
      </w:pPr>
      <w:r>
        <w:rPr/>
        <w:t xml:space="preserve">3.2.3 警用领域航空光电吊舱竞争格局分析</w:t>
      </w:r>
    </w:p>
    <w:p>
      <w:pPr>
        <w:spacing w:after="150"/>
      </w:pPr>
      <w:r>
        <w:rPr/>
        <w:t xml:space="preserve">3.2.4 警用领域航空光电吊舱产品结构分析</w:t>
      </w:r>
    </w:p>
    <w:p>
      <w:pPr>
        <w:spacing w:after="150"/>
      </w:pPr>
      <w:r>
        <w:rPr/>
        <w:t xml:space="preserve">3.2.5 警用领域航空光电吊舱发展前景与趋势分析</w:t>
      </w:r>
    </w:p>
    <w:p>
      <w:pPr>
        <w:spacing w:after="150"/>
      </w:pPr>
      <w:r>
        <w:rPr/>
        <w:t xml:space="preserve">3.3 民用领域航空光电吊舱市场发展现状</w:t>
      </w:r>
    </w:p>
    <w:p>
      <w:pPr>
        <w:spacing w:after="150"/>
      </w:pPr>
      <w:r>
        <w:rPr/>
        <w:t xml:space="preserve">3.3.1 航空光电吊舱在民用领域中的作用</w:t>
      </w:r>
    </w:p>
    <w:p>
      <w:pPr>
        <w:spacing w:after="150"/>
      </w:pPr>
      <w:r>
        <w:rPr/>
        <w:t xml:space="preserve">(1)航空光电吊舱在森林消防领域的应用分析</w:t>
      </w:r>
    </w:p>
    <w:p>
      <w:pPr>
        <w:spacing w:after="150"/>
      </w:pPr>
      <w:r>
        <w:rPr/>
        <w:t xml:space="preserve">(2)航空光电吊舱在农业领域的应用分析</w:t>
      </w:r>
    </w:p>
    <w:p>
      <w:pPr>
        <w:spacing w:after="150"/>
      </w:pPr>
      <w:r>
        <w:rPr/>
        <w:t xml:space="preserve">(3)航空光电吊舱在环保领域的应用分析</w:t>
      </w:r>
    </w:p>
    <w:p>
      <w:pPr>
        <w:spacing w:after="150"/>
      </w:pPr>
      <w:r>
        <w:rPr/>
        <w:t xml:space="preserve">(4)航空光电吊舱在应急领域的应用分析</w:t>
      </w:r>
    </w:p>
    <w:p>
      <w:pPr>
        <w:spacing w:after="150"/>
      </w:pPr>
      <w:r>
        <w:rPr/>
        <w:t xml:space="preserve">(5)航空光电吊舱在电力巡检领域的应用分析</w:t>
      </w:r>
    </w:p>
    <w:p>
      <w:pPr>
        <w:spacing w:after="150"/>
      </w:pPr>
      <w:r>
        <w:rPr/>
        <w:t xml:space="preserve">3.3.2 民用领域航空光电吊舱发展规模分析</w:t>
      </w:r>
    </w:p>
    <w:p>
      <w:pPr>
        <w:spacing w:after="150"/>
      </w:pPr>
      <w:r>
        <w:rPr/>
        <w:t xml:space="preserve">3.3.3 民用领域航空光电吊舱竞争格局分析</w:t>
      </w:r>
    </w:p>
    <w:p>
      <w:pPr>
        <w:spacing w:after="150"/>
      </w:pPr>
      <w:r>
        <w:rPr/>
        <w:t xml:space="preserve">3.3.4 民用领域航空光电吊舱产品结构分析</w:t>
      </w:r>
    </w:p>
    <w:p>
      <w:pPr>
        <w:spacing w:after="150"/>
      </w:pPr>
      <w:r>
        <w:rPr/>
        <w:t xml:space="preserve">3.3.5 民用领域航空光电吊舱发展前景与趋势分析</w:t>
      </w:r>
    </w:p>
    <w:p>
      <w:pPr>
        <w:spacing w:after="150"/>
      </w:pPr>
      <w:r>
        <w:rPr>
          <w:b w:val="1"/>
          <w:bCs w:val="1"/>
        </w:rPr>
        <w:t xml:space="preserve">第四章 航空光电吊舱细分产品市场分析</w:t>
      </w:r>
    </w:p>
    <w:p>
      <w:pPr>
        <w:spacing w:after="150"/>
      </w:pPr>
      <w:r>
        <w:rPr/>
        <w:t xml:space="preserve">4.1 无人机航空光电吊舱市场分析</w:t>
      </w:r>
    </w:p>
    <w:p>
      <w:pPr>
        <w:spacing w:after="150"/>
      </w:pPr>
      <w:r>
        <w:rPr/>
        <w:t xml:space="preserve">4.1.1 中国无人机行业发展现状</w:t>
      </w:r>
    </w:p>
    <w:p>
      <w:pPr>
        <w:spacing w:after="150"/>
      </w:pPr>
      <w:r>
        <w:rPr/>
        <w:t xml:space="preserve">(1)行业发展政策</w:t>
      </w:r>
    </w:p>
    <w:p>
      <w:pPr>
        <w:spacing w:after="150"/>
      </w:pPr>
      <w:r>
        <w:rPr/>
        <w:t xml:space="preserve">(2)行业市场规模</w:t>
      </w:r>
    </w:p>
    <w:p>
      <w:pPr>
        <w:spacing w:after="150"/>
      </w:pPr>
      <w:r>
        <w:rPr/>
        <w:t xml:space="preserve">(3)行业发展现状及前景</w:t>
      </w:r>
    </w:p>
    <w:p>
      <w:pPr>
        <w:spacing w:after="150"/>
      </w:pPr>
      <w:r>
        <w:rPr/>
        <w:t xml:space="preserve">4.1.2 航空光电吊舱在无人机上的应用</w:t>
      </w:r>
    </w:p>
    <w:p>
      <w:pPr>
        <w:spacing w:after="150"/>
      </w:pPr>
      <w:r>
        <w:rPr/>
        <w:t xml:space="preserve">(1)应用领域</w:t>
      </w:r>
    </w:p>
    <w:p>
      <w:pPr>
        <w:spacing w:after="150"/>
      </w:pPr>
      <w:r>
        <w:rPr/>
        <w:t xml:space="preserve">(2)市场规模</w:t>
      </w:r>
    </w:p>
    <w:p>
      <w:pPr>
        <w:spacing w:after="150"/>
      </w:pPr>
      <w:r>
        <w:rPr/>
        <w:t xml:space="preserve">4.1.3 无人机航空光电吊舱技术分析</w:t>
      </w:r>
    </w:p>
    <w:p>
      <w:pPr>
        <w:spacing w:after="150"/>
      </w:pPr>
      <w:r>
        <w:rPr/>
        <w:t xml:space="preserve">4.1.4 无人机航空光电吊舱发展前景分析</w:t>
      </w:r>
    </w:p>
    <w:p>
      <w:pPr>
        <w:spacing w:after="150"/>
      </w:pPr>
      <w:r>
        <w:rPr/>
        <w:t xml:space="preserve">4.2 直升机航空光电吊舱市场分析</w:t>
      </w:r>
    </w:p>
    <w:p>
      <w:pPr>
        <w:spacing w:after="150"/>
      </w:pPr>
      <w:r>
        <w:rPr/>
        <w:t xml:space="preserve">4.2.1 中国直升机行业发展现状</w:t>
      </w:r>
    </w:p>
    <w:p>
      <w:pPr>
        <w:spacing w:after="150"/>
      </w:pPr>
      <w:r>
        <w:rPr/>
        <w:t xml:space="preserve">(1)行业发展政策</w:t>
      </w:r>
    </w:p>
    <w:p>
      <w:pPr>
        <w:spacing w:after="150"/>
      </w:pPr>
      <w:r>
        <w:rPr/>
        <w:t xml:space="preserve">(2)行业市场规模</w:t>
      </w:r>
    </w:p>
    <w:p>
      <w:pPr>
        <w:spacing w:after="150"/>
      </w:pPr>
      <w:r>
        <w:rPr/>
        <w:t xml:space="preserve">(3)行业发展趋势分析</w:t>
      </w:r>
    </w:p>
    <w:p>
      <w:pPr>
        <w:spacing w:after="150"/>
      </w:pPr>
      <w:r>
        <w:rPr/>
        <w:t xml:space="preserve">4.2.2 航空光电吊舱在直升机上的应用</w:t>
      </w:r>
    </w:p>
    <w:p>
      <w:pPr>
        <w:spacing w:after="150"/>
      </w:pPr>
      <w:r>
        <w:rPr/>
        <w:t xml:space="preserve">(1)系统组成</w:t>
      </w:r>
    </w:p>
    <w:p>
      <w:pPr>
        <w:spacing w:after="150"/>
      </w:pPr>
      <w:r>
        <w:rPr/>
        <w:t xml:space="preserve">(2)工作原理</w:t>
      </w:r>
    </w:p>
    <w:p>
      <w:pPr>
        <w:spacing w:after="150"/>
      </w:pPr>
      <w:r>
        <w:rPr/>
        <w:t xml:space="preserve">(3)应用领域</w:t>
      </w:r>
    </w:p>
    <w:p>
      <w:pPr>
        <w:spacing w:after="150"/>
      </w:pPr>
      <w:r>
        <w:rPr/>
        <w:t xml:space="preserve">(4)市场规模</w:t>
      </w:r>
    </w:p>
    <w:p>
      <w:pPr>
        <w:spacing w:after="150"/>
      </w:pPr>
      <w:r>
        <w:rPr/>
        <w:t xml:space="preserve">4.2.3 直升机航空光电吊舱技术特性分析</w:t>
      </w:r>
    </w:p>
    <w:p>
      <w:pPr>
        <w:spacing w:after="150"/>
      </w:pPr>
      <w:r>
        <w:rPr/>
        <w:t xml:space="preserve">4.2.4 直升机航空光电吊舱发展前景分析</w:t>
      </w:r>
    </w:p>
    <w:p>
      <w:pPr>
        <w:spacing w:after="150"/>
      </w:pPr>
      <w:r>
        <w:rPr/>
        <w:t xml:space="preserve">4.3 无人飞艇航空光电吊舱市场分析</w:t>
      </w:r>
    </w:p>
    <w:p>
      <w:pPr>
        <w:spacing w:after="150"/>
      </w:pPr>
      <w:r>
        <w:rPr/>
        <w:t xml:space="preserve">4.3.1 中国无人飞艇行业发展现状</w:t>
      </w:r>
    </w:p>
    <w:p>
      <w:pPr>
        <w:spacing w:after="150"/>
      </w:pPr>
      <w:r>
        <w:rPr/>
        <w:t xml:space="preserve">(1)行业发展概况</w:t>
      </w:r>
    </w:p>
    <w:p>
      <w:pPr>
        <w:spacing w:after="150"/>
      </w:pPr>
      <w:r>
        <w:rPr/>
        <w:t xml:space="preserve">(2)行业市场规模</w:t>
      </w:r>
    </w:p>
    <w:p>
      <w:pPr>
        <w:spacing w:after="150"/>
      </w:pPr>
      <w:r>
        <w:rPr/>
        <w:t xml:space="preserve">(3)行业发展现状及前景</w:t>
      </w:r>
    </w:p>
    <w:p>
      <w:pPr>
        <w:spacing w:after="150"/>
      </w:pPr>
      <w:r>
        <w:rPr/>
        <w:t xml:space="preserve">4.3.2 航空光电吊舱在无人飞艇上的应用</w:t>
      </w:r>
    </w:p>
    <w:p>
      <w:pPr>
        <w:spacing w:after="150"/>
      </w:pPr>
      <w:r>
        <w:rPr/>
        <w:t xml:space="preserve">(1)飞艇硬件分析</w:t>
      </w:r>
    </w:p>
    <w:p>
      <w:pPr>
        <w:spacing w:after="150"/>
      </w:pPr>
      <w:r>
        <w:rPr/>
        <w:t xml:space="preserve">(2)应用领域</w:t>
      </w:r>
    </w:p>
    <w:p>
      <w:pPr>
        <w:spacing w:after="150"/>
      </w:pPr>
      <w:r>
        <w:rPr/>
        <w:t xml:space="preserve">(3)市场规模</w:t>
      </w:r>
    </w:p>
    <w:p>
      <w:pPr>
        <w:spacing w:after="150"/>
      </w:pPr>
      <w:r>
        <w:rPr/>
        <w:t xml:space="preserve">4.3.3 无人飞艇航空光电吊舱技术特性分析</w:t>
      </w:r>
    </w:p>
    <w:p>
      <w:pPr>
        <w:spacing w:after="150"/>
      </w:pPr>
      <w:r>
        <w:rPr/>
        <w:t xml:space="preserve">4.3.4 无人飞艇航空光电吊舱发展前景分析</w:t>
      </w:r>
    </w:p>
    <w:p>
      <w:pPr>
        <w:spacing w:after="150"/>
      </w:pPr>
      <w:r>
        <w:rPr>
          <w:b w:val="1"/>
          <w:bCs w:val="1"/>
        </w:rPr>
        <w:t xml:space="preserve">第五章 航空光电吊舱领先企业分析</w:t>
      </w:r>
    </w:p>
    <w:p>
      <w:pPr>
        <w:spacing w:after="150"/>
      </w:pPr>
      <w:r>
        <w:rPr/>
        <w:t xml:space="preserve">5.1 航空光电吊舱企业整体发展状况</w:t>
      </w:r>
    </w:p>
    <w:p>
      <w:pPr>
        <w:spacing w:after="150"/>
      </w:pPr>
      <w:r>
        <w:rPr/>
        <w:t xml:space="preserve">5.2 航空光电吊舱领先企业案例分析</w:t>
      </w:r>
    </w:p>
    <w:p>
      <w:pPr>
        <w:spacing w:after="150"/>
      </w:pPr>
      <w:r>
        <w:rPr/>
        <w:t xml:space="preserve">5.2.1 北方光电股份有限公司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(4)企业航空光电吊舱业务分析</w:t>
      </w:r>
    </w:p>
    <w:p>
      <w:pPr>
        <w:spacing w:after="150"/>
      </w:pPr>
      <w:r>
        <w:rPr/>
        <w:t xml:space="preserve">(5)企业销售网络分析</w:t>
      </w:r>
    </w:p>
    <w:p>
      <w:pPr>
        <w:spacing w:after="150"/>
      </w:pPr>
      <w:r>
        <w:rPr/>
        <w:t xml:space="preserve">(6)企业发展优劣势分析</w:t>
      </w:r>
    </w:p>
    <w:p>
      <w:pPr>
        <w:spacing w:after="150"/>
      </w:pPr>
      <w:r>
        <w:rPr/>
        <w:t xml:space="preserve">5.2.2 北京云汉通航科技有限公司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(4)企业航空光电吊舱业务分析</w:t>
      </w:r>
    </w:p>
    <w:p>
      <w:pPr>
        <w:spacing w:after="150"/>
      </w:pPr>
      <w:r>
        <w:rPr/>
        <w:t xml:space="preserve">(5)企业销售网络分析</w:t>
      </w:r>
    </w:p>
    <w:p>
      <w:pPr>
        <w:spacing w:after="150"/>
      </w:pPr>
      <w:r>
        <w:rPr/>
        <w:t xml:space="preserve">(6)企业发展优劣势分析</w:t>
      </w:r>
    </w:p>
    <w:p>
      <w:pPr>
        <w:spacing w:after="150"/>
      </w:pPr>
      <w:r>
        <w:rPr/>
        <w:t xml:space="preserve">5.2.3 湖北易瓦特科技股份公司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(4)企业航空光电吊舱业务分析</w:t>
      </w:r>
    </w:p>
    <w:p>
      <w:pPr>
        <w:spacing w:after="150"/>
      </w:pPr>
      <w:r>
        <w:rPr/>
        <w:t xml:space="preserve">(5)企业销售网络分析</w:t>
      </w:r>
    </w:p>
    <w:p>
      <w:pPr>
        <w:spacing w:after="150"/>
      </w:pPr>
      <w:r>
        <w:rPr/>
        <w:t xml:space="preserve">(6)企业发展优劣势分析</w:t>
      </w:r>
    </w:p>
    <w:p>
      <w:pPr>
        <w:spacing w:after="150"/>
      </w:pPr>
      <w:r>
        <w:rPr/>
        <w:t xml:space="preserve">5.2.4 武汉高德红外股份有限公司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(4)企业航空光电吊舱业务分析</w:t>
      </w:r>
    </w:p>
    <w:p>
      <w:pPr>
        <w:spacing w:after="150"/>
      </w:pPr>
      <w:r>
        <w:rPr/>
        <w:t xml:space="preserve">(5)企业销售网络分析</w:t>
      </w:r>
    </w:p>
    <w:p>
      <w:pPr>
        <w:spacing w:after="150"/>
      </w:pPr>
      <w:r>
        <w:rPr/>
        <w:t xml:space="preserve">(6)企业发展优劣势分析</w:t>
      </w:r>
    </w:p>
    <w:p>
      <w:pPr>
        <w:spacing w:after="150"/>
      </w:pPr>
      <w:r>
        <w:rPr/>
        <w:t xml:space="preserve">5.2.5 科盾科技股份有限公司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(4)企业航空光电吊舱业务分析</w:t>
      </w:r>
    </w:p>
    <w:p>
      <w:pPr>
        <w:spacing w:after="150"/>
      </w:pPr>
      <w:r>
        <w:rPr/>
        <w:t xml:space="preserve">(5)企业销售网络分析</w:t>
      </w:r>
    </w:p>
    <w:p>
      <w:pPr>
        <w:spacing w:after="150"/>
      </w:pPr>
      <w:r>
        <w:rPr/>
        <w:t xml:space="preserve">(6)企业发展优劣势分析</w:t>
      </w:r>
    </w:p>
    <w:p>
      <w:pPr>
        <w:spacing w:after="150"/>
      </w:pPr>
      <w:r>
        <w:rPr>
          <w:b w:val="1"/>
          <w:bCs w:val="1"/>
        </w:rPr>
        <w:t xml:space="preserve">第六章 中国航空光电吊舱行业发展前景预测与投资建议</w:t>
      </w:r>
    </w:p>
    <w:p>
      <w:pPr>
        <w:spacing w:after="150"/>
      </w:pPr>
      <w:r>
        <w:rPr/>
        <w:t xml:space="preserve">6.1 航空光电吊舱行业发展前景预测</w:t>
      </w:r>
    </w:p>
    <w:p>
      <w:pPr>
        <w:spacing w:after="150"/>
      </w:pPr>
      <w:r>
        <w:rPr/>
        <w:t xml:space="preserve">6.1.1 行业生命周期分析</w:t>
      </w:r>
    </w:p>
    <w:p>
      <w:pPr>
        <w:spacing w:after="150"/>
      </w:pPr>
      <w:r>
        <w:rPr/>
        <w:t xml:space="preserve">6.1.2 行业市场容量预测</w:t>
      </w:r>
    </w:p>
    <w:p>
      <w:pPr>
        <w:spacing w:after="150"/>
      </w:pPr>
      <w:r>
        <w:rPr/>
        <w:t xml:space="preserve">6.1.3 行业发展趋势预测</w:t>
      </w:r>
    </w:p>
    <w:p>
      <w:pPr>
        <w:spacing w:after="150"/>
      </w:pPr>
      <w:r>
        <w:rPr/>
        <w:t xml:space="preserve">(1)行业产品结构趋势预测</w:t>
      </w:r>
    </w:p>
    <w:p>
      <w:pPr>
        <w:spacing w:after="150"/>
      </w:pPr>
      <w:r>
        <w:rPr/>
        <w:t xml:space="preserve">(2)行业技术发展趋势预测</w:t>
      </w:r>
    </w:p>
    <w:p>
      <w:pPr>
        <w:spacing w:after="150"/>
      </w:pPr>
      <w:r>
        <w:rPr/>
        <w:t xml:space="preserve">(3)行业市场竞争趋势预测</w:t>
      </w:r>
    </w:p>
    <w:p>
      <w:pPr>
        <w:spacing w:after="150"/>
      </w:pPr>
      <w:r>
        <w:rPr/>
        <w:t xml:space="preserve">6.2 航空光电吊舱行业投资潜力分析</w:t>
      </w:r>
    </w:p>
    <w:p>
      <w:pPr>
        <w:spacing w:after="150"/>
      </w:pPr>
      <w:r>
        <w:rPr/>
        <w:t xml:space="preserve">6.2.1 行业投资现状分析</w:t>
      </w:r>
    </w:p>
    <w:p>
      <w:pPr>
        <w:spacing w:after="150"/>
      </w:pPr>
      <w:r>
        <w:rPr/>
        <w:t xml:space="preserve">6.2.2 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(4)品牌壁垒</w:t>
      </w:r>
    </w:p>
    <w:p>
      <w:pPr>
        <w:spacing w:after="150"/>
      </w:pPr>
      <w:r>
        <w:rPr/>
        <w:t xml:space="preserve">6.2.3 行业经营模式分析</w:t>
      </w:r>
    </w:p>
    <w:p>
      <w:pPr>
        <w:spacing w:after="150"/>
      </w:pPr>
      <w:r>
        <w:rPr/>
        <w:t xml:space="preserve">(1)采购模式</w:t>
      </w:r>
    </w:p>
    <w:p>
      <w:pPr>
        <w:spacing w:after="150"/>
      </w:pPr>
      <w:r>
        <w:rPr/>
        <w:t xml:space="preserve">(2)生产模式</w:t>
      </w:r>
    </w:p>
    <w:p>
      <w:pPr>
        <w:spacing w:after="150"/>
      </w:pPr>
      <w:r>
        <w:rPr/>
        <w:t xml:space="preserve">(3)盈利模式</w:t>
      </w:r>
    </w:p>
    <w:p>
      <w:pPr>
        <w:spacing w:after="150"/>
      </w:pPr>
      <w:r>
        <w:rPr/>
        <w:t xml:space="preserve">6.2.4 行业投资风险预警</w:t>
      </w:r>
    </w:p>
    <w:p>
      <w:pPr>
        <w:spacing w:after="150"/>
      </w:pPr>
      <w:r>
        <w:rPr/>
        <w:t xml:space="preserve">(1)市场风险</w:t>
      </w:r>
    </w:p>
    <w:p>
      <w:pPr>
        <w:spacing w:after="150"/>
      </w:pPr>
      <w:r>
        <w:rPr/>
        <w:t xml:space="preserve">(2)技术落后风险</w:t>
      </w:r>
    </w:p>
    <w:p>
      <w:pPr>
        <w:spacing w:after="150"/>
      </w:pPr>
      <w:r>
        <w:rPr/>
        <w:t xml:space="preserve">6.3 航空光电吊舱行业投资策略与建议</w:t>
      </w:r>
    </w:p>
    <w:p>
      <w:pPr>
        <w:spacing w:after="150"/>
      </w:pPr>
      <w:r>
        <w:rPr/>
        <w:t xml:space="preserve">6.3.1 行业投资价值分析</w:t>
      </w:r>
    </w:p>
    <w:p>
      <w:pPr>
        <w:spacing w:after="150"/>
      </w:pPr>
      <w:r>
        <w:rPr/>
        <w:t xml:space="preserve">6.3.2 行业投资机会分析</w:t>
      </w:r>
    </w:p>
    <w:p>
      <w:pPr>
        <w:spacing w:after="150"/>
      </w:pPr>
      <w:r>
        <w:rPr/>
        <w:t xml:space="preserve">6.3.3 行业投资策略与建议</w:t>
      </w:r>
    </w:p>
    <w:p>
      <w:pPr>
        <w:spacing w:after="150"/>
      </w:pPr>
      <w:r>
        <w:rPr>
          <w:b w:val="1"/>
          <w:bCs w:val="1"/>
        </w:rPr>
        <w:t xml:space="preserve">图表目录</w:t>
      </w:r>
    </w:p>
    <w:p>
      <w:pPr>
        <w:spacing w:after="150"/>
      </w:pPr>
      <w:r>
        <w:rPr/>
        <w:t xml:space="preserve">图表：航空光电吊舱的特性简析</w:t>
      </w:r>
    </w:p>
    <w:p>
      <w:pPr>
        <w:spacing w:after="150"/>
      </w:pPr>
      <w:r>
        <w:rPr/>
        <w:t xml:space="preserve">图表：中国航空光电吊舱相关标准汇总</w:t>
      </w:r>
    </w:p>
    <w:p>
      <w:pPr>
        <w:spacing w:after="150"/>
      </w:pPr>
      <w:r>
        <w:rPr/>
        <w:t xml:space="preserve">图表：中国航空光电吊舱行业相关政策与规划分析</w:t>
      </w:r>
    </w:p>
    <w:p>
      <w:pPr>
        <w:spacing w:after="150"/>
      </w:pPr>
      <w:r>
        <w:rPr/>
        <w:t xml:space="preserve">图表：2019-2023年全球经济增长率变化趋势(单位：%)</w:t>
      </w:r>
    </w:p>
    <w:p>
      <w:pPr>
        <w:spacing w:after="150"/>
      </w:pPr>
      <w:r>
        <w:rPr/>
        <w:t xml:space="preserve">图表：2019-2023年我国gdp及同比增速(单位：万亿元，%)</w:t>
      </w:r>
    </w:p>
    <w:p>
      <w:pPr>
        <w:spacing w:after="150"/>
      </w:pPr>
      <w:r>
        <w:rPr/>
        <w:t xml:space="preserve">图表：2019-2023年全部工业增加值及同比增速(单位：亿元，%)</w:t>
      </w:r>
    </w:p>
    <w:p>
      <w:pPr>
        <w:spacing w:after="150"/>
      </w:pPr>
      <w:r>
        <w:rPr/>
        <w:t xml:space="preserve">图表：2019-2023年全社会固定资产投资及其增速(单位：亿元，%)</w:t>
      </w:r>
    </w:p>
    <w:p>
      <w:pPr>
        <w:spacing w:after="150"/>
      </w:pPr>
      <w:r>
        <w:rPr/>
        <w:t xml:space="preserve">图表：2019-2023年制造业pmi指数变化情况(单位：%)</w:t>
      </w:r>
    </w:p>
    <w:p>
      <w:pPr>
        <w:spacing w:after="150"/>
      </w:pPr>
      <w:r>
        <w:rPr/>
        <w:t xml:space="preserve">图表：2019-2023年中国航空光电吊舱相关技术专利申请数量变化图(单位：件，%)</w:t>
      </w:r>
    </w:p>
    <w:p>
      <w:pPr>
        <w:spacing w:after="150"/>
      </w:pPr>
      <w:r>
        <w:rPr/>
        <w:t xml:space="preserve">图表：2019-2023年中国航空光电吊舱相关技术专利公开数量变化图(单位：件，%)</w:t>
      </w:r>
    </w:p>
    <w:p>
      <w:pPr>
        <w:spacing w:after="150"/>
      </w:pPr>
      <w:r>
        <w:rPr/>
        <w:t xml:space="preserve">图表：截至2019-2023年中国航空光电吊舱相关技术专利申请人前十位构成情况(单位：件，%)</w:t>
      </w:r>
    </w:p>
    <w:p>
      <w:pPr>
        <w:spacing w:after="150"/>
      </w:pPr>
      <w:r>
        <w:rPr/>
        <w:t xml:space="preserve">图表：截至2019-2023年中国航空光电吊舱相关技术专利分布领域top10(单位：件，%)</w:t>
      </w:r>
    </w:p>
    <w:p>
      <w:pPr>
        <w:spacing w:after="150"/>
      </w:pPr>
      <w:r>
        <w:rPr/>
        <w:t xml:space="preserve">图表：航空光电吊舱技术近期发展趋势</w:t>
      </w:r>
    </w:p>
    <w:p>
      <w:pPr>
        <w:spacing w:after="150"/>
      </w:pPr>
      <w:r>
        <w:rPr/>
        <w:t xml:space="preserve">图表：中国航空光电吊舱发展机遇与威胁分析</w:t>
      </w:r>
    </w:p>
    <w:p>
      <w:pPr>
        <w:spacing w:after="150"/>
      </w:pPr>
      <w:r>
        <w:rPr/>
        <w:t xml:space="preserve">图表：美国航空光电吊舱行业相关政策分析</w:t>
      </w:r>
    </w:p>
    <w:p>
      <w:pPr>
        <w:spacing w:after="150"/>
      </w:pPr>
      <w:r>
        <w:rPr/>
        <w:t xml:space="preserve">图表：法国航空光电吊舱行业相关政策分析</w:t>
      </w:r>
    </w:p>
    <w:p>
      <w:pPr>
        <w:spacing w:after="150"/>
      </w:pPr>
      <w:r>
        <w:rPr/>
        <w:t xml:space="preserve">图表：俄罗斯航空光电吊舱行业相关政策分析</w:t>
      </w:r>
    </w:p>
    <w:p>
      <w:pPr>
        <w:spacing w:after="150"/>
      </w:pPr>
      <w:r>
        <w:rPr/>
        <w:t xml:space="preserve">图表：以色列航空光电吊舱行业相关政策分析</w:t>
      </w:r>
    </w:p>
    <w:p>
      <w:pPr>
        <w:spacing w:after="150"/>
      </w:pPr>
      <w:r>
        <w:rPr/>
        <w:t xml:space="preserve">图表：航空光电吊舱在军用领域中的作用</w:t>
      </w:r>
    </w:p>
    <w:p>
      <w:pPr>
        <w:spacing w:after="150"/>
      </w:pPr>
      <w:r>
        <w:rPr/>
        <w:t xml:space="preserve">图表：航空光电吊舱在军用领域中的应用</w:t>
      </w:r>
    </w:p>
    <w:p>
      <w:pPr>
        <w:spacing w:after="150"/>
      </w:pPr>
      <w:r>
        <w:rPr/>
        <w:t xml:space="preserve">图表：2019-2023年我国军用飞机各领域装备数量及占比(单位：架，%)</w:t>
      </w:r>
    </w:p>
    <w:p>
      <w:pPr>
        <w:spacing w:after="150"/>
      </w:pPr>
      <w:r>
        <w:rPr/>
        <w:t xml:space="preserve">图表：2019-2023年军用领域航空光电吊舱发展规模(单位：亿元)</w:t>
      </w:r>
    </w:p>
    <w:p>
      <w:pPr>
        <w:spacing w:after="150"/>
      </w:pPr>
      <w:r>
        <w:rPr/>
        <w:t xml:space="preserve">图表：军用领域航空光电吊舱竞争格局</w:t>
      </w:r>
    </w:p>
    <w:p>
      <w:pPr>
        <w:spacing w:after="150"/>
      </w:pPr>
      <w:r>
        <w:rPr/>
        <w:t xml:space="preserve">图表：军用领域航空光电吊舱产品结构分析</w:t>
      </w:r>
    </w:p>
    <w:p>
      <w:pPr>
        <w:spacing w:after="150"/>
      </w:pPr>
      <w:r>
        <w:rPr/>
        <w:t xml:space="preserve">图表：2024-2029年军用领域航空光电吊舱发展前景(单位：亿元)</w:t>
      </w:r>
    </w:p>
    <w:p>
      <w:pPr>
        <w:spacing w:after="150"/>
      </w:pPr>
      <w:r>
        <w:rPr/>
        <w:t xml:space="preserve">图表：至2019-2023年警用直升机地区分布(单位：架)</w:t>
      </w:r>
    </w:p>
    <w:p>
      <w:pPr>
        <w:spacing w:after="150"/>
      </w:pPr>
      <w:r>
        <w:rPr/>
        <w:t xml:space="preserve">图表：2019-2023年警用领域航空光电吊舱发展规模(单位：亿元)</w:t>
      </w:r>
    </w:p>
    <w:p>
      <w:pPr>
        <w:spacing w:after="150"/>
      </w:pPr>
      <w:r>
        <w:rPr/>
        <w:t xml:space="preserve">图表：警用领域航空光电吊舱竞争格局</w:t>
      </w:r>
    </w:p>
    <w:p>
      <w:pPr>
        <w:spacing w:after="150"/>
      </w:pPr>
      <w:r>
        <w:rPr/>
        <w:t xml:space="preserve">图表：警用领域航空光电吊舱产品结构分析</w:t>
      </w:r>
    </w:p>
    <w:p>
      <w:pPr>
        <w:spacing w:after="150"/>
      </w:pPr>
      <w:r>
        <w:rPr/>
        <w:t xml:space="preserve">图表：2024-2029年警用领域航空光电吊舱发展前景(单位：亿元)</w:t>
      </w:r>
    </w:p>
    <w:p>
      <w:pPr>
        <w:spacing w:after="150"/>
      </w:pPr>
      <w:r>
        <w:rPr/>
        <w:t xml:space="preserve">图表：2019-2023年民用领域航空光电吊舱发展规模(单位：亿元)</w:t>
      </w:r>
    </w:p>
    <w:p>
      <w:pPr>
        <w:spacing w:after="150"/>
      </w:pPr>
      <w:r>
        <w:rPr/>
        <w:t xml:space="preserve">图表：民用领域航空光电吊舱竞争格局</w:t>
      </w:r>
    </w:p>
    <w:p>
      <w:pPr>
        <w:spacing w:after="150"/>
      </w:pPr>
      <w:r>
        <w:rPr/>
        <w:t xml:space="preserve">图表：2024-2029年民用领域航空光电吊舱发展前景(单位：亿元)</w:t>
      </w:r>
    </w:p>
    <w:p>
      <w:pPr>
        <w:spacing w:after="150"/>
      </w:pPr>
      <w:r>
        <w:rPr/>
        <w:t xml:space="preserve">图表：中国无人机行业发展政策分析</w:t>
      </w:r>
    </w:p>
    <w:p>
      <w:pPr>
        <w:spacing w:after="150"/>
      </w:pPr>
      <w:r>
        <w:rPr/>
        <w:t xml:space="preserve">图表：2019-2023年中国无人机行业市场规模(单位：亿元)</w:t>
      </w:r>
    </w:p>
    <w:p>
      <w:pPr>
        <w:spacing w:after="150"/>
      </w:pPr>
      <w:r>
        <w:rPr/>
        <w:t xml:space="preserve">图表：2024-2029年中国无人机行业市场前景(单位：亿元)</w:t>
      </w:r>
    </w:p>
    <w:p>
      <w:pPr>
        <w:spacing w:after="150"/>
      </w:pPr>
      <w:r>
        <w:rPr/>
        <w:t xml:space="preserve">图表：无人机航空光电吊舱应用领域</w:t>
      </w:r>
    </w:p>
    <w:p>
      <w:pPr>
        <w:spacing w:after="150"/>
      </w:pPr>
      <w:r>
        <w:rPr/>
        <w:t xml:space="preserve">图表：2019-2023年无人机航空光电吊舱市场供给和需求量(单位：台)</w:t>
      </w:r>
    </w:p>
    <w:p>
      <w:pPr>
        <w:spacing w:after="150"/>
      </w:pPr>
      <w:r>
        <w:rPr/>
        <w:t xml:space="preserve">图表：2019-2023年无人机航空光电吊舱市场规模(单位：亿元)</w:t>
      </w:r>
    </w:p>
    <w:p>
      <w:pPr>
        <w:spacing w:after="150"/>
      </w:pPr>
      <w:r>
        <w:rPr/>
        <w:t xml:space="preserve">图表：无人机航空光电吊舱技术分析</w:t>
      </w:r>
    </w:p>
    <w:p>
      <w:pPr>
        <w:spacing w:after="150"/>
      </w:pPr>
      <w:r>
        <w:rPr/>
        <w:t xml:space="preserve">图表：2024-2029年无人机航空光电吊舱发展前景(单位：亿元)</w:t>
      </w:r>
    </w:p>
    <w:p>
      <w:pPr>
        <w:spacing w:after="150"/>
      </w:pPr>
      <w:r>
        <w:rPr/>
        <w:t xml:space="preserve">图表：中国直升机行业发展政策分析</w:t>
      </w:r>
    </w:p>
    <w:p>
      <w:pPr>
        <w:spacing w:after="150"/>
      </w:pPr>
      <w:r>
        <w:rPr/>
        <w:t xml:space="preserve">图表：2019-2023年中国直升机数量规模(单位：架)</w:t>
      </w:r>
    </w:p>
    <w:p>
      <w:pPr>
        <w:spacing w:after="150"/>
      </w:pPr>
      <w:r>
        <w:rPr/>
        <w:t xml:space="preserve">图表：直升机行业发展趋势分析</w:t>
      </w:r>
    </w:p>
    <w:p>
      <w:pPr>
        <w:spacing w:after="150"/>
      </w:pPr>
      <w:r>
        <w:rPr/>
        <w:t xml:space="preserve">图表：直升机航空光电吊舱应用分析</w:t>
      </w:r>
    </w:p>
    <w:p>
      <w:pPr>
        <w:spacing w:after="150"/>
      </w:pPr>
      <w:r>
        <w:rPr/>
        <w:t xml:space="preserve">图表：直升机航空光电吊舱应用分析</w:t>
      </w:r>
    </w:p>
    <w:p>
      <w:pPr>
        <w:spacing w:after="150"/>
      </w:pPr>
      <w:r>
        <w:rPr/>
        <w:t xml:space="preserve">图表：2019-2023年直升机航空光电吊舱市场规模(单位：万元)</w:t>
      </w:r>
    </w:p>
    <w:p>
      <w:pPr>
        <w:spacing w:after="150"/>
      </w:pPr>
      <w:r>
        <w:rPr/>
        <w:t xml:space="preserve">图表：直升机航空光电吊舱的主要技术</w:t>
      </w:r>
    </w:p>
    <w:p>
      <w:pPr>
        <w:spacing w:after="150"/>
      </w:pPr>
      <w:r>
        <w:rPr/>
        <w:t xml:space="preserve">图表：2024-2029年直升机航空光电吊舱发展前景(单位：亿元)</w:t>
      </w:r>
    </w:p>
    <w:p>
      <w:pPr>
        <w:spacing w:after="150"/>
      </w:pPr>
      <w:r>
        <w:rPr/>
        <w:t xml:space="preserve">图表：2019-2023年中国飞艇产量(单位：架，%)</w:t>
      </w:r>
    </w:p>
    <w:p>
      <w:pPr>
        <w:spacing w:after="150"/>
      </w:pPr>
      <w:r>
        <w:rPr/>
        <w:t xml:space="preserve">图表：分种类中国飞艇价格分析</w:t>
      </w:r>
    </w:p>
    <w:p>
      <w:pPr>
        <w:spacing w:after="150"/>
      </w:pPr>
      <w:r>
        <w:rPr/>
        <w:t xml:space="preserve">图表：2024-2029年中国飞艇行业市场前景(单位：架)</w:t>
      </w:r>
    </w:p>
    <w:p>
      <w:pPr>
        <w:spacing w:after="150"/>
      </w:pPr>
      <w:r>
        <w:rPr/>
        <w:t xml:space="preserve">图表：无人飞艇硬件图解</w:t>
      </w:r>
    </w:p>
    <w:p>
      <w:pPr>
        <w:spacing w:after="150"/>
      </w:pPr>
      <w:r>
        <w:rPr/>
        <w:t xml:space="preserve">图表：2019-2023年无人飞艇航空光电吊舱市场规模</w:t>
      </w:r>
    </w:p>
    <w:p>
      <w:pPr>
        <w:spacing w:after="150"/>
      </w:pPr>
      <w:r>
        <w:rPr/>
        <w:t xml:space="preserve">图表：无人飞艇航空光电吊舱技术特性</w:t>
      </w:r>
    </w:p>
    <w:p>
      <w:pPr>
        <w:spacing w:after="150"/>
      </w:pPr>
      <w:r>
        <w:rPr/>
        <w:t xml:space="preserve">图表：2024-2029年无人飞艇航空光电吊舱发展前景</w:t>
      </w:r>
    </w:p>
    <w:p>
      <w:pPr>
        <w:spacing w:after="150"/>
      </w:pPr>
      <w:r>
        <w:rPr/>
        <w:t xml:space="preserve">图表：北方光电股份有限公司基本信息表</w:t>
      </w:r>
    </w:p>
    <w:p>
      <w:pPr>
        <w:spacing w:after="150"/>
      </w:pPr>
      <w:r>
        <w:rPr/>
        <w:t xml:space="preserve">图表：2019-2023年北方光电股份有限公司营收情况分析(单位：万元)</w:t>
      </w:r>
    </w:p>
    <w:p>
      <w:pPr>
        <w:spacing w:after="150"/>
      </w:pPr>
      <w:r>
        <w:rPr/>
        <w:t xml:space="preserve">图表：2019-2023年北方光电股份有限公司盈利能力分析(单位：%)</w:t>
      </w:r>
    </w:p>
    <w:p>
      <w:pPr>
        <w:spacing w:after="150"/>
      </w:pPr>
      <w:r>
        <w:rPr/>
        <w:t xml:space="preserve">图表：2019-2023年北方光电股份有限公司运营能力分析(单位：次)</w:t>
      </w:r>
    </w:p>
    <w:p>
      <w:pPr>
        <w:spacing w:after="150"/>
      </w:pPr>
      <w:r>
        <w:rPr/>
        <w:t xml:space="preserve">图表：2019-2023年北方光电股份有限公司偿债能力分析(单位：%，倍)</w:t>
      </w:r>
    </w:p>
    <w:p>
      <w:pPr>
        <w:spacing w:after="150"/>
      </w:pPr>
      <w:r>
        <w:rPr/>
        <w:t xml:space="preserve">图表：2019-2023年北方光电股份有限公司发展能力分析(单位：%)</w:t>
      </w:r>
    </w:p>
    <w:p>
      <w:pPr>
        <w:spacing w:after="150"/>
      </w:pPr>
      <w:r>
        <w:rPr/>
        <w:t xml:space="preserve">图表：2019-2023年北方光电股份有限公司产品销售区域分布(单位：%)</w:t>
      </w:r>
    </w:p>
    <w:p>
      <w:pPr>
        <w:spacing w:after="150"/>
      </w:pPr>
      <w:r>
        <w:rPr/>
        <w:t xml:space="preserve">图表：北方光电股份有限公司优劣势分析</w:t>
      </w:r>
    </w:p>
    <w:p>
      <w:pPr>
        <w:spacing w:after="150"/>
      </w:pPr>
      <w:r>
        <w:rPr/>
        <w:t xml:space="preserve">图表：北京云汉通航科技有限公司基本信息表</w:t>
      </w:r>
    </w:p>
    <w:p>
      <w:pPr>
        <w:spacing w:after="150"/>
      </w:pPr>
      <w:r>
        <w:rPr/>
        <w:t xml:space="preserve">图表：北京云汉通航科技有限公司光电吊舱产品分析</w:t>
      </w:r>
    </w:p>
    <w:p>
      <w:pPr>
        <w:spacing w:after="150"/>
      </w:pPr>
      <w:r>
        <w:rPr/>
        <w:t xml:space="preserve">图表：北京云汉通航科技有限公司优劣势分析</w:t>
      </w:r>
    </w:p>
    <w:p>
      <w:pPr>
        <w:spacing w:after="150"/>
      </w:pPr>
      <w:r>
        <w:rPr/>
        <w:t xml:space="preserve">图表：湖北易瓦特科技股份公司基本信息表</w:t>
      </w:r>
    </w:p>
    <w:p>
      <w:pPr>
        <w:spacing w:after="150"/>
      </w:pPr>
      <w:r>
        <w:rPr/>
        <w:t xml:space="preserve">图表：2019-2023年湖北易瓦特科技股份公司营收情况分析(单位：万元)</w:t>
      </w:r>
    </w:p>
    <w:p>
      <w:pPr>
        <w:spacing w:after="150"/>
      </w:pPr>
      <w:r>
        <w:rPr/>
        <w:t xml:space="preserve">图表：2019-2023年湖北易瓦特科技股份公司盈利能力分析(单位：%)</w:t>
      </w:r>
    </w:p>
    <w:p>
      <w:pPr>
        <w:spacing w:after="150"/>
      </w:pPr>
      <w:r>
        <w:rPr/>
        <w:t xml:space="preserve">图表：2019-2023年湖北易瓦特科技股份公司运营能力分析(单位：次)</w:t>
      </w:r>
    </w:p>
    <w:p>
      <w:pPr>
        <w:spacing w:after="150"/>
      </w:pPr>
      <w:r>
        <w:rPr/>
        <w:t xml:space="preserve">图表：2019-2023年湖北易瓦特科技股份公司偿债能力分析(单位：%，倍)</w:t>
      </w:r>
    </w:p>
    <w:p>
      <w:pPr>
        <w:spacing w:after="150"/>
      </w:pPr>
      <w:r>
        <w:rPr/>
        <w:t xml:space="preserve">图表：2019-2023年湖北易瓦特科技股份公司发展能力分析(单位：%)</w:t>
      </w:r>
    </w:p>
    <w:p>
      <w:pPr>
        <w:spacing w:after="150"/>
      </w:pPr>
      <w:r>
        <w:rPr/>
        <w:t xml:space="preserve">图表：湖北易瓦特科技股份公司航空光电吊舱产品分析</w:t>
      </w:r>
    </w:p>
    <w:p>
      <w:pPr>
        <w:spacing w:after="150"/>
      </w:pPr>
      <w:r>
        <w:rPr/>
        <w:t xml:space="preserve">图表：湖北易瓦特科技股份公司优劣势分析</w:t>
      </w:r>
    </w:p>
    <w:p>
      <w:pPr>
        <w:spacing w:after="150"/>
      </w:pPr>
      <w:r>
        <w:rPr/>
        <w:t xml:space="preserve">图表：武汉高德红外股份有限公司基本信息表</w:t>
      </w:r>
    </w:p>
    <w:p>
      <w:pPr>
        <w:spacing w:after="150"/>
      </w:pPr>
      <w:r>
        <w:rPr/>
        <w:t xml:space="preserve">图表：2019-2023年武汉高德红外股份有限公司营收情况分析(单位：万元)</w:t>
      </w:r>
    </w:p>
    <w:p>
      <w:pPr>
        <w:spacing w:after="150"/>
      </w:pPr>
      <w:r>
        <w:rPr/>
        <w:t xml:space="preserve">图表：2019-2023年武汉高德红外股份有限公司盈利能力分析(单位：%)</w:t>
      </w:r>
    </w:p>
    <w:p>
      <w:pPr>
        <w:spacing w:after="150"/>
      </w:pPr>
      <w:r>
        <w:rPr/>
        <w:t xml:space="preserve">图表：2019-2023年武汉高德红外股份有限公司运营能力分析(单位：次)</w:t>
      </w:r>
    </w:p>
    <w:p>
      <w:pPr>
        <w:spacing w:after="150"/>
      </w:pPr>
      <w:r>
        <w:rPr/>
        <w:t xml:space="preserve">图表：2019-2023年武汉高德红外股份有限公司偿债能力分析(单位：%，倍)</w:t>
      </w:r>
    </w:p>
    <w:p>
      <w:pPr>
        <w:spacing w:after="150"/>
      </w:pPr>
      <w:r>
        <w:rPr/>
        <w:t xml:space="preserve">图表：2019-2023年武汉高德红外股份有限公司发展能力分析(单位：%)</w:t>
      </w:r>
    </w:p>
    <w:p>
      <w:pPr>
        <w:spacing w:after="150"/>
      </w:pPr>
      <w:r>
        <w:rPr/>
        <w:t xml:space="preserve">图表：武汉高德红外股份有限公司光电吊舱产品分析</w:t>
      </w:r>
    </w:p>
    <w:p>
      <w:pPr>
        <w:spacing w:after="150"/>
      </w:pPr>
      <w:r>
        <w:rPr/>
        <w:t xml:space="preserve">图表：2019-2023年武汉高德红外股份有限公司产品销售区域分布(单位：%)</w:t>
      </w:r>
    </w:p>
    <w:p>
      <w:pPr>
        <w:spacing w:after="150"/>
      </w:pPr>
      <w:r>
        <w:rPr/>
        <w:t xml:space="preserve">图表：武汉高德红外股份有限公司优劣势分析</w:t>
      </w:r>
    </w:p>
    <w:p>
      <w:pPr>
        <w:spacing w:after="150"/>
      </w:pPr>
      <w:r>
        <w:rPr/>
        <w:t xml:space="preserve">图表：科盾科技股份有限公司基本信息表</w:t>
      </w:r>
    </w:p>
    <w:p>
      <w:pPr>
        <w:spacing w:after="150"/>
      </w:pPr>
      <w:r>
        <w:rPr/>
        <w:t xml:space="preserve">图表：2019-2023年科盾科技股份有限公司营收情况分析(单位：万元)</w:t>
      </w:r>
    </w:p>
    <w:p>
      <w:pPr>
        <w:spacing w:after="150"/>
      </w:pPr>
      <w:r>
        <w:rPr/>
        <w:t xml:space="preserve">图表：2019-2023年科盾科技股份有限公司盈利能力分析(单位：%)</w:t>
      </w:r>
    </w:p>
    <w:p>
      <w:pPr>
        <w:spacing w:after="150"/>
      </w:pPr>
      <w:r>
        <w:rPr/>
        <w:t xml:space="preserve">图表：2019-2023年科盾科技股份有限公司运营能力分析(单位：次)</w:t>
      </w:r>
    </w:p>
    <w:p>
      <w:pPr>
        <w:spacing w:after="150"/>
      </w:pPr>
      <w:r>
        <w:rPr/>
        <w:t xml:space="preserve">图表：2019-2023年科盾科技股份有限公司偿债能力分析(单位：%，倍)</w:t>
      </w:r>
    </w:p>
    <w:p>
      <w:pPr>
        <w:spacing w:after="150"/>
      </w:pPr>
      <w:r>
        <w:rPr/>
        <w:t xml:space="preserve">图表：2019-2023年科盾科技股份有限公司发展能力分析(单位：%)</w:t>
      </w:r>
    </w:p>
    <w:p>
      <w:pPr>
        <w:spacing w:after="150"/>
      </w:pPr>
      <w:r>
        <w:rPr/>
        <w:t xml:space="preserve">图表：科盾科技股份有限公司航空光电吊舱产品分析</w:t>
      </w:r>
    </w:p>
    <w:p>
      <w:pPr>
        <w:spacing w:after="150"/>
      </w:pPr>
      <w:r>
        <w:rPr/>
        <w:t xml:space="preserve">图表：科盾科技股份有限公司优劣势分析</w:t>
      </w:r>
    </w:p>
    <w:p>
      <w:pPr>
        <w:spacing w:after="150"/>
      </w:pPr>
      <w:r>
        <w:rPr/>
        <w:t xml:space="preserve">图表：我国航空光电吊舱行业生命周期阶段</w:t>
      </w:r>
    </w:p>
    <w:p>
      <w:pPr>
        <w:spacing w:after="150"/>
      </w:pPr>
      <w:r>
        <w:rPr/>
        <w:t xml:space="preserve">图表：2024-2029年中国航空光电吊舱行业市场容量预测(单位：亿元)</w:t>
      </w:r>
    </w:p>
    <w:p>
      <w:pPr>
        <w:spacing w:after="150"/>
      </w:pPr>
      <w:r>
        <w:rPr/>
        <w:t xml:space="preserve">图表：航空光电吊舱行业技术发展分析</w:t>
      </w:r>
    </w:p>
    <w:p>
      <w:pPr>
        <w:spacing w:after="150"/>
      </w:pPr>
      <w:r>
        <w:rPr/>
        <w:t xml:space="preserve">图表：航空光电吊舱行业投资情况汇总</w:t>
      </w:r>
    </w:p>
    <w:p>
      <w:pPr>
        <w:spacing w:after="150"/>
      </w:pPr>
      <w:r>
        <w:rPr/>
        <w:t xml:space="preserve">图表：航空光电吊舱行业投资价值分析</w:t>
      </w:r>
    </w:p>
    <w:p>
      <w:pPr>
        <w:spacing w:after="150"/>
      </w:pPr>
      <w:r>
        <w:rPr/>
        <w:t xml:space="preserve">图表：航空光电吊舱行业投资价值分析</w:t>
      </w:r>
    </w:p>
    <w:p>
      <w:pPr>
        <w:spacing w:after="150"/>
      </w:pPr>
      <w:r>
        <w:rPr/>
        <w:t xml:space="preserve">图表：航空光电吊舱行业现存投资者建议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2024-2029年中国航空光电吊舱行业未来发展趋势预测及投资战略分析报告</dc:title>
  <dc:description>2024-2029年中国航空光电吊舱行业未来发展趋势预测及投资战略分析报告</dc:description>
  <dc:subject>2024-2029年中国航空光电吊舱行业未来发展趋势预测及投资战略分析报告</dc:subject>
  <cp:keywords>研究报告</cp:keywords>
  <cp:category>研究报告</cp:category>
  <cp:lastModifiedBy>北京中道泰和信息咨询有限公司</cp:lastModifiedBy>
  <dcterms:created xsi:type="dcterms:W3CDTF">2024-01-25T10:27:46+08:00</dcterms:created>
  <dcterms:modified xsi:type="dcterms:W3CDTF">2024-01-25T10:27:46+08:00</dcterms:modified>
</cp:coreProperties>
</file>

<file path=docProps/custom.xml><?xml version="1.0" encoding="utf-8"?>
<Properties xmlns="http://schemas.openxmlformats.org/officeDocument/2006/custom-properties" xmlns:vt="http://schemas.openxmlformats.org/officeDocument/2006/docPropsVTypes"/>
</file>