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2024-2029年中国矿泉水行业发展趋势及投资预测报告</w:t>
      </w:r>
    </w:p>
    <w:p>
      <w:pPr>
        <w:spacing w:after="150"/>
      </w:pPr>
      <w:r>
        <w:rPr>
          <w:b w:val="1"/>
          <w:bCs w:val="1"/>
        </w:rPr>
        <w:t xml:space="preserve">报告简介</w:t>
      </w:r>
    </w:p>
    <w:p>
      <w:pPr>
        <w:spacing w:after="150"/>
      </w:pPr>
      <w:r>
        <w:rPr/>
        <w:t xml:space="preserve">矿泉水行业研究报告主要分析了矿泉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泉水行业重点企业分析、子行业分析、区域市场分析、行业风险分析、行业发展前景预测及相关的经营、投资建议等。报告研究框架全面、严谨，分析内容客观、公正、系统，真实准确地反映了我国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矿泉水行业的发展状况、供需状况、竞争格局、赢利水平、发展趋势等进行了分析。报告重点分析了矿泉水企业的研发、产销、战略、经营状况等。报告还对矿泉水市场风险进行了预测，为矿泉水生产厂家、流通企业以及零售商提供了新的投资机会和可借鉴的操作模式，对欲在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2019-2023年中国矿泉水行业运行分析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2019-2023年中国矿泉水行业整体运行指标分析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二、矿泉水行业工业销售产值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二、2024-2029年矿泉水行业领域需求量预测</w:t>
      </w:r>
    </w:p>
    <w:p>
      <w:pPr>
        <w:spacing w:after="150"/>
      </w:pPr>
      <w:r>
        <w:rPr/>
        <w:t xml:space="preserve">1、2024-2029年矿泉水行业领域需求产品/服务功能预测</w:t>
      </w:r>
    </w:p>
    <w:p>
      <w:pPr>
        <w:spacing w:after="150"/>
      </w:pPr>
      <w:r>
        <w:rPr/>
        <w:t xml:space="preserve">2、2024-2029年矿泉水行业领域需求产品/服务市场格局预测</w:t>
      </w:r>
    </w:p>
    <w:p>
      <w:pPr>
        <w:spacing w:after="150"/>
      </w:pPr>
      <w:r>
        <w:rPr/>
        <w:t xml:space="preserve">三、重点行业矿泉水产品/服务需求分析预测</w:t>
      </w:r>
    </w:p>
    <w:p>
      <w:pPr>
        <w:spacing w:after="150"/>
      </w:pPr>
      <w:r>
        <w:rPr>
          <w:b w:val="1"/>
          <w:bCs w:val="1"/>
        </w:rPr>
        <w:t xml:space="preserve">第六章 2019-2023年中国矿泉水行业产业结构分析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2019-2023年中国矿泉水行业产业链分析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四、下游需求对矿泉水行业的影响</w:t>
      </w:r>
    </w:p>
    <w:p>
      <w:pPr>
        <w:spacing w:after="150"/>
      </w:pPr>
      <w:r>
        <w:rPr>
          <w:b w:val="1"/>
          <w:bCs w:val="1"/>
        </w:rPr>
        <w:t xml:space="preserve">第八章 2019-2023年中国矿泉水行业渠道分析及策略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b w:val="1"/>
          <w:bCs w:val="1"/>
        </w:rPr>
        <w:t xml:space="preserve">第九章 2019-2023年中国矿泉水行业竞争形势及策略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第十章 2019-2023年中国矿泉水主要企业发展概述</w:t>
      </w:r>
    </w:p>
    <w:p>
      <w:pPr>
        <w:spacing w:after="150"/>
      </w:pPr>
      <w:r>
        <w:rPr/>
        <w:t xml:space="preserve">第一节 沈阳润田食品饮料有限公司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第二节 青岛崂山矿泉水有限公司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第三节 深圳景田实业有限公司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第四节 深圳达能益力泉饮品有限公司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第五节 华润怡宝饮料(中国)有限公司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第六节 康师傅控股有限公司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第七节 杭州娃哈哈集团有限公司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第九节 乐百氏(广东)饮用水有限公司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第十节 西藏5100水资源控股有限公司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b w:val="1"/>
          <w:bCs w:val="1"/>
        </w:rPr>
        <w:t xml:space="preserve">第十一章 2024-2029年中国矿泉水行业投资前景分析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四、2024-2029年细分市场发展趋势预测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三、矿泉水行业投资战略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图表：2019-2023年中国矿泉水行业市场规模</w:t>
      </w:r>
    </w:p>
    <w:p>
      <w:pPr>
        <w:spacing w:after="150"/>
      </w:pPr>
      <w:r>
        <w:rPr/>
        <w:t xml:space="preserve">图表：2019-2023年中国矿泉水市场占全球份额比较</w:t>
      </w:r>
    </w:p>
    <w:p>
      <w:pPr>
        <w:spacing w:after="150"/>
      </w:pPr>
      <w:r>
        <w:rPr/>
        <w:t xml:space="preserve">图表：2019-2023年中国矿泉水行业重要数据指标比较</w:t>
      </w:r>
    </w:p>
    <w:p>
      <w:pPr>
        <w:spacing w:after="150"/>
      </w:pPr>
      <w:r>
        <w:rPr/>
        <w:t xml:space="preserve">图表：2019-2023年中国矿泉水行业集中度</w:t>
      </w:r>
    </w:p>
    <w:p>
      <w:pPr>
        <w:spacing w:after="150"/>
      </w:pPr>
      <w:r>
        <w:rPr/>
        <w:t xml:space="preserve">图表：2019-2023年中国矿泉水行业销售收入</w:t>
      </w:r>
    </w:p>
    <w:p>
      <w:pPr>
        <w:spacing w:after="150"/>
      </w:pPr>
      <w:r>
        <w:rPr/>
        <w:t xml:space="preserve">图表：2019-2023年中国矿泉水行业利润总额</w:t>
      </w:r>
    </w:p>
    <w:p>
      <w:pPr>
        <w:spacing w:after="150"/>
      </w:pPr>
      <w:r>
        <w:rPr/>
        <w:t xml:space="preserve">图表：2019-2023年中国矿泉水行业资产总计</w:t>
      </w:r>
    </w:p>
    <w:p>
      <w:pPr>
        <w:spacing w:after="150"/>
      </w:pPr>
      <w:r>
        <w:rPr/>
        <w:t xml:space="preserve">图表：2019-2023年中国矿泉水行业负债总计</w:t>
      </w:r>
    </w:p>
    <w:p>
      <w:pPr>
        <w:spacing w:after="150"/>
      </w:pPr>
      <w:r>
        <w:rPr/>
        <w:t xml:space="preserve">图表：2019-2023年中国矿泉水市场价格走势</w:t>
      </w:r>
    </w:p>
    <w:p>
      <w:pPr>
        <w:spacing w:after="150"/>
      </w:pPr>
      <w:r>
        <w:rPr/>
        <w:t xml:space="preserve">图表：2019-2023年中国矿泉水行业竞争力分析</w:t>
      </w:r>
    </w:p>
    <w:p>
      <w:pPr>
        <w:spacing w:after="150"/>
      </w:pPr>
      <w:r>
        <w:rPr/>
        <w:t xml:space="preserve">图表：2019-2023年中国矿泉水行业工业总产值</w:t>
      </w:r>
    </w:p>
    <w:p>
      <w:pPr>
        <w:spacing w:after="150"/>
      </w:pPr>
      <w:r>
        <w:rPr/>
        <w:t xml:space="preserve">图表：2019-2023年中国矿泉水行业主营业务收入</w:t>
      </w:r>
    </w:p>
    <w:p>
      <w:pPr>
        <w:spacing w:after="150"/>
      </w:pPr>
      <w:r>
        <w:rPr/>
        <w:t xml:space="preserve">图表：2019-2023年中国矿泉水行业主营业务成本</w:t>
      </w:r>
    </w:p>
    <w:p>
      <w:pPr>
        <w:spacing w:after="150"/>
      </w:pPr>
      <w:r>
        <w:rPr/>
        <w:t xml:space="preserve">图表：2019-2023年中国矿泉水行业销售费用分析</w:t>
      </w:r>
    </w:p>
    <w:p>
      <w:pPr>
        <w:spacing w:after="150"/>
      </w:pPr>
      <w:r>
        <w:rPr/>
        <w:t xml:space="preserve">图表：2019-2023年中国矿泉水行业管理费用分析</w:t>
      </w:r>
    </w:p>
    <w:p>
      <w:pPr>
        <w:spacing w:after="150"/>
      </w:pPr>
      <w:r>
        <w:rPr/>
        <w:t xml:space="preserve">图表：2019-2023年中国矿泉水行业财务费用分析</w:t>
      </w:r>
    </w:p>
    <w:p>
      <w:pPr>
        <w:spacing w:after="150"/>
      </w:pPr>
      <w:r>
        <w:rPr/>
        <w:t xml:space="preserve">图表：2019-2023年中国矿泉水行业销售毛利率分析</w:t>
      </w:r>
    </w:p>
    <w:p>
      <w:pPr>
        <w:spacing w:after="150"/>
      </w:pPr>
      <w:r>
        <w:rPr/>
        <w:t xml:space="preserve">图表：2019-2023年中国矿泉水行业销售利润率分析</w:t>
      </w:r>
    </w:p>
    <w:p>
      <w:pPr>
        <w:spacing w:after="150"/>
      </w:pPr>
      <w:r>
        <w:rPr/>
        <w:t xml:space="preserve">图表：2019-2023年中国矿泉水行业成本费用利润率分析</w:t>
      </w:r>
    </w:p>
    <w:p>
      <w:pPr>
        <w:spacing w:after="150"/>
      </w:pPr>
      <w:r>
        <w:rPr/>
        <w:t xml:space="preserve">图表：2019-2023年中国矿泉水行业总资产利润率分析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2024-2029年中国矿泉水行业发展趋势及投资预测报告</dc:title>
  <dc:description>2024-2029年中国矿泉水行业发展趋势及投资预测报告</dc:description>
  <dc:subject>2024-2029年中国矿泉水行业发展趋势及投资预测报告</dc:subject>
  <cp:keywords>研究报告</cp:keywords>
  <cp:category>研究报告</cp:category>
  <cp:lastModifiedBy>北京中道泰和信息咨询有限公司</cp:lastModifiedBy>
  <dcterms:created xsi:type="dcterms:W3CDTF">2024-01-25T10:12:27+08:00</dcterms:created>
  <dcterms:modified xsi:type="dcterms:W3CDTF">2024-01-25T10:12:27+08:00</dcterms:modified>
</cp:coreProperties>
</file>

<file path=docProps/custom.xml><?xml version="1.0" encoding="utf-8"?>
<Properties xmlns="http://schemas.openxmlformats.org/officeDocument/2006/custom-properties" xmlns:vt="http://schemas.openxmlformats.org/officeDocument/2006/docPropsVTypes"/>
</file>