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2024-2029年中国数控电火花机床行业竞争格局分析及发展前景预测报告</w:t>
      </w:r>
    </w:p>
    <w:p>
      <w:pPr>
        <w:spacing w:after="150"/>
      </w:pPr>
      <w:r>
        <w:rPr>
          <w:b w:val="1"/>
          <w:bCs w:val="1"/>
        </w:rPr>
        <w:t xml:space="preserve">报告简介</w:t>
      </w:r>
    </w:p>
    <w:p>
      <w:pPr>
        <w:spacing w:after="150"/>
      </w:pPr>
      <w:r>
        <w:rPr/>
        <w:t xml:space="preserve">电火花机床又称数控电火花机床、电火花、火花机等是一种电加工设备。前苏联拉扎林科夫妇研究开关触点受火花放电腐蚀损坏的现象和原因时，发现电火花的瞬时高温可以使局部的金属熔化、氧化而被腐蚀掉，从而开创和发明了电火花加工方法。其基本物理原理是自由正离子和电子在场中积累，很快形成一个被电离的导电通道。在这个阶段，两板间形成电流。导致粒子间发生无数次碰撞，形成一个等离子区，并很快升高到8000到12000度的高温，在两导体表面瞬间熔化一些材料，同时，由于电极和电介液的汽化，形成一个气泡，并且它的压力规则上升直到非常高。然后电流中断，温度突然降低，引起气泡内向爆炸，产生的动力把溶化的物质抛出弹坑，然后被腐蚀的材料在电介液中重新凝结成小的球体，并被电介液排走。然后通过NC控制的监测和管控，伺服机构执行，使这种放电现象均匀一致，从而达到加工物被加工，使之成为合乎要求之尺寸大小及形状精度的产品。</w:t>
      </w:r>
    </w:p>
    <w:p>
      <w:pPr>
        <w:spacing w:after="150"/>
      </w:pPr>
      <w:r>
        <w:rPr/>
        <w:t xml:space="preserve">随着数控电火花机床行业竞争的不断加剧，大型企业间并购整合与资本运作日趋频繁，国内外优秀的数控电火花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电火花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电火花机床行业的市场走向和发展趋势。</w:t>
      </w:r>
    </w:p>
    <w:p>
      <w:pPr>
        <w:spacing w:after="150"/>
      </w:pPr>
      <w:r>
        <w:rPr/>
        <w:t xml:space="preserve">本报告专业!权威!报告根据数控电火花机床行业的发展轨迹及多年的实践经验，对中国数控电火花机床行业的内外部环境、行业发展现状、产业链发展状况、市场供需、竞争格局、标杆企业、发展趋势、机会风险、发展策略与投资建议等进行了分析，并重点分析了我国数控电火花机床行业将面临的机遇与挑战，对数控电火花机床行业未来的发展趋势及前景作出审慎分析与预测。是数控电火花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2019-2023年中国数控电火花机床行业发展运行概况</w:t>
      </w:r>
    </w:p>
    <w:p>
      <w:pPr>
        <w:spacing w:after="150"/>
      </w:pPr>
      <w:r>
        <w:rPr/>
        <w:t xml:space="preserve">第一节 数控电火花机床行业重点产品发展运行分析</w:t>
      </w:r>
    </w:p>
    <w:p>
      <w:pPr>
        <w:spacing w:after="150"/>
      </w:pPr>
      <w:r>
        <w:rPr/>
        <w:t xml:space="preserve">第二节 数控电火花机床行业特征与行业重要性</w:t>
      </w:r>
    </w:p>
    <w:p>
      <w:pPr>
        <w:spacing w:after="150"/>
      </w:pPr>
      <w:r>
        <w:rPr/>
        <w:t xml:space="preserve">一、行业特征</w:t>
      </w:r>
    </w:p>
    <w:p>
      <w:pPr>
        <w:spacing w:after="150"/>
      </w:pPr>
      <w:r>
        <w:rPr/>
        <w:t xml:space="preserve">二、行业重要性</w:t>
      </w:r>
    </w:p>
    <w:p>
      <w:pPr>
        <w:spacing w:after="150"/>
      </w:pPr>
      <w:r>
        <w:rPr>
          <w:b w:val="1"/>
          <w:bCs w:val="1"/>
        </w:rPr>
        <w:t xml:space="preserve">第二章 2019-2023年世界数控电火花机床行业发展态势分析</w:t>
      </w:r>
    </w:p>
    <w:p>
      <w:pPr>
        <w:spacing w:after="150"/>
      </w:pPr>
      <w:r>
        <w:rPr/>
        <w:t xml:space="preserve">第一节 世界数控电火花机床市场发展状况分析</w:t>
      </w:r>
    </w:p>
    <w:p>
      <w:pPr>
        <w:spacing w:after="150"/>
      </w:pPr>
      <w:r>
        <w:rPr/>
        <w:t xml:space="preserve">一、世界数控电火花机床行业特点分析</w:t>
      </w:r>
    </w:p>
    <w:p>
      <w:pPr>
        <w:spacing w:after="150"/>
      </w:pPr>
      <w:r>
        <w:rPr/>
        <w:t xml:space="preserve">二、世界数控电火花机床市场需求分析</w:t>
      </w:r>
    </w:p>
    <w:p>
      <w:pPr>
        <w:spacing w:after="150"/>
      </w:pPr>
      <w:r>
        <w:rPr/>
        <w:t xml:space="preserve">第二节 影响世界数控电火花机床行业发展因素分析</w:t>
      </w:r>
    </w:p>
    <w:p>
      <w:pPr>
        <w:spacing w:after="150"/>
      </w:pPr>
      <w:r>
        <w:rPr/>
        <w:t xml:space="preserve">第三节 世界数控电火花机床市场发展趋势分析</w:t>
      </w:r>
    </w:p>
    <w:p>
      <w:pPr>
        <w:spacing w:after="150"/>
      </w:pPr>
      <w:r>
        <w:rPr/>
        <w:t xml:space="preserve">一、精密化</w:t>
      </w:r>
    </w:p>
    <w:p>
      <w:pPr>
        <w:spacing w:after="150"/>
      </w:pPr>
      <w:r>
        <w:rPr/>
        <w:t xml:space="preserve">二、智能化</w:t>
      </w:r>
    </w:p>
    <w:p>
      <w:pPr>
        <w:spacing w:after="150"/>
      </w:pPr>
      <w:r>
        <w:rPr/>
        <w:t xml:space="preserve">三、自动化</w:t>
      </w:r>
    </w:p>
    <w:p>
      <w:pPr>
        <w:spacing w:after="150"/>
      </w:pPr>
      <w:r>
        <w:rPr/>
        <w:t xml:space="preserve">四、高效化</w:t>
      </w:r>
    </w:p>
    <w:p>
      <w:pPr>
        <w:spacing w:after="150"/>
      </w:pPr>
      <w:r>
        <w:rPr>
          <w:b w:val="1"/>
          <w:bCs w:val="1"/>
        </w:rPr>
        <w:t xml:space="preserve">第三章 中国数控电火花机床行业发展环境</w:t>
      </w:r>
    </w:p>
    <w:p>
      <w:pPr>
        <w:spacing w:after="150"/>
      </w:pPr>
      <w:r>
        <w:rPr/>
        <w:t xml:space="preserve">第一节 2019-2023年中国宏观经济运行回顾</w:t>
      </w:r>
    </w:p>
    <w:p>
      <w:pPr>
        <w:spacing w:after="150"/>
      </w:pPr>
      <w:r>
        <w:rPr/>
        <w:t xml:space="preserve">第二节 2024-2029年中国宏观经济发展趋势</w:t>
      </w:r>
    </w:p>
    <w:p>
      <w:pPr>
        <w:spacing w:after="150"/>
      </w:pPr>
      <w:r>
        <w:rPr/>
        <w:t xml:space="preserve">第三节 数控电火花机床行业相关政策及影响</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第四章 2019-2023年中国数控电火花机床行业市场规模及供需状况分析</w:t>
      </w:r>
    </w:p>
    <w:p>
      <w:pPr>
        <w:spacing w:after="150"/>
      </w:pPr>
      <w:r>
        <w:rPr/>
        <w:t xml:space="preserve">第一节 中国数控电火花机床行业市场规模现状</w:t>
      </w:r>
    </w:p>
    <w:p>
      <w:pPr>
        <w:spacing w:after="150"/>
      </w:pPr>
      <w:r>
        <w:rPr/>
        <w:t xml:space="preserve">第二节 中国数控电火花机床行业不同规模企业产销分析</w:t>
      </w:r>
    </w:p>
    <w:p>
      <w:pPr>
        <w:spacing w:after="150"/>
      </w:pPr>
      <w:r>
        <w:rPr/>
        <w:t xml:space="preserve">一、企业工业产值分析</w:t>
      </w:r>
    </w:p>
    <w:p>
      <w:pPr>
        <w:spacing w:after="150"/>
      </w:pPr>
      <w:r>
        <w:rPr/>
        <w:t xml:space="preserve">二、企业销售收入分析</w:t>
      </w:r>
    </w:p>
    <w:p>
      <w:pPr>
        <w:spacing w:after="150"/>
      </w:pPr>
      <w:r>
        <w:rPr/>
        <w:t xml:space="preserve">三、企业市场规模分析</w:t>
      </w:r>
    </w:p>
    <w:p>
      <w:pPr>
        <w:spacing w:after="150"/>
      </w:pPr>
      <w:r>
        <w:rPr/>
        <w:t xml:space="preserve">四、企业市场集中度分析</w:t>
      </w:r>
    </w:p>
    <w:p>
      <w:pPr>
        <w:spacing w:after="150"/>
      </w:pPr>
      <w:r>
        <w:rPr/>
        <w:t xml:space="preserve">五、企业市场占有率分析</w:t>
      </w:r>
    </w:p>
    <w:p>
      <w:pPr>
        <w:spacing w:after="150"/>
      </w:pPr>
      <w:r>
        <w:rPr/>
        <w:t xml:space="preserve">第三节 2019-2023年中国数控电火花机床行业市场需求状况分析</w:t>
      </w:r>
    </w:p>
    <w:p>
      <w:pPr>
        <w:spacing w:after="150"/>
      </w:pPr>
      <w:r>
        <w:rPr/>
        <w:t xml:space="preserve">一、行业需求结构分析</w:t>
      </w:r>
    </w:p>
    <w:p>
      <w:pPr>
        <w:spacing w:after="150"/>
      </w:pPr>
      <w:r>
        <w:rPr/>
        <w:t xml:space="preserve">二、行业下游行业剖析</w:t>
      </w:r>
    </w:p>
    <w:p>
      <w:pPr>
        <w:spacing w:after="150"/>
      </w:pPr>
      <w:r>
        <w:rPr/>
        <w:t xml:space="preserve">三、数控电火花机床行业中国重点需求客户</w:t>
      </w:r>
    </w:p>
    <w:p>
      <w:pPr>
        <w:spacing w:after="150"/>
      </w:pPr>
      <w:r>
        <w:rPr/>
        <w:t xml:space="preserve">第四节 2019-2023年中国数控电火花机床行业供给状况分析</w:t>
      </w:r>
    </w:p>
    <w:p>
      <w:pPr>
        <w:spacing w:after="150"/>
      </w:pPr>
      <w:r>
        <w:rPr/>
        <w:t xml:space="preserve">一、行业生产规模现状</w:t>
      </w:r>
    </w:p>
    <w:p>
      <w:pPr>
        <w:spacing w:after="150"/>
      </w:pPr>
      <w:r>
        <w:rPr/>
        <w:t xml:space="preserve">二、行业产能规模分布</w:t>
      </w:r>
    </w:p>
    <w:p>
      <w:pPr>
        <w:spacing w:after="150"/>
      </w:pPr>
      <w:r>
        <w:rPr/>
        <w:t xml:space="preserve">三、行业技术现状剖析</w:t>
      </w:r>
    </w:p>
    <w:p>
      <w:pPr>
        <w:spacing w:after="150"/>
      </w:pPr>
      <w:r>
        <w:rPr/>
        <w:t xml:space="preserve">四、行业中国重点厂商分布</w:t>
      </w:r>
    </w:p>
    <w:p>
      <w:pPr>
        <w:spacing w:after="150"/>
      </w:pPr>
      <w:r>
        <w:rPr>
          <w:b w:val="1"/>
          <w:bCs w:val="1"/>
        </w:rPr>
        <w:t xml:space="preserve">第五章 2019-2023年中国数控电火花机床行业进出口分析及预测</w:t>
      </w:r>
    </w:p>
    <w:p>
      <w:pPr>
        <w:spacing w:after="150"/>
      </w:pPr>
      <w:r>
        <w:rPr/>
        <w:t xml:space="preserve">第一节 进口现状分析</w:t>
      </w:r>
    </w:p>
    <w:p>
      <w:pPr>
        <w:spacing w:after="150"/>
      </w:pPr>
      <w:r>
        <w:rPr/>
        <w:t xml:space="preserve">第二节 出口现状分析</w:t>
      </w:r>
    </w:p>
    <w:p>
      <w:pPr>
        <w:spacing w:after="150"/>
      </w:pPr>
      <w:r>
        <w:rPr/>
        <w:t xml:space="preserve">第三节 进出口预测</w:t>
      </w:r>
    </w:p>
    <w:p>
      <w:pPr>
        <w:spacing w:after="150"/>
      </w:pPr>
      <w:r>
        <w:rPr>
          <w:b w:val="1"/>
          <w:bCs w:val="1"/>
        </w:rPr>
        <w:t xml:space="preserve">第六章 2019-2023年中国数控电火花机床行业市场竞争格局分析</w:t>
      </w:r>
    </w:p>
    <w:p>
      <w:pPr>
        <w:spacing w:after="150"/>
      </w:pPr>
      <w:r>
        <w:rPr/>
        <w:t xml:space="preserve">第一节 中国数控电火花机床行业竞争现状分析</w:t>
      </w:r>
    </w:p>
    <w:p>
      <w:pPr>
        <w:spacing w:after="150"/>
      </w:pPr>
      <w:r>
        <w:rPr/>
        <w:t xml:space="preserve">一、行业竞争程度分析</w:t>
      </w:r>
    </w:p>
    <w:p>
      <w:pPr>
        <w:spacing w:after="150"/>
      </w:pPr>
      <w:r>
        <w:rPr/>
        <w:t xml:space="preserve">二、行业技术竞争分析</w:t>
      </w:r>
    </w:p>
    <w:p>
      <w:pPr>
        <w:spacing w:after="150"/>
      </w:pPr>
      <w:r>
        <w:rPr/>
        <w:t xml:space="preserve">三、行业价格竞争分析</w:t>
      </w:r>
    </w:p>
    <w:p>
      <w:pPr>
        <w:spacing w:after="150"/>
      </w:pPr>
      <w:r>
        <w:rPr/>
        <w:t xml:space="preserve">第二节 中国数控电火花机床行业竞争格局分析</w:t>
      </w:r>
    </w:p>
    <w:p>
      <w:pPr>
        <w:spacing w:after="150"/>
      </w:pPr>
      <w:r>
        <w:rPr/>
        <w:t xml:space="preserve">一、行业集中度分析</w:t>
      </w:r>
    </w:p>
    <w:p>
      <w:pPr>
        <w:spacing w:after="150"/>
      </w:pPr>
      <w:r>
        <w:rPr/>
        <w:t xml:space="preserve">二、市场销售区域集中分析</w:t>
      </w:r>
    </w:p>
    <w:p>
      <w:pPr>
        <w:spacing w:after="150"/>
      </w:pPr>
      <w:r>
        <w:rPr/>
        <w:t xml:space="preserve">第三节 数控电火花机床行业提升竞争力策略分析</w:t>
      </w:r>
    </w:p>
    <w:p>
      <w:pPr>
        <w:spacing w:after="150"/>
      </w:pPr>
      <w:r>
        <w:rPr>
          <w:b w:val="1"/>
          <w:bCs w:val="1"/>
        </w:rPr>
        <w:t xml:space="preserve">第七章 2019-2023年数控电火花机床相关行业发展现状分析</w:t>
      </w:r>
    </w:p>
    <w:p>
      <w:pPr>
        <w:spacing w:after="150"/>
      </w:pPr>
      <w:r>
        <w:rPr/>
        <w:t xml:space="preserve">第一节 上游行业市场发展分析</w:t>
      </w:r>
    </w:p>
    <w:p>
      <w:pPr>
        <w:spacing w:after="150"/>
      </w:pPr>
      <w:r>
        <w:rPr/>
        <w:t xml:space="preserve">一、发展现状</w:t>
      </w:r>
    </w:p>
    <w:p>
      <w:pPr>
        <w:spacing w:after="150"/>
      </w:pPr>
      <w:r>
        <w:rPr/>
        <w:t xml:space="preserve">二、市场消费预测</w:t>
      </w:r>
    </w:p>
    <w:p>
      <w:pPr>
        <w:spacing w:after="150"/>
      </w:pPr>
      <w:r>
        <w:rPr/>
        <w:t xml:space="preserve">三、指导思想、基本原则和主要目标</w:t>
      </w:r>
    </w:p>
    <w:p>
      <w:pPr>
        <w:spacing w:after="150"/>
      </w:pPr>
      <w:r>
        <w:rPr/>
        <w:t xml:space="preserve">四、重点领域和任务</w:t>
      </w:r>
    </w:p>
    <w:p>
      <w:pPr>
        <w:spacing w:after="150"/>
      </w:pPr>
      <w:r>
        <w:rPr/>
        <w:t xml:space="preserve">第二节 下游行业市场发展分析</w:t>
      </w:r>
    </w:p>
    <w:p>
      <w:pPr>
        <w:spacing w:after="150"/>
      </w:pPr>
      <w:r>
        <w:rPr/>
        <w:t xml:space="preserve">一、热流道模具</w:t>
      </w:r>
    </w:p>
    <w:p>
      <w:pPr>
        <w:spacing w:after="150"/>
      </w:pPr>
      <w:r>
        <w:rPr/>
        <w:t xml:space="preserve">二、模具制造技术的发展趋势</w:t>
      </w:r>
    </w:p>
    <w:p>
      <w:pPr>
        <w:spacing w:after="150"/>
      </w:pPr>
      <w:r>
        <w:rPr/>
        <w:t xml:space="preserve">三、虚拟技术</w:t>
      </w:r>
    </w:p>
    <w:p>
      <w:pPr>
        <w:spacing w:after="150"/>
      </w:pPr>
      <w:r>
        <w:rPr/>
        <w:t xml:space="preserve">四、工装改造装备高效优质模具</w:t>
      </w:r>
    </w:p>
    <w:p>
      <w:pPr>
        <w:spacing w:after="150"/>
      </w:pPr>
      <w:r>
        <w:rPr>
          <w:b w:val="1"/>
          <w:bCs w:val="1"/>
        </w:rPr>
        <w:t xml:space="preserve">第八章 数控电火花机床行业重点企业分析</w:t>
      </w:r>
    </w:p>
    <w:p>
      <w:pPr>
        <w:spacing w:after="150"/>
      </w:pPr>
      <w:r>
        <w:rPr/>
        <w:t xml:space="preserve">第一节 东莞市琛扬数控机械有限公司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第二节 深圳福斯特数控机床有限公司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第三节 泰州市江洲数控机床制造有限公司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第四节 苏州中航长风数控科技有限公司</w:t>
      </w:r>
    </w:p>
    <w:p>
      <w:pPr>
        <w:spacing w:after="150"/>
      </w:pPr>
      <w:r>
        <w:rPr/>
        <w:t xml:space="preserve">一、企业发展概况</w:t>
      </w:r>
    </w:p>
    <w:p>
      <w:pPr>
        <w:spacing w:after="150"/>
      </w:pPr>
      <w:r>
        <w:rPr/>
        <w:t xml:space="preserve">二、2019-2023年公司财务分析</w:t>
      </w:r>
    </w:p>
    <w:p>
      <w:pPr>
        <w:spacing w:after="150"/>
      </w:pPr>
      <w:r>
        <w:rPr/>
        <w:t xml:space="preserve">(一)企业的偿债能力分析</w:t>
      </w:r>
    </w:p>
    <w:p>
      <w:pPr>
        <w:spacing w:after="150"/>
      </w:pPr>
      <w:r>
        <w:rPr/>
        <w:t xml:space="preserve">(二)企业运营能力分析</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b w:val="1"/>
          <w:bCs w:val="1"/>
        </w:rPr>
        <w:t xml:space="preserve">第九章 2019-2023年数控电火花机床行业投资机会与风险分析</w:t>
      </w:r>
    </w:p>
    <w:p>
      <w:pPr>
        <w:spacing w:after="150"/>
      </w:pPr>
      <w:r>
        <w:rPr/>
        <w:t xml:space="preserve">第一节 数控电火花机床行业内部风险分析</w:t>
      </w:r>
    </w:p>
    <w:p>
      <w:pPr>
        <w:spacing w:after="150"/>
      </w:pPr>
      <w:r>
        <w:rPr/>
        <w:t xml:space="preserve">一、技术水平风险</w:t>
      </w:r>
    </w:p>
    <w:p>
      <w:pPr>
        <w:spacing w:after="150"/>
      </w:pPr>
      <w:r>
        <w:rPr/>
        <w:t xml:space="preserve">二、竞争格局风险</w:t>
      </w:r>
    </w:p>
    <w:p>
      <w:pPr>
        <w:spacing w:after="150"/>
      </w:pPr>
      <w:r>
        <w:rPr/>
        <w:t xml:space="preserve">三、出口因素风险</w:t>
      </w:r>
    </w:p>
    <w:p>
      <w:pPr>
        <w:spacing w:after="150"/>
      </w:pPr>
      <w:r>
        <w:rPr/>
        <w:t xml:space="preserve">第二节 数控电火花机床行业外部风险分析</w:t>
      </w:r>
    </w:p>
    <w:p>
      <w:pPr>
        <w:spacing w:after="150"/>
      </w:pPr>
      <w:r>
        <w:rPr/>
        <w:t xml:space="preserve">一、宏观经济风险</w:t>
      </w:r>
    </w:p>
    <w:p>
      <w:pPr>
        <w:spacing w:after="150"/>
      </w:pPr>
      <w:r>
        <w:rPr/>
        <w:t xml:space="preserve">二、政策变化风险</w:t>
      </w:r>
    </w:p>
    <w:p>
      <w:pPr>
        <w:spacing w:after="150"/>
      </w:pPr>
      <w:r>
        <w:rPr/>
        <w:t xml:space="preserve">三、关联行业风险</w:t>
      </w:r>
    </w:p>
    <w:p>
      <w:pPr>
        <w:spacing w:after="150"/>
      </w:pPr>
      <w:r>
        <w:rPr/>
        <w:t xml:space="preserve">四、企业结构与战略</w:t>
      </w:r>
    </w:p>
    <w:p>
      <w:pPr>
        <w:spacing w:after="150"/>
      </w:pPr>
      <w:r>
        <w:rPr/>
        <w:t xml:space="preserve">第三节 数控电火花机床行业主要区域投资机会</w:t>
      </w:r>
    </w:p>
    <w:p>
      <w:pPr>
        <w:spacing w:after="150"/>
      </w:pPr>
      <w:r>
        <w:rPr/>
        <w:t xml:space="preserve">第四节 数控电火花机床行业出口市场投资机会</w:t>
      </w:r>
    </w:p>
    <w:p>
      <w:pPr>
        <w:spacing w:after="150"/>
      </w:pPr>
      <w:r>
        <w:rPr>
          <w:b w:val="1"/>
          <w:bCs w:val="1"/>
        </w:rPr>
        <w:t xml:space="preserve">第十章 2024-2029年中国数控电火花机床行业发展预测</w:t>
      </w:r>
    </w:p>
    <w:p>
      <w:pPr>
        <w:spacing w:after="150"/>
      </w:pPr>
      <w:r>
        <w:rPr/>
        <w:t xml:space="preserve">第一节 数控电火花机床行业产能预测</w:t>
      </w:r>
    </w:p>
    <w:p>
      <w:pPr>
        <w:spacing w:after="150"/>
      </w:pPr>
      <w:r>
        <w:rPr/>
        <w:t xml:space="preserve">第二节 数控电火花机床行业产量预测</w:t>
      </w:r>
    </w:p>
    <w:p>
      <w:pPr>
        <w:spacing w:after="150"/>
      </w:pPr>
      <w:r>
        <w:rPr/>
        <w:t xml:space="preserve">第三节 数控电火花机床行业市场需求预测</w:t>
      </w:r>
    </w:p>
    <w:p>
      <w:pPr>
        <w:spacing w:after="150"/>
      </w:pPr>
      <w:r>
        <w:rPr/>
        <w:t xml:space="preserve">第四节 数控电火花机床行业市场价格预测</w:t>
      </w:r>
    </w:p>
    <w:p>
      <w:pPr>
        <w:spacing w:after="150"/>
      </w:pPr>
      <w:r>
        <w:rPr/>
        <w:t xml:space="preserve">第五节 数控电火花机床行业集中度预测</w:t>
      </w:r>
    </w:p>
    <w:p>
      <w:pPr>
        <w:spacing w:after="150"/>
      </w:pPr>
      <w:r>
        <w:rPr/>
        <w:t xml:space="preserve">一、瑞士、日本制造的低速走丝电火花线切割机</w:t>
      </w:r>
    </w:p>
    <w:p>
      <w:pPr>
        <w:spacing w:after="150"/>
      </w:pPr>
      <w:r>
        <w:rPr/>
        <w:t xml:space="preserve">二、台湾制造的低速走丝电火花线切割机</w:t>
      </w:r>
    </w:p>
    <w:p>
      <w:pPr>
        <w:spacing w:after="150"/>
      </w:pPr>
      <w:r>
        <w:rPr/>
        <w:t xml:space="preserve">三、大陆企业制造的低速走丝电火花线切割机</w:t>
      </w:r>
    </w:p>
    <w:p>
      <w:pPr>
        <w:spacing w:after="150"/>
      </w:pPr>
      <w:r>
        <w:rPr>
          <w:b w:val="1"/>
          <w:bCs w:val="1"/>
        </w:rPr>
        <w:t xml:space="preserve">图表目录</w:t>
      </w:r>
    </w:p>
    <w:p>
      <w:pPr>
        <w:spacing w:after="150"/>
      </w:pPr>
      <w:r>
        <w:rPr/>
        <w:t xml:space="preserve">图表：2019-2023年我国数控电火花机床行业总产值在第二产业中所占的地位</w:t>
      </w:r>
    </w:p>
    <w:p>
      <w:pPr>
        <w:spacing w:after="150"/>
      </w:pPr>
      <w:r>
        <w:rPr/>
        <w:t xml:space="preserve">图表：2019-2023年我国数控电火花机床行业在gdp中所占的地位</w:t>
      </w:r>
    </w:p>
    <w:p>
      <w:pPr>
        <w:spacing w:after="150"/>
      </w:pPr>
      <w:r>
        <w:rPr/>
        <w:t xml:space="preserve">图表：2019-2023年我国季度gdp增长率 单位：%</w:t>
      </w:r>
    </w:p>
    <w:p>
      <w:pPr>
        <w:spacing w:after="150"/>
      </w:pPr>
      <w:r>
        <w:rPr/>
        <w:t xml:space="preserve">图表：2019-2023年我国三产业增加值季度增长率 单位：%</w:t>
      </w:r>
    </w:p>
    <w:p>
      <w:pPr>
        <w:spacing w:after="150"/>
      </w:pPr>
      <w:r>
        <w:rPr/>
        <w:t xml:space="preserve">图表：2019-2023年我国数控电火花机床行业需求及增长情况</w:t>
      </w:r>
    </w:p>
    <w:p>
      <w:pPr>
        <w:spacing w:after="150"/>
      </w:pPr>
      <w:r>
        <w:rPr/>
        <w:t xml:space="preserve">图表：2019-2023年我国数控电火花机床行业需求及增长对比</w:t>
      </w:r>
    </w:p>
    <w:p>
      <w:pPr>
        <w:spacing w:after="150"/>
      </w:pPr>
      <w:r>
        <w:rPr/>
        <w:t xml:space="preserve">图表：2019-2023年数控电火花机床行业不同规模企业工业产值分析</w:t>
      </w:r>
    </w:p>
    <w:p>
      <w:pPr>
        <w:spacing w:after="150"/>
      </w:pPr>
      <w:r>
        <w:rPr/>
        <w:t xml:space="preserve">图表：2019-2023年数控电火花机床行业不同规模企业销售收入分析</w:t>
      </w:r>
    </w:p>
    <w:p>
      <w:pPr>
        <w:spacing w:after="150"/>
      </w:pPr>
      <w:r>
        <w:rPr/>
        <w:t xml:space="preserve">图表：2019-2023年数控电火花机床行业不同规模企业市场规模分析</w:t>
      </w:r>
    </w:p>
    <w:p>
      <w:pPr>
        <w:spacing w:after="150"/>
      </w:pPr>
      <w:r>
        <w:rPr/>
        <w:t xml:space="preserve">图表：2019-2023年数控电火花机床行业不同规模企业市场集中度分析</w:t>
      </w:r>
    </w:p>
    <w:p>
      <w:pPr>
        <w:spacing w:after="150"/>
      </w:pPr>
      <w:r>
        <w:rPr/>
        <w:t xml:space="preserve">图表：2019-2023年数控电火花机床行业不同规模企业市场占有率分析</w:t>
      </w:r>
    </w:p>
    <w:p>
      <w:pPr>
        <w:spacing w:after="150"/>
      </w:pPr>
      <w:r>
        <w:rPr/>
        <w:t xml:space="preserve">图表：2019-2023年我国数控电火花机床行业产值及增长情况</w:t>
      </w:r>
    </w:p>
    <w:p>
      <w:pPr>
        <w:spacing w:after="150"/>
      </w:pPr>
      <w:r>
        <w:rPr/>
        <w:t xml:space="preserve">图表：2019-2023年我国数控电火花机床行业产值及增长对比</w:t>
      </w:r>
    </w:p>
    <w:p>
      <w:pPr>
        <w:spacing w:after="150"/>
      </w:pPr>
      <w:r>
        <w:rPr/>
        <w:t xml:space="preserve">图表：2019-2023年我国数控电火花机床行业进口额及增长情况</w:t>
      </w:r>
    </w:p>
    <w:p>
      <w:pPr>
        <w:spacing w:after="150"/>
      </w:pPr>
      <w:r>
        <w:rPr/>
        <w:t xml:space="preserve">图表：2019-2023年我国数控电火花机床行业进口额及增长对比</w:t>
      </w:r>
    </w:p>
    <w:p>
      <w:pPr>
        <w:spacing w:after="150"/>
      </w:pPr>
      <w:r>
        <w:rPr/>
        <w:t xml:space="preserve">图表：2019-2023年我国数控电火花机床行业出口额及增长情况</w:t>
      </w:r>
    </w:p>
    <w:p>
      <w:pPr>
        <w:spacing w:after="150"/>
      </w:pPr>
      <w:r>
        <w:rPr/>
        <w:t xml:space="preserve">图表：2019-2023年我国数控电火花机床行业出口额及增长对比</w:t>
      </w:r>
    </w:p>
    <w:p>
      <w:pPr>
        <w:spacing w:after="150"/>
      </w:pPr>
      <w:r>
        <w:rPr/>
        <w:t xml:space="preserve">图表：2024-2029年我国数控电火花机床行业进口额预测图</w:t>
      </w:r>
    </w:p>
    <w:p>
      <w:pPr>
        <w:spacing w:after="150"/>
      </w:pPr>
      <w:r>
        <w:rPr/>
        <w:t xml:space="preserve">图表：2024-2029年我国数控电火花机床行业出口额预测图</w:t>
      </w:r>
    </w:p>
    <w:p>
      <w:pPr>
        <w:spacing w:after="150"/>
      </w:pPr>
      <w:r>
        <w:rPr/>
        <w:t xml:space="preserve">图表：2019-2023年数控电火花机床市场销售区域集中分析</w:t>
      </w:r>
    </w:p>
    <w:p>
      <w:pPr>
        <w:spacing w:after="150"/>
      </w:pPr>
      <w:r>
        <w:rPr/>
        <w:t xml:space="preserve">图表：2019-2023年关键钢材品种消费预测</w:t>
      </w:r>
    </w:p>
    <w:p>
      <w:pPr>
        <w:spacing w:after="150"/>
      </w:pPr>
      <w:r>
        <w:rPr/>
        <w:t xml:space="preserve">图表：“十四五”时期钢铁工业发展主要指标</w:t>
      </w:r>
    </w:p>
    <w:p>
      <w:pPr>
        <w:spacing w:after="150"/>
      </w:pPr>
      <w:r>
        <w:rPr/>
        <w:t xml:space="preserve">图表：钢铁下游行业主要用钢材产品升级方向</w:t>
      </w:r>
    </w:p>
    <w:p>
      <w:pPr>
        <w:spacing w:after="150"/>
      </w:pPr>
      <w:r>
        <w:rPr/>
        <w:t xml:space="preserve">图表：特殊钢发展重点</w:t>
      </w:r>
    </w:p>
    <w:p>
      <w:pPr>
        <w:spacing w:after="150"/>
      </w:pPr>
      <w:r>
        <w:rPr/>
        <w:t xml:space="preserve">图表：钢铁行业节能减排技术推广应用重点</w:t>
      </w:r>
    </w:p>
    <w:p>
      <w:pPr>
        <w:spacing w:after="150"/>
      </w:pPr>
      <w:r>
        <w:rPr/>
        <w:t xml:space="preserve">图表：钢铁行业技术创新重点</w:t>
      </w:r>
    </w:p>
    <w:p>
      <w:pPr>
        <w:spacing w:after="150"/>
      </w:pPr>
      <w:r>
        <w:rPr/>
        <w:t xml:space="preserve">图表：钢铁行业技术改造重点</w:t>
      </w:r>
    </w:p>
    <w:p>
      <w:pPr>
        <w:spacing w:after="150"/>
      </w:pPr>
      <w:r>
        <w:rPr/>
        <w:t xml:space="preserve">图表：钢铁行业落后生产工艺装备和产品</w:t>
      </w:r>
    </w:p>
    <w:p>
      <w:pPr>
        <w:spacing w:after="150"/>
      </w:pPr>
      <w:r>
        <w:rPr/>
        <w:t xml:space="preserve">图表：2019-2023年东莞市琛扬数控机械有限公司资产负债率变化情况</w:t>
      </w:r>
    </w:p>
    <w:p>
      <w:pPr>
        <w:spacing w:after="150"/>
      </w:pPr>
      <w:r>
        <w:rPr/>
        <w:t xml:space="preserve">图表：2019-2023年东莞市琛扬数控机械有限公司产权比率变化情况</w:t>
      </w:r>
    </w:p>
    <w:p>
      <w:pPr>
        <w:spacing w:after="150"/>
      </w:pPr>
      <w:r>
        <w:rPr/>
        <w:t xml:space="preserve">图表：2019-2023年东莞市琛扬数控机械有限公司已获利息倍数变化情况</w:t>
      </w:r>
    </w:p>
    <w:p>
      <w:pPr>
        <w:spacing w:after="150"/>
      </w:pPr>
      <w:r>
        <w:rPr/>
        <w:t xml:space="preserve">图表：2019-2023年东莞市琛扬数控机械有限公司固定资产周转次数情况</w:t>
      </w:r>
    </w:p>
    <w:p>
      <w:pPr>
        <w:spacing w:after="150"/>
      </w:pPr>
      <w:r>
        <w:rPr/>
        <w:t xml:space="preserve">图表：2019-2023年东莞市琛扬数控机械有限公司流动资产周转次数变化情况</w:t>
      </w:r>
    </w:p>
    <w:p>
      <w:pPr>
        <w:spacing w:after="150"/>
      </w:pPr>
      <w:r>
        <w:rPr/>
        <w:t xml:space="preserve">图表：2019-2023年东莞市琛扬数控机械有限公司总资产周转次数变化情况</w:t>
      </w:r>
    </w:p>
    <w:p>
      <w:pPr>
        <w:spacing w:after="150"/>
      </w:pPr>
      <w:r>
        <w:rPr/>
        <w:t xml:space="preserve">图表：2019-2023年东莞市琛扬数控机械有限公司销售毛利率变化情况</w:t>
      </w:r>
    </w:p>
    <w:p>
      <w:pPr>
        <w:spacing w:after="150"/>
      </w:pPr>
      <w:r>
        <w:rPr/>
        <w:t xml:space="preserve">图表：2019-2023年深圳福斯特数控机床有限公司资产负债率变化情况</w:t>
      </w:r>
    </w:p>
    <w:p>
      <w:pPr>
        <w:spacing w:after="150"/>
      </w:pPr>
      <w:r>
        <w:rPr/>
        <w:t xml:space="preserve">图表：2019-2023年深圳福斯特数控机床有限公司产权比率变化情况</w:t>
      </w:r>
    </w:p>
    <w:p>
      <w:pPr>
        <w:spacing w:after="150"/>
      </w:pPr>
      <w:r>
        <w:rPr/>
        <w:t xml:space="preserve">图表：2019-2023年深圳福斯特数控机床有限公司已获利息倍数变化情况</w:t>
      </w:r>
    </w:p>
    <w:p>
      <w:pPr>
        <w:spacing w:after="150"/>
      </w:pPr>
      <w:r>
        <w:rPr/>
        <w:t xml:space="preserve">图表：2019-2023年深圳福斯特数控机床有限公司固定资产周转次数情况</w:t>
      </w:r>
    </w:p>
    <w:p>
      <w:pPr>
        <w:spacing w:after="150"/>
      </w:pPr>
      <w:r>
        <w:rPr/>
        <w:t xml:space="preserve">图表：2019-2023年深圳福斯特数控机床有限公司流动资产周转次数变化情况</w:t>
      </w:r>
    </w:p>
    <w:p>
      <w:pPr>
        <w:spacing w:after="150"/>
      </w:pPr>
      <w:r>
        <w:rPr/>
        <w:t xml:space="preserve">图表：2019-2023年深圳福斯特数控机床有限公司总资产周转次数变化情况</w:t>
      </w:r>
    </w:p>
    <w:p>
      <w:pPr>
        <w:spacing w:after="150"/>
      </w:pPr>
      <w:r>
        <w:rPr/>
        <w:t xml:space="preserve">图表：2019-2023年深圳福斯特数控机床有限公司销售毛利率变化情况</w:t>
      </w:r>
    </w:p>
    <w:p>
      <w:pPr>
        <w:spacing w:after="150"/>
      </w:pPr>
      <w:r>
        <w:rPr/>
        <w:t xml:space="preserve">图表：2019-2023年泰州市江洲数控机床制造有限公司资产负债率变化情况</w:t>
      </w:r>
    </w:p>
    <w:p>
      <w:pPr>
        <w:spacing w:after="150"/>
      </w:pPr>
      <w:r>
        <w:rPr/>
        <w:t xml:space="preserve">图表：2019-2023年泰州市江洲数控机床制造有限公司产权比率变化情况</w:t>
      </w:r>
    </w:p>
    <w:p>
      <w:pPr>
        <w:spacing w:after="150"/>
      </w:pPr>
      <w:r>
        <w:rPr/>
        <w:t xml:space="preserve">图表：2019-2023年泰州市江洲数控机床制造有限公司已获利息倍数变化情况</w:t>
      </w:r>
    </w:p>
    <w:p>
      <w:pPr>
        <w:spacing w:after="150"/>
      </w:pPr>
      <w:r>
        <w:rPr/>
        <w:t xml:space="preserve">图表：2019-2023年泰州市江洲数控机床制造有限公司固定资产周转次数情况</w:t>
      </w:r>
    </w:p>
    <w:p>
      <w:pPr>
        <w:spacing w:after="150"/>
      </w:pPr>
      <w:r>
        <w:rPr/>
        <w:t xml:space="preserve">图表：2019-2023年泰州市江洲数控机床制造有限公司流动资产周转次数变化情况</w:t>
      </w:r>
    </w:p>
    <w:p>
      <w:pPr>
        <w:spacing w:after="150"/>
      </w:pPr>
      <w:r>
        <w:rPr/>
        <w:t xml:space="preserve">图表：2019-2023年泰州市江洲数控机床制造有限公司总资产周转次数变化情况</w:t>
      </w:r>
    </w:p>
    <w:p>
      <w:pPr>
        <w:spacing w:after="150"/>
      </w:pPr>
      <w:r>
        <w:rPr/>
        <w:t xml:space="preserve">图表：2019-2023年泰州市江洲数控机床制造有限公司销售毛利率变化情况</w:t>
      </w:r>
    </w:p>
    <w:p>
      <w:pPr>
        <w:spacing w:after="150"/>
      </w:pPr>
      <w:r>
        <w:rPr/>
        <w:t xml:space="preserve">图表：2019-2023年苏州中航长风数控科技有限公司资产负债率变化情况</w:t>
      </w:r>
    </w:p>
    <w:p>
      <w:pPr>
        <w:spacing w:after="150"/>
      </w:pPr>
      <w:r>
        <w:rPr/>
        <w:t xml:space="preserve">图表：2019-2023年苏州中航长风数控科技有限公司产权比率变化情况</w:t>
      </w:r>
    </w:p>
    <w:p>
      <w:pPr>
        <w:spacing w:after="150"/>
      </w:pPr>
      <w:r>
        <w:rPr/>
        <w:t xml:space="preserve">图表：2019-2023年苏州中航长风数控科技有限公司已获利息倍数变化情况</w:t>
      </w:r>
    </w:p>
    <w:p>
      <w:pPr>
        <w:spacing w:after="150"/>
      </w:pPr>
      <w:r>
        <w:rPr/>
        <w:t xml:space="preserve">图表：2019-2023年苏州中航长风数控科技有限公司固定资产周转次数情况</w:t>
      </w:r>
    </w:p>
    <w:p>
      <w:pPr>
        <w:spacing w:after="150"/>
      </w:pPr>
      <w:r>
        <w:rPr/>
        <w:t xml:space="preserve">图表：2019-2023年苏州中航长风数控科技有限公司流动资产周转次数变化情况</w:t>
      </w:r>
    </w:p>
    <w:p>
      <w:pPr>
        <w:spacing w:after="150"/>
      </w:pPr>
      <w:r>
        <w:rPr/>
        <w:t xml:space="preserve">图表：2019-2023年苏州中航长风数控科技有限公司总资产周转次数变化情况</w:t>
      </w:r>
    </w:p>
    <w:p>
      <w:pPr>
        <w:spacing w:after="150"/>
      </w:pPr>
      <w:r>
        <w:rPr/>
        <w:t xml:space="preserve">图表：2019-2023年苏州中航长风数控科技有限公司销售毛利率变化情况</w:t>
      </w:r>
    </w:p>
    <w:p>
      <w:pPr>
        <w:spacing w:after="150"/>
      </w:pPr>
      <w:r>
        <w:rPr/>
        <w:t xml:space="preserve">图表：2024-2029年我国数控电火花机床行业产值预测图</w:t>
      </w:r>
    </w:p>
    <w:p>
      <w:pPr>
        <w:spacing w:after="150"/>
      </w:pPr>
      <w:r>
        <w:rPr/>
        <w:t xml:space="preserve">图表：2024-2029年我国数控电火花机床行业需求预测图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2024-2029年中国数控电火花机床行业竞争格局分析及发展前景预测报告</dc:title>
  <dc:description>2024-2029年中国数控电火花机床行业竞争格局分析及发展前景预测报告</dc:description>
  <dc:subject>2024-2029年中国数控电火花机床行业竞争格局分析及发展前景预测报告</dc:subject>
  <cp:keywords>研究报告</cp:keywords>
  <cp:category>研究报告</cp:category>
  <cp:lastModifiedBy>北京中道泰和信息咨询有限公司</cp:lastModifiedBy>
  <dcterms:created xsi:type="dcterms:W3CDTF">2024-01-25T10:00:21+08:00</dcterms:created>
  <dcterms:modified xsi:type="dcterms:W3CDTF">2024-01-25T10:00:21+08:00</dcterms:modified>
</cp:coreProperties>
</file>

<file path=docProps/custom.xml><?xml version="1.0" encoding="utf-8"?>
<Properties xmlns="http://schemas.openxmlformats.org/officeDocument/2006/custom-properties" xmlns:vt="http://schemas.openxmlformats.org/officeDocument/2006/docPropsVTypes"/>
</file>