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2024-2029年学生文具产业深度调研及未来发展现状趋势预测报告</w:t>
      </w:r>
    </w:p>
    <w:p>
      <w:pPr>
        <w:spacing w:after="150"/>
      </w:pPr>
      <w:r>
        <w:rPr>
          <w:b w:val="1"/>
          <w:bCs w:val="1"/>
        </w:rPr>
        <w:t xml:space="preserve">报告简介</w:t>
      </w:r>
    </w:p>
    <w:p>
      <w:pPr>
        <w:spacing w:after="150"/>
      </w:pPr>
      <w:r>
        <w:rPr/>
        <w:t xml:space="preserve">学生文具是文具用品一个最重要的分支，主要使用群体是学生。学生文具含盖范围甚广，按照文具本身的属性特点，大致可分成书写型、修正型、收纳型和工具型。</w:t>
      </w:r>
    </w:p>
    <w:p>
      <w:pPr>
        <w:spacing w:after="150"/>
      </w:pPr>
      <w:r>
        <w:rPr/>
        <w:t xml:space="preserve">发展特点：</w:t>
      </w:r>
    </w:p>
    <w:p>
      <w:pPr>
        <w:spacing w:after="150"/>
      </w:pPr>
      <w:r>
        <w:rPr/>
        <w:t xml:space="preserve">1、整个市场的发展潜力巨大，购买的能力增加。我国现有中小学生约占总人数的30%，随着社会的发展要求进一步增强国民的文化教育素质，教育投资大幅增加，文具行业有着十分广阔的消费市场。</w:t>
      </w:r>
    </w:p>
    <w:p>
      <w:pPr>
        <w:spacing w:after="150"/>
      </w:pPr>
      <w:r>
        <w:rPr/>
        <w:t xml:space="preserve">2、随着中国加入WTO国际市场的投入，文具用品呈现多元化、多层次，且向高档产品发展。</w:t>
      </w:r>
    </w:p>
    <w:p>
      <w:pPr>
        <w:spacing w:after="150"/>
      </w:pPr>
      <w:r>
        <w:rPr/>
        <w:t xml:space="preserve">3、在商品流通环节上，许多外企已逐渐加入批发文具零售业，在电子商务方面也有较强的发展势头。</w:t>
      </w:r>
    </w:p>
    <w:p>
      <w:pPr>
        <w:spacing w:after="150"/>
      </w:pPr>
      <w:r>
        <w:rPr/>
        <w:t xml:space="preserve">本报告利用中道泰和长期对学生文具行业市场跟踪搜集的一手市场数据，应用先进的科学分析模型，全面而准确地为您从行业的整体高度来架构分析体系。报告结合学生文具行业的背景，深入而客观地剖析了中国学生文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学生文具行业的发展轨迹及多年的实践经验，对行业未来的发展趋势做出审慎分析与预测，是学生文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学生文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世界学生文具行业发展情况分析</w:t>
      </w:r>
    </w:p>
    <w:p>
      <w:pPr>
        <w:spacing w:after="150"/>
      </w:pPr>
      <w:r>
        <w:rPr/>
        <w:t xml:space="preserve">第一节 世界学生文具行业分析</w:t>
      </w:r>
    </w:p>
    <w:p>
      <w:pPr>
        <w:spacing w:after="150"/>
      </w:pPr>
      <w:r>
        <w:rPr/>
        <w:t xml:space="preserve">一、世界学生文具行业特点</w:t>
      </w:r>
    </w:p>
    <w:p>
      <w:pPr>
        <w:spacing w:after="150"/>
      </w:pPr>
      <w:r>
        <w:rPr/>
        <w:t xml:space="preserve">二、世界学生文具产能状况</w:t>
      </w:r>
    </w:p>
    <w:p>
      <w:pPr>
        <w:spacing w:after="150"/>
      </w:pPr>
      <w:r>
        <w:rPr/>
        <w:t xml:space="preserve">三、世界学生文具行业动态</w:t>
      </w:r>
    </w:p>
    <w:p>
      <w:pPr>
        <w:spacing w:after="150"/>
      </w:pPr>
      <w:r>
        <w:rPr/>
        <w:t xml:space="preserve">第二节 世界学生文具市场分析</w:t>
      </w:r>
    </w:p>
    <w:p>
      <w:pPr>
        <w:spacing w:after="150"/>
      </w:pPr>
      <w:r>
        <w:rPr/>
        <w:t xml:space="preserve">一、世界学生文具生产分布</w:t>
      </w:r>
    </w:p>
    <w:p>
      <w:pPr>
        <w:spacing w:after="150"/>
      </w:pPr>
      <w:r>
        <w:rPr/>
        <w:t xml:space="preserve">二、世界学生文具消费情况</w:t>
      </w:r>
    </w:p>
    <w:p>
      <w:pPr>
        <w:spacing w:after="150"/>
      </w:pPr>
      <w:r>
        <w:rPr/>
        <w:t xml:space="preserve">三、世界学生文具消费结构</w:t>
      </w:r>
    </w:p>
    <w:p>
      <w:pPr>
        <w:spacing w:after="150"/>
      </w:pPr>
      <w:r>
        <w:rPr/>
        <w:t xml:space="preserve">四、世界学生文具价格分析</w:t>
      </w:r>
    </w:p>
    <w:p>
      <w:pPr>
        <w:spacing w:after="150"/>
      </w:pPr>
      <w:r>
        <w:rPr/>
        <w:t xml:space="preserve">第三节 2019-2023年中外学生文具市场对比</w:t>
      </w:r>
    </w:p>
    <w:p>
      <w:pPr>
        <w:spacing w:after="150"/>
      </w:pPr>
      <w:r>
        <w:rPr>
          <w:b w:val="1"/>
          <w:bCs w:val="1"/>
        </w:rPr>
        <w:t xml:space="preserve">第二章 中国学生文具行业供给情况分析及趋势</w:t>
      </w:r>
    </w:p>
    <w:p>
      <w:pPr>
        <w:spacing w:after="150"/>
      </w:pPr>
      <w:r>
        <w:rPr/>
        <w:t xml:space="preserve">第一节 2019-2023年中国学生文具行业市场供给分析</w:t>
      </w:r>
    </w:p>
    <w:p>
      <w:pPr>
        <w:spacing w:after="150"/>
      </w:pPr>
      <w:r>
        <w:rPr/>
        <w:t xml:space="preserve">一、学生文具整体供给情况分析</w:t>
      </w:r>
    </w:p>
    <w:p>
      <w:pPr>
        <w:spacing w:after="150"/>
      </w:pPr>
      <w:r>
        <w:rPr/>
        <w:t xml:space="preserve">二、学生文具重点区域供给分析</w:t>
      </w:r>
    </w:p>
    <w:p>
      <w:pPr>
        <w:spacing w:after="150"/>
      </w:pPr>
      <w:r>
        <w:rPr/>
        <w:t xml:space="preserve">第二节 学生文具行业供给关系因素分析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2024-2029年中国学生文具行业市场供给趋势</w:t>
      </w:r>
    </w:p>
    <w:p>
      <w:pPr>
        <w:spacing w:after="150"/>
      </w:pPr>
      <w:r>
        <w:rPr/>
        <w:t xml:space="preserve">一、学生文具整体供给情况趋势分析</w:t>
      </w:r>
    </w:p>
    <w:p>
      <w:pPr>
        <w:spacing w:after="150"/>
      </w:pPr>
      <w:r>
        <w:rPr/>
        <w:t xml:space="preserve">二、学生文具重点区域供给趋势分析</w:t>
      </w:r>
    </w:p>
    <w:p>
      <w:pPr>
        <w:spacing w:after="150"/>
      </w:pPr>
      <w:r>
        <w:rPr/>
        <w:t xml:space="preserve">三、影响未来学生文具供给的因素分析</w:t>
      </w:r>
    </w:p>
    <w:p>
      <w:pPr>
        <w:spacing w:after="150"/>
      </w:pPr>
      <w:r>
        <w:rPr>
          <w:b w:val="1"/>
          <w:bCs w:val="1"/>
        </w:rPr>
        <w:t xml:space="preserve">第三章 信息社会下学生文具行业宏观经济环境分析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2019-2023年中国学生文具行业发展概况</w:t>
      </w:r>
    </w:p>
    <w:p>
      <w:pPr>
        <w:spacing w:after="150"/>
      </w:pPr>
      <w:r>
        <w:rPr/>
        <w:t xml:space="preserve">第一节 2019-2023年中国学生文具行业发展态势分析</w:t>
      </w:r>
    </w:p>
    <w:p>
      <w:pPr>
        <w:spacing w:after="150"/>
      </w:pPr>
      <w:r>
        <w:rPr/>
        <w:t xml:space="preserve">第二节 2019-2023年中国学生文具行业发展特点分析</w:t>
      </w:r>
    </w:p>
    <w:p>
      <w:pPr>
        <w:spacing w:after="150"/>
      </w:pPr>
      <w:r>
        <w:rPr/>
        <w:t xml:space="preserve">第三节 2019-2023年中国学生文具行业市场供需分析</w:t>
      </w:r>
    </w:p>
    <w:p>
      <w:pPr>
        <w:spacing w:after="150"/>
      </w:pPr>
      <w:r>
        <w:rPr>
          <w:b w:val="1"/>
          <w:bCs w:val="1"/>
        </w:rPr>
        <w:t xml:space="preserve">第五章 2019-2023年中国学生文具行业整体运行状况</w:t>
      </w:r>
    </w:p>
    <w:p>
      <w:pPr>
        <w:spacing w:after="150"/>
      </w:pPr>
      <w:r>
        <w:rPr/>
        <w:t xml:space="preserve">第一节 2019-2023年学生文具行业盈利能力分析</w:t>
      </w:r>
    </w:p>
    <w:p>
      <w:pPr>
        <w:spacing w:after="150"/>
      </w:pPr>
      <w:r>
        <w:rPr/>
        <w:t xml:space="preserve">第二节 2019-2023年学生文具行业偿债能力分析</w:t>
      </w:r>
    </w:p>
    <w:p>
      <w:pPr>
        <w:spacing w:after="150"/>
      </w:pPr>
      <w:r>
        <w:rPr/>
        <w:t xml:space="preserve">第三节 2019-2023年学生文具行业营运能力分析</w:t>
      </w:r>
    </w:p>
    <w:p>
      <w:pPr>
        <w:spacing w:after="150"/>
      </w:pPr>
      <w:r>
        <w:rPr>
          <w:b w:val="1"/>
          <w:bCs w:val="1"/>
        </w:rPr>
        <w:t xml:space="preserve">第六章 2019-2023年中国学生文具行业进出口市场分析</w:t>
      </w:r>
    </w:p>
    <w:p>
      <w:pPr>
        <w:spacing w:after="150"/>
      </w:pPr>
      <w:r>
        <w:rPr/>
        <w:t xml:space="preserve">第一节 2019-2023年学生文具行业进出口特点分析</w:t>
      </w:r>
    </w:p>
    <w:p>
      <w:pPr>
        <w:spacing w:after="150"/>
      </w:pPr>
      <w:r>
        <w:rPr/>
        <w:t xml:space="preserve">第二节 2019-2023年学生文具行业进出口量分析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2024-2029年学生文具行业进出口市场预测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2019-2023年中国学生文具行业竞争情况分析</w:t>
      </w:r>
    </w:p>
    <w:p>
      <w:pPr>
        <w:spacing w:after="150"/>
      </w:pPr>
      <w:r>
        <w:rPr/>
        <w:t xml:space="preserve">第一节 中国学生文具行业经济指标分析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中国学生文具行业竞争结构分析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2024-2029年中国学生文具行业市场竞争策略展望分析</w:t>
      </w:r>
    </w:p>
    <w:p>
      <w:pPr>
        <w:spacing w:after="150"/>
      </w:pPr>
      <w:r>
        <w:rPr/>
        <w:t xml:space="preserve">一、学生文具行业市场竞争趋势分析</w:t>
      </w:r>
    </w:p>
    <w:p>
      <w:pPr>
        <w:spacing w:after="150"/>
      </w:pPr>
      <w:r>
        <w:rPr/>
        <w:t xml:space="preserve">二、学生文具行业市场竞争格局展望分析</w:t>
      </w:r>
    </w:p>
    <w:p>
      <w:pPr>
        <w:spacing w:after="150"/>
      </w:pPr>
      <w:r>
        <w:rPr/>
        <w:t xml:space="preserve">三、学生文具行业市场竞争策略分析</w:t>
      </w:r>
    </w:p>
    <w:p>
      <w:pPr>
        <w:spacing w:after="150"/>
      </w:pPr>
      <w:r>
        <w:rPr>
          <w:b w:val="1"/>
          <w:bCs w:val="1"/>
        </w:rPr>
        <w:t xml:space="preserve">第八章 2024-2029年学生文具行业投资价值及行业发展预测</w:t>
      </w:r>
    </w:p>
    <w:p>
      <w:pPr>
        <w:spacing w:after="150"/>
      </w:pPr>
      <w:r>
        <w:rPr/>
        <w:t xml:space="preserve">第一节 2024-2029年学生文具行业成长性分析</w:t>
      </w:r>
    </w:p>
    <w:p>
      <w:pPr>
        <w:spacing w:after="150"/>
      </w:pPr>
      <w:r>
        <w:rPr/>
        <w:t xml:space="preserve">第二节 2024-2029年学生文具行业经营能力分析</w:t>
      </w:r>
    </w:p>
    <w:p>
      <w:pPr>
        <w:spacing w:after="150"/>
      </w:pPr>
      <w:r>
        <w:rPr/>
        <w:t xml:space="preserve">第三节 2024-2029年学生文具行业盈利能力分析</w:t>
      </w:r>
    </w:p>
    <w:p>
      <w:pPr>
        <w:spacing w:after="150"/>
      </w:pPr>
      <w:r>
        <w:rPr/>
        <w:t xml:space="preserve">第四节 2024-2029年学生文具行业偿债能力分析</w:t>
      </w:r>
    </w:p>
    <w:p>
      <w:pPr>
        <w:spacing w:after="150"/>
      </w:pPr>
      <w:r>
        <w:rPr/>
        <w:t xml:space="preserve">第五节 2024-2029年我国学生文具行业产值预测</w:t>
      </w:r>
    </w:p>
    <w:p>
      <w:pPr>
        <w:spacing w:after="150"/>
      </w:pPr>
      <w:r>
        <w:rPr/>
        <w:t xml:space="preserve">第六节 2024-2029年我国学生文具行业销售收入预测</w:t>
      </w:r>
    </w:p>
    <w:p>
      <w:pPr>
        <w:spacing w:after="150"/>
      </w:pPr>
      <w:r>
        <w:rPr/>
        <w:t xml:space="preserve">第七节 2024-2029年我国学生文具行业总资产预测</w:t>
      </w:r>
    </w:p>
    <w:p>
      <w:pPr>
        <w:spacing w:after="150"/>
      </w:pPr>
      <w:r>
        <w:rPr>
          <w:b w:val="1"/>
          <w:bCs w:val="1"/>
        </w:rPr>
        <w:t xml:space="preserve">第九章 2019-2023年中国学生文具产业行业重点区域运行分析</w:t>
      </w:r>
    </w:p>
    <w:p>
      <w:pPr>
        <w:spacing w:after="150"/>
      </w:pPr>
      <w:r>
        <w:rPr/>
        <w:t xml:space="preserve">第一节 2019-2023年华东地区学生文具产业行业运行情况</w:t>
      </w:r>
    </w:p>
    <w:p>
      <w:pPr>
        <w:spacing w:after="150"/>
      </w:pPr>
      <w:r>
        <w:rPr/>
        <w:t xml:space="preserve">第二节 2019-2023年华南地区学生文具产业行业运行情况</w:t>
      </w:r>
    </w:p>
    <w:p>
      <w:pPr>
        <w:spacing w:after="150"/>
      </w:pPr>
      <w:r>
        <w:rPr/>
        <w:t xml:space="preserve">第三节 2019-2023年华中地区学生文具产业行业运行情况</w:t>
      </w:r>
    </w:p>
    <w:p>
      <w:pPr>
        <w:spacing w:after="150"/>
      </w:pPr>
      <w:r>
        <w:rPr/>
        <w:t xml:space="preserve">第四节 2019-2023年华北地区学生文具产业行业运行情况</w:t>
      </w:r>
    </w:p>
    <w:p>
      <w:pPr>
        <w:spacing w:after="150"/>
      </w:pPr>
      <w:r>
        <w:rPr/>
        <w:t xml:space="preserve">第五节 2019-2023年西北地区学生文具产业行业运行情况</w:t>
      </w:r>
    </w:p>
    <w:p>
      <w:pPr>
        <w:spacing w:after="150"/>
      </w:pPr>
      <w:r>
        <w:rPr/>
        <w:t xml:space="preserve">第六节 2019-2023年西南地区学生文具产业行业运行情况</w:t>
      </w:r>
    </w:p>
    <w:p>
      <w:pPr>
        <w:spacing w:after="150"/>
      </w:pPr>
      <w:r>
        <w:rPr/>
        <w:t xml:space="preserve">第七节 2019-2023年东北地区学生文具产业行业运行情况</w:t>
      </w:r>
    </w:p>
    <w:p>
      <w:pPr>
        <w:spacing w:after="150"/>
      </w:pPr>
      <w:r>
        <w:rPr/>
        <w:t xml:space="preserve">第八节 主要省市集中度及竞争力分析</w:t>
      </w:r>
    </w:p>
    <w:p>
      <w:pPr>
        <w:spacing w:after="150"/>
      </w:pPr>
      <w:r>
        <w:rPr>
          <w:b w:val="1"/>
          <w:bCs w:val="1"/>
        </w:rPr>
        <w:t xml:space="preserve">第十章 2019-2023年中国学生文具行业重点企业竞争力分析</w:t>
      </w:r>
    </w:p>
    <w:p>
      <w:pPr>
        <w:spacing w:after="150"/>
      </w:pPr>
      <w:r>
        <w:rPr/>
        <w:t xml:space="preserve">第一节 上海晨光文具股份有限公司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得力集团有限公司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真彩文具股份有限公司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深圳齐心集团股份有限公司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青岛昌隆文具有限公司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温州市爱好笔业有限公司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三菱铅笔贸易(上海)有限公司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百乐贸易(深圳)有限公司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广博集团股份有限公司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三木控股集团有限公司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2024-2029年中国学生文具行业消费市场分析</w:t>
      </w:r>
    </w:p>
    <w:p>
      <w:pPr>
        <w:spacing w:after="150"/>
      </w:pPr>
      <w:r>
        <w:rPr/>
        <w:t xml:space="preserve">第一节 学生文具市场消费需求分析</w:t>
      </w:r>
    </w:p>
    <w:p>
      <w:pPr>
        <w:spacing w:after="150"/>
      </w:pPr>
      <w:r>
        <w:rPr/>
        <w:t xml:space="preserve">一、学生文具市场的消费需求变化</w:t>
      </w:r>
    </w:p>
    <w:p>
      <w:pPr>
        <w:spacing w:after="150"/>
      </w:pPr>
      <w:r>
        <w:rPr/>
        <w:t xml:space="preserve">二、学生文具行业的需求情况分析</w:t>
      </w:r>
    </w:p>
    <w:p>
      <w:pPr>
        <w:spacing w:after="150"/>
      </w:pPr>
      <w:r>
        <w:rPr/>
        <w:t xml:space="preserve">三、2019-2023年学生文具品牌市场消费需求分析</w:t>
      </w:r>
    </w:p>
    <w:p>
      <w:pPr>
        <w:spacing w:after="150"/>
      </w:pPr>
      <w:r>
        <w:rPr/>
        <w:t xml:space="preserve">第二节 学生文具消费市场状况分析</w:t>
      </w:r>
    </w:p>
    <w:p>
      <w:pPr>
        <w:spacing w:after="150"/>
      </w:pPr>
      <w:r>
        <w:rPr/>
        <w:t xml:space="preserve">一、学生文具行业消费特点</w:t>
      </w:r>
    </w:p>
    <w:p>
      <w:pPr>
        <w:spacing w:after="150"/>
      </w:pPr>
      <w:r>
        <w:rPr/>
        <w:t xml:space="preserve">二、学生文具行业消费分析</w:t>
      </w:r>
    </w:p>
    <w:p>
      <w:pPr>
        <w:spacing w:after="150"/>
      </w:pPr>
      <w:r>
        <w:rPr/>
        <w:t xml:space="preserve">三、学生文具行业消费结构分析</w:t>
      </w:r>
    </w:p>
    <w:p>
      <w:pPr>
        <w:spacing w:after="150"/>
      </w:pPr>
      <w:r>
        <w:rPr/>
        <w:t xml:space="preserve">四、学生文具行业消费的市场变化</w:t>
      </w:r>
    </w:p>
    <w:p>
      <w:pPr>
        <w:spacing w:after="150"/>
      </w:pPr>
      <w:r>
        <w:rPr/>
        <w:t xml:space="preserve">五、学生文具市场的消费方向</w:t>
      </w:r>
    </w:p>
    <w:p>
      <w:pPr>
        <w:spacing w:after="150"/>
      </w:pPr>
      <w:r>
        <w:rPr/>
        <w:t xml:space="preserve">第三节 学生文具行业产品的品牌市场调查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五、学生文具行业品牌忠诚度调查</w:t>
      </w:r>
    </w:p>
    <w:p>
      <w:pPr>
        <w:spacing w:after="150"/>
      </w:pPr>
      <w:r>
        <w:rPr/>
        <w:t xml:space="preserve">六、学生文具行业品牌市场占有率调查</w:t>
      </w:r>
    </w:p>
    <w:p>
      <w:pPr>
        <w:spacing w:after="150"/>
      </w:pPr>
      <w:r>
        <w:rPr/>
        <w:t xml:space="preserve">七、消费者的消费理念调研</w:t>
      </w:r>
    </w:p>
    <w:p>
      <w:pPr>
        <w:spacing w:after="150"/>
      </w:pPr>
      <w:r>
        <w:rPr>
          <w:b w:val="1"/>
          <w:bCs w:val="1"/>
        </w:rPr>
        <w:t xml:space="preserve">第十二章 中国学生文具行业投资策略分析</w:t>
      </w:r>
    </w:p>
    <w:p>
      <w:pPr>
        <w:spacing w:after="150"/>
      </w:pPr>
      <w:r>
        <w:rPr/>
        <w:t xml:space="preserve">第一节 2019-2023年中国学生文具行业投资环境分析</w:t>
      </w:r>
    </w:p>
    <w:p>
      <w:pPr>
        <w:spacing w:after="150"/>
      </w:pPr>
      <w:r>
        <w:rPr/>
        <w:t xml:space="preserve">第二节 2019-2023年中国学生文具行业投资收益分析</w:t>
      </w:r>
    </w:p>
    <w:p>
      <w:pPr>
        <w:spacing w:after="150"/>
      </w:pPr>
      <w:r>
        <w:rPr/>
        <w:t xml:space="preserve">第三节 2019-2023年中国学生文具行业产品投资方向</w:t>
      </w:r>
    </w:p>
    <w:p>
      <w:pPr>
        <w:spacing w:after="150"/>
      </w:pPr>
      <w:r>
        <w:rPr/>
        <w:t xml:space="preserve">第四节 2024-2029年中国学生文具行业投资收益预测</w:t>
      </w:r>
    </w:p>
    <w:p>
      <w:pPr>
        <w:spacing w:after="150"/>
      </w:pPr>
      <w:r>
        <w:rPr/>
        <w:t xml:space="preserve">一、预测理论依据</w:t>
      </w:r>
    </w:p>
    <w:p>
      <w:pPr>
        <w:spacing w:after="150"/>
      </w:pPr>
      <w:r>
        <w:rPr/>
        <w:t xml:space="preserve">二、2024-2029年中国学生文具行业工业总产值预测</w:t>
      </w:r>
    </w:p>
    <w:p>
      <w:pPr>
        <w:spacing w:after="150"/>
      </w:pPr>
      <w:r>
        <w:rPr/>
        <w:t xml:space="preserve">三、2024-2029年中国学生文具行业行业销售收入预测</w:t>
      </w:r>
    </w:p>
    <w:p>
      <w:pPr>
        <w:spacing w:after="150"/>
      </w:pPr>
      <w:r>
        <w:rPr/>
        <w:t xml:space="preserve">四、2024-2029年中国学生文具行业利润总额预测</w:t>
      </w:r>
    </w:p>
    <w:p>
      <w:pPr>
        <w:spacing w:after="150"/>
      </w:pPr>
      <w:r>
        <w:rPr/>
        <w:t xml:space="preserve">五、2024-2029年中国学生文具行业总资产预测</w:t>
      </w:r>
    </w:p>
    <w:p>
      <w:pPr>
        <w:spacing w:after="150"/>
      </w:pPr>
      <w:r>
        <w:rPr>
          <w:b w:val="1"/>
          <w:bCs w:val="1"/>
        </w:rPr>
        <w:t xml:space="preserve">第十三章 中国学生文具行业投资风险分析</w:t>
      </w:r>
    </w:p>
    <w:p>
      <w:pPr>
        <w:spacing w:after="150"/>
      </w:pPr>
      <w:r>
        <w:rPr/>
        <w:t xml:space="preserve">第一节 中国学生文具行业内部风险分析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中国学生文具行业外部风险分析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学生文具行业发展趋势与投资战略研究</w:t>
      </w:r>
    </w:p>
    <w:p>
      <w:pPr>
        <w:spacing w:after="150"/>
      </w:pPr>
      <w:r>
        <w:rPr/>
        <w:t xml:space="preserve">第一节 学生文具市场发展潜力分析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学生文具行业发展趋势分析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学生文具行业发展战略研究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2024-2029年学生文具行业市场策略分析</w:t>
      </w:r>
    </w:p>
    <w:p>
      <w:pPr>
        <w:spacing w:after="150"/>
      </w:pPr>
      <w:r>
        <w:rPr/>
        <w:t xml:space="preserve">第一节 学生文具行业营销策略分析及建议</w:t>
      </w:r>
    </w:p>
    <w:p>
      <w:pPr>
        <w:spacing w:after="150"/>
      </w:pPr>
      <w:r>
        <w:rPr/>
        <w:t xml:space="preserve">一、学生文具行业营销模式</w:t>
      </w:r>
    </w:p>
    <w:p>
      <w:pPr>
        <w:spacing w:after="150"/>
      </w:pPr>
      <w:r>
        <w:rPr/>
        <w:t xml:space="preserve">二、学生文具行业营销策略</w:t>
      </w:r>
    </w:p>
    <w:p>
      <w:pPr>
        <w:spacing w:after="150"/>
      </w:pPr>
      <w:r>
        <w:rPr/>
        <w:t xml:space="preserve">三、外销与内销优势分析</w:t>
      </w:r>
    </w:p>
    <w:p>
      <w:pPr>
        <w:spacing w:after="150"/>
      </w:pPr>
      <w:r>
        <w:rPr/>
        <w:t xml:space="preserve">第二节 学生文具行业企业经营发展分析及建议</w:t>
      </w:r>
    </w:p>
    <w:p>
      <w:pPr>
        <w:spacing w:after="150"/>
      </w:pPr>
      <w:r>
        <w:rPr/>
        <w:t xml:space="preserve">一、学生文具行业经营模式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图表：学生文具行业生命周期</w:t>
      </w:r>
    </w:p>
    <w:p>
      <w:pPr>
        <w:spacing w:after="150"/>
      </w:pPr>
      <w:r>
        <w:rPr/>
        <w:t xml:space="preserve">图表：学生文具行业产业链结构</w:t>
      </w:r>
    </w:p>
    <w:p>
      <w:pPr>
        <w:spacing w:after="150"/>
      </w:pPr>
      <w:r>
        <w:rPr/>
        <w:t xml:space="preserve">图表：2019-2023年全球学生文具行业市场规模</w:t>
      </w:r>
    </w:p>
    <w:p>
      <w:pPr>
        <w:spacing w:after="150"/>
      </w:pPr>
      <w:r>
        <w:rPr/>
        <w:t xml:space="preserve">图表：2019-2023年中国学生文具行业市场规模</w:t>
      </w:r>
    </w:p>
    <w:p>
      <w:pPr>
        <w:spacing w:after="150"/>
      </w:pPr>
      <w:r>
        <w:rPr/>
        <w:t xml:space="preserve">图表：2019-2023年学生文具行业重要数据指标比较</w:t>
      </w:r>
    </w:p>
    <w:p>
      <w:pPr>
        <w:spacing w:after="150"/>
      </w:pPr>
      <w:r>
        <w:rPr/>
        <w:t xml:space="preserve">图表：2019-2023年中国学生文具市场占全球份额比较</w:t>
      </w:r>
    </w:p>
    <w:p>
      <w:pPr>
        <w:spacing w:after="150"/>
      </w:pPr>
      <w:r>
        <w:rPr/>
        <w:t xml:space="preserve">图表：2019-2023年学生文具行业竞争力分析</w:t>
      </w:r>
    </w:p>
    <w:p>
      <w:pPr>
        <w:spacing w:after="150"/>
      </w:pPr>
      <w:r>
        <w:rPr/>
        <w:t xml:space="preserve">图表：2019-2023年学生文具行业产能分析</w:t>
      </w:r>
    </w:p>
    <w:p>
      <w:pPr>
        <w:spacing w:after="150"/>
      </w:pPr>
      <w:r>
        <w:rPr/>
        <w:t xml:space="preserve">图表：2019-2023年学生文具行业产量分析</w:t>
      </w:r>
    </w:p>
    <w:p>
      <w:pPr>
        <w:spacing w:after="150"/>
      </w:pPr>
      <w:r>
        <w:rPr/>
        <w:t xml:space="preserve">图表：2019-2023年学生文具行业需求分析</w:t>
      </w:r>
    </w:p>
    <w:p>
      <w:pPr>
        <w:spacing w:after="150"/>
      </w:pPr>
      <w:r>
        <w:rPr/>
        <w:t xml:space="preserve">图表：2019-2023年学生文具行业集中度</w:t>
      </w:r>
    </w:p>
    <w:p>
      <w:pPr>
        <w:spacing w:after="150"/>
      </w:pPr>
      <w:r>
        <w:rPr/>
        <w:t xml:space="preserve">图表：2024-2029年学生文具行业市场规模预测</w:t>
      </w:r>
    </w:p>
    <w:p>
      <w:pPr>
        <w:spacing w:after="150"/>
      </w:pPr>
      <w:r>
        <w:rPr/>
        <w:t xml:space="preserve">图表：2024-2029年学生文具行业营业收入预测</w:t>
      </w:r>
    </w:p>
    <w:p>
      <w:pPr>
        <w:spacing w:after="150"/>
      </w:pPr>
      <w:r>
        <w:rPr/>
        <w:t xml:space="preserve">图表：2024-2029年中国学生文具行业供给预测</w:t>
      </w:r>
    </w:p>
    <w:p>
      <w:pPr>
        <w:spacing w:after="150"/>
      </w:pPr>
      <w:r>
        <w:rPr/>
        <w:t xml:space="preserve">图表：2024-2029年中国学生文具行业需求预测</w:t>
      </w:r>
    </w:p>
    <w:p>
      <w:pPr>
        <w:spacing w:after="150"/>
      </w:pPr>
      <w:r>
        <w:rPr/>
        <w:t xml:space="preserve">图表：2024-2029年中国学生文具行业供需平衡预测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2024-2029年学生文具产业深度调研及未来发展现状趋势预测报告</dc:title>
  <dc:description>2024-2029年学生文具产业深度调研及未来发展现状趋势预测报告</dc:description>
  <dc:subject>2024-2029年学生文具产业深度调研及未来发展现状趋势预测报告</dc:subject>
  <cp:keywords>研究报告</cp:keywords>
  <cp:category>研究报告</cp:category>
  <cp:lastModifiedBy>北京中道泰和信息咨询有限公司</cp:lastModifiedBy>
  <dcterms:created xsi:type="dcterms:W3CDTF">2024-01-25T09:54:06+08:00</dcterms:created>
  <dcterms:modified xsi:type="dcterms:W3CDTF">2024-01-25T09:54:06+08:00</dcterms:modified>
</cp:coreProperties>
</file>

<file path=docProps/custom.xml><?xml version="1.0" encoding="utf-8"?>
<Properties xmlns="http://schemas.openxmlformats.org/officeDocument/2006/custom-properties" xmlns:vt="http://schemas.openxmlformats.org/officeDocument/2006/docPropsVTypes"/>
</file>