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2024-2029年中国LED大屏行业现状分析及投资风险预测报告</w:t>
      </w:r>
    </w:p>
    <w:p>
      <w:pPr>
        <w:spacing w:after="150"/>
      </w:pPr>
      <w:r>
        <w:rPr>
          <w:b w:val="1"/>
          <w:bCs w:val="1"/>
        </w:rPr>
        <w:t xml:space="preserve">报告简介</w:t>
      </w:r>
    </w:p>
    <w:p>
      <w:pPr>
        <w:spacing w:after="150"/>
      </w:pPr>
      <w:r>
        <w:rPr/>
        <w:t xml:space="preserve">LED大屏幕是一种通过控制半导体发光二极管的显示方式，其大概的样子就是由很多个通常是红、绿、蓝三色小灯组成，靠灯的亮灭来显示字符。用来显示文字、图形、图像、动画、行情、视频、录像信号等各种信息的显示大屏幕。本报告中的LED大屏指的是尺寸在40*40以上的LED显示屏。</w:t>
      </w:r>
    </w:p>
    <w:p>
      <w:pPr>
        <w:spacing w:after="150"/>
      </w:pPr>
      <w:r>
        <w:rPr/>
        <w:t xml:space="preserve">LED大屏的发展进入一个总体稳步提高产业格局调整完善的时期。同时，LED大屏产业内部竞争加剧，形成了许多中小企业，产品价格大幅回落，应用领域更为广阔，产品在质量、标准化等方面出现了一系列新的问题，有关部门对LED显示屏的发展予以重视并进行了适当的规范和引导。我国的LED大屏产业经过几年的发展，基本形成了一批具有一定规模的骨干企业。</w:t>
      </w:r>
    </w:p>
    <w:p>
      <w:pPr>
        <w:spacing w:after="150"/>
      </w:pPr>
      <w:r>
        <w:rPr/>
        <w:t xml:space="preserve">随着行业规模不断的扩大，各大品牌发展之势十分强劲，全行业约有50家LED大屏企业的销售额超过亿元，其销售额占到全国LED大屏市场总销售额的50%以上。年销售额2亿元人民币以上的企业有近30家，是中国LED大屏行业的骨干力量。销售额在5亿元以上的企业10家左右，是行业的重点骨干企业，其销售额占到全国的30%左右。规模企业、骨干主要集中在华南地区，以深圳最为集中，华东地区特别是附件地区近年增长迅速。</w:t>
      </w:r>
    </w:p>
    <w:p>
      <w:pPr>
        <w:spacing w:after="150"/>
      </w:pPr>
      <w:r>
        <w:rPr/>
        <w:t xml:space="preserve">受中美贸易战影响，国内的经济形势较差，LED大屏行业也受到了一定的影响。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LED大屏市场进行了分析研究。报告在总结中国LED大屏行业发展历程的基础上，结合新时期的各方面因素，对中国LED大屏行业的发展趋势给予了细致和审慎的预测论证。报告资料详实，图表丰富，既有深入的分析，又有直观的比较，为LED大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led大屏行业相关概述 1</w:t>
      </w:r>
    </w:p>
    <w:p>
      <w:pPr>
        <w:spacing w:after="150"/>
      </w:pPr>
      <w:r>
        <w:rPr/>
        <w:t xml:space="preserve">第一节 led大屏行业定义及特点 1</w:t>
      </w:r>
    </w:p>
    <w:p>
      <w:pPr>
        <w:spacing w:after="150"/>
      </w:pPr>
      <w:r>
        <w:rPr/>
        <w:t xml:space="preserve">一、led大屏行业的定义 1</w:t>
      </w:r>
    </w:p>
    <w:p>
      <w:pPr>
        <w:spacing w:after="150"/>
      </w:pPr>
      <w:r>
        <w:rPr/>
        <w:t xml:space="preserve">二、led大屏行业产品特点 1</w:t>
      </w:r>
    </w:p>
    <w:p>
      <w:pPr>
        <w:spacing w:after="150"/>
      </w:pPr>
      <w:r>
        <w:rPr/>
        <w:t xml:space="preserve">第二节 led大屏行业经济指标分析 1</w:t>
      </w:r>
    </w:p>
    <w:p>
      <w:pPr>
        <w:spacing w:after="150"/>
      </w:pPr>
      <w:r>
        <w:rPr/>
        <w:t xml:space="preserve">一、赢利性 1</w:t>
      </w:r>
    </w:p>
    <w:p>
      <w:pPr>
        <w:spacing w:after="150"/>
      </w:pPr>
      <w:r>
        <w:rPr/>
        <w:t xml:space="preserve">二、成长速度 2</w:t>
      </w:r>
    </w:p>
    <w:p>
      <w:pPr>
        <w:spacing w:after="150"/>
      </w:pPr>
      <w:r>
        <w:rPr/>
        <w:t xml:space="preserve">三、附加值的提升空间 2</w:t>
      </w:r>
    </w:p>
    <w:p>
      <w:pPr>
        <w:spacing w:after="150"/>
      </w:pPr>
      <w:r>
        <w:rPr/>
        <w:t xml:space="preserve">四、进入壁垒/退出机制 2</w:t>
      </w:r>
    </w:p>
    <w:p>
      <w:pPr>
        <w:spacing w:after="150"/>
      </w:pPr>
      <w:r>
        <w:rPr/>
        <w:t xml:space="preserve">第三节 led大屏行业发展成熟度分析 4</w:t>
      </w:r>
    </w:p>
    <w:p>
      <w:pPr>
        <w:spacing w:after="150"/>
      </w:pPr>
      <w:r>
        <w:rPr/>
        <w:t xml:space="preserve">一、行业发展周期分析 4</w:t>
      </w:r>
    </w:p>
    <w:p>
      <w:pPr>
        <w:spacing w:after="150"/>
      </w:pPr>
      <w:r>
        <w:rPr/>
        <w:t xml:space="preserve">二、行业市场成熟度 6</w:t>
      </w:r>
    </w:p>
    <w:p>
      <w:pPr>
        <w:spacing w:after="150"/>
      </w:pPr>
      <w:r>
        <w:rPr>
          <w:b w:val="1"/>
          <w:bCs w:val="1"/>
        </w:rPr>
        <w:t xml:space="preserve">第二章 led大屏行业产业链分析 7</w:t>
      </w:r>
    </w:p>
    <w:p>
      <w:pPr>
        <w:spacing w:after="150"/>
      </w:pPr>
      <w:r>
        <w:rPr/>
        <w:t xml:space="preserve">第一节 led大屏产业链结构分析 7</w:t>
      </w:r>
    </w:p>
    <w:p>
      <w:pPr>
        <w:spacing w:after="150"/>
      </w:pPr>
      <w:r>
        <w:rPr/>
        <w:t xml:space="preserve">第二节 led大屏行业上游行业分析 7</w:t>
      </w:r>
    </w:p>
    <w:p>
      <w:pPr>
        <w:spacing w:after="150"/>
      </w:pPr>
      <w:r>
        <w:rPr/>
        <w:t xml:space="preserve">一、上游行业发展概述 7</w:t>
      </w:r>
    </w:p>
    <w:p>
      <w:pPr>
        <w:spacing w:after="150"/>
      </w:pPr>
      <w:r>
        <w:rPr/>
        <w:t xml:space="preserve">二、上游行业发展现状 7</w:t>
      </w:r>
    </w:p>
    <w:p>
      <w:pPr>
        <w:spacing w:after="150"/>
      </w:pPr>
      <w:r>
        <w:rPr/>
        <w:t xml:space="preserve">三、上游行业发展趋势 7</w:t>
      </w:r>
    </w:p>
    <w:p>
      <w:pPr>
        <w:spacing w:after="150"/>
      </w:pPr>
      <w:r>
        <w:rPr/>
        <w:t xml:space="preserve">第三节 led大屏行业下游行业分析 8</w:t>
      </w:r>
    </w:p>
    <w:p>
      <w:pPr>
        <w:spacing w:after="150"/>
      </w:pPr>
      <w:r>
        <w:rPr/>
        <w:t xml:space="preserve">一、下游行业发展概述 8</w:t>
      </w:r>
    </w:p>
    <w:p>
      <w:pPr>
        <w:spacing w:after="150"/>
      </w:pPr>
      <w:r>
        <w:rPr/>
        <w:t xml:space="preserve">二、下游行业发展现状 9</w:t>
      </w:r>
    </w:p>
    <w:p>
      <w:pPr>
        <w:spacing w:after="150"/>
      </w:pPr>
      <w:r>
        <w:rPr/>
        <w:t xml:space="preserve">三、下游行业发展趋势 9</w:t>
      </w:r>
    </w:p>
    <w:p>
      <w:pPr>
        <w:spacing w:after="150"/>
      </w:pPr>
      <w:r>
        <w:rPr>
          <w:b w:val="1"/>
          <w:bCs w:val="1"/>
        </w:rPr>
        <w:t xml:space="preserve">第三章 led大屏显控系统设计 11</w:t>
      </w:r>
    </w:p>
    <w:p>
      <w:pPr>
        <w:spacing w:after="150"/>
      </w:pPr>
      <w:r>
        <w:rPr/>
        <w:t xml:space="preserve">第一节 led屏显示原理 11</w:t>
      </w:r>
    </w:p>
    <w:p>
      <w:pPr>
        <w:spacing w:after="150"/>
      </w:pPr>
      <w:r>
        <w:rPr/>
        <w:t xml:space="preserve">第二节 系统设计 14</w:t>
      </w:r>
    </w:p>
    <w:p>
      <w:pPr>
        <w:spacing w:after="150"/>
      </w:pPr>
      <w:r>
        <w:rPr/>
        <w:t xml:space="preserve">一、系统整体设计 14</w:t>
      </w:r>
    </w:p>
    <w:p>
      <w:pPr>
        <w:spacing w:after="150"/>
      </w:pPr>
      <w:r>
        <w:rPr/>
        <w:t xml:space="preserve">二、led大屏和供电设计 15</w:t>
      </w:r>
    </w:p>
    <w:p>
      <w:pPr>
        <w:spacing w:after="150"/>
      </w:pPr>
      <w:r>
        <w:rPr/>
        <w:t xml:space="preserve">三、图像处理单元的设计 15</w:t>
      </w:r>
    </w:p>
    <w:p>
      <w:pPr>
        <w:spacing w:after="150"/>
      </w:pPr>
      <w:r>
        <w:rPr/>
        <w:t xml:space="preserve">四、网络视频传输子系统设计 16</w:t>
      </w:r>
    </w:p>
    <w:p>
      <w:pPr>
        <w:spacing w:after="150"/>
      </w:pPr>
      <w:r>
        <w:rPr/>
        <w:t xml:space="preserve">五、控制终端设计 16</w:t>
      </w:r>
    </w:p>
    <w:p>
      <w:pPr>
        <w:spacing w:after="150"/>
      </w:pPr>
      <w:r>
        <w:rPr/>
        <w:t xml:space="preserve">六、系统连接图 17</w:t>
      </w:r>
    </w:p>
    <w:p>
      <w:pPr>
        <w:spacing w:after="150"/>
      </w:pPr>
      <w:r>
        <w:rPr/>
        <w:t xml:space="preserve">第三节 注意事项 18</w:t>
      </w:r>
    </w:p>
    <w:p>
      <w:pPr>
        <w:spacing w:after="150"/>
      </w:pPr>
      <w:r>
        <w:rPr>
          <w:b w:val="1"/>
          <w:bCs w:val="1"/>
        </w:rPr>
        <w:t xml:space="preserve">第四章 中国led大屏运行现状分析 20</w:t>
      </w:r>
    </w:p>
    <w:p>
      <w:pPr>
        <w:spacing w:after="150"/>
      </w:pPr>
      <w:r>
        <w:rPr/>
        <w:t xml:space="preserve">第一节 中国led大屏行业发展状况分析 20</w:t>
      </w:r>
    </w:p>
    <w:p>
      <w:pPr>
        <w:spacing w:after="150"/>
      </w:pPr>
      <w:r>
        <w:rPr/>
        <w:t xml:space="preserve">一、中国led大屏行业发展阶段 20</w:t>
      </w:r>
    </w:p>
    <w:p>
      <w:pPr>
        <w:spacing w:after="150"/>
      </w:pPr>
      <w:r>
        <w:rPr/>
        <w:t xml:space="preserve">二、中国led大屏行业发展总体概况 20</w:t>
      </w:r>
    </w:p>
    <w:p>
      <w:pPr>
        <w:spacing w:after="150"/>
      </w:pPr>
      <w:r>
        <w:rPr/>
        <w:t xml:space="preserve">三、中国led大屏行业发展特点分析 23</w:t>
      </w:r>
    </w:p>
    <w:p>
      <w:pPr>
        <w:spacing w:after="150"/>
      </w:pPr>
      <w:r>
        <w:rPr/>
        <w:t xml:space="preserve">第二节 2019-2023年led大屏行业发展现状 24</w:t>
      </w:r>
    </w:p>
    <w:p>
      <w:pPr>
        <w:spacing w:after="150"/>
      </w:pPr>
      <w:r>
        <w:rPr/>
        <w:t xml:space="preserve">一、2019-2023年中国led大屏行业企业数量分析 24</w:t>
      </w:r>
    </w:p>
    <w:p>
      <w:pPr>
        <w:spacing w:after="150"/>
      </w:pPr>
      <w:r>
        <w:rPr/>
        <w:t xml:space="preserve">二、2019-2023年中国led大屏行业企业发展分析 24</w:t>
      </w:r>
    </w:p>
    <w:p>
      <w:pPr>
        <w:spacing w:after="150"/>
      </w:pPr>
      <w:r>
        <w:rPr/>
        <w:t xml:space="preserve">第三节 2019-2023年中国led大屏市场规模情况分析 25</w:t>
      </w:r>
    </w:p>
    <w:p>
      <w:pPr>
        <w:spacing w:after="150"/>
      </w:pPr>
      <w:r>
        <w:rPr/>
        <w:t xml:space="preserve">第四节 中国led大屏市场供需分析 26</w:t>
      </w:r>
    </w:p>
    <w:p>
      <w:pPr>
        <w:spacing w:after="150"/>
      </w:pPr>
      <w:r>
        <w:rPr/>
        <w:t xml:space="preserve">一、2019-2023年中国led大屏行业供给情况 26</w:t>
      </w:r>
    </w:p>
    <w:p>
      <w:pPr>
        <w:spacing w:after="150"/>
      </w:pPr>
      <w:r>
        <w:rPr/>
        <w:t xml:space="preserve">二、2019-2023年中国led大屏行业需求情况 26</w:t>
      </w:r>
    </w:p>
    <w:p>
      <w:pPr>
        <w:spacing w:after="150"/>
      </w:pPr>
      <w:r>
        <w:rPr/>
        <w:t xml:space="preserve">三、2019-2023年中国led大屏行业供需平衡分析 27</w:t>
      </w:r>
    </w:p>
    <w:p>
      <w:pPr>
        <w:spacing w:after="150"/>
      </w:pPr>
      <w:r>
        <w:rPr>
          <w:b w:val="1"/>
          <w:bCs w:val="1"/>
        </w:rPr>
        <w:t xml:space="preserve">第五章 2024-2029年led大屏行业市场竞争策略分析 28</w:t>
      </w:r>
    </w:p>
    <w:p>
      <w:pPr>
        <w:spacing w:after="150"/>
      </w:pPr>
      <w:r>
        <w:rPr/>
        <w:t xml:space="preserve">第一节 行业总体市场竞争状况分析 28</w:t>
      </w:r>
    </w:p>
    <w:p>
      <w:pPr>
        <w:spacing w:after="150"/>
      </w:pPr>
      <w:r>
        <w:rPr/>
        <w:t xml:space="preserve">一、led大屏行业竞争结构分析 28</w:t>
      </w:r>
    </w:p>
    <w:p>
      <w:pPr>
        <w:spacing w:after="150"/>
      </w:pPr>
      <w:r>
        <w:rPr/>
        <w:t xml:space="preserve">二、led大屏行业企业间竞争格局分析 31</w:t>
      </w:r>
    </w:p>
    <w:p>
      <w:pPr>
        <w:spacing w:after="150"/>
      </w:pPr>
      <w:r>
        <w:rPr/>
        <w:t xml:space="preserve">三、led大屏行业集中度分析 33</w:t>
      </w:r>
    </w:p>
    <w:p>
      <w:pPr>
        <w:spacing w:after="150"/>
      </w:pPr>
      <w:r>
        <w:rPr/>
        <w:t xml:space="preserve">第二节 中国led大屏行业竞争格局综述 34</w:t>
      </w:r>
    </w:p>
    <w:p>
      <w:pPr>
        <w:spacing w:after="150"/>
      </w:pPr>
      <w:r>
        <w:rPr/>
        <w:t xml:space="preserve">一、led大屏品牌竞争格局 34</w:t>
      </w:r>
    </w:p>
    <w:p>
      <w:pPr>
        <w:spacing w:after="150"/>
      </w:pPr>
      <w:r>
        <w:rPr/>
        <w:t xml:space="preserve">二、led大屏业未来竞争格局和特点 35</w:t>
      </w:r>
    </w:p>
    <w:p>
      <w:pPr>
        <w:spacing w:after="150"/>
      </w:pPr>
      <w:r>
        <w:rPr/>
        <w:t xml:space="preserve">第三节 led大屏企业竞争策略分析 35</w:t>
      </w:r>
    </w:p>
    <w:p>
      <w:pPr>
        <w:spacing w:after="150"/>
      </w:pPr>
      <w:r>
        <w:rPr/>
        <w:t xml:space="preserve">一、提高led大屏企业核心竞争力的对策 35</w:t>
      </w:r>
    </w:p>
    <w:p>
      <w:pPr>
        <w:spacing w:after="150"/>
      </w:pPr>
      <w:r>
        <w:rPr/>
        <w:t xml:space="preserve">二、影响led大屏企业核心竞争力的因素及提升途径 41</w:t>
      </w:r>
    </w:p>
    <w:p>
      <w:pPr>
        <w:spacing w:after="150"/>
      </w:pPr>
      <w:r>
        <w:rPr/>
        <w:t xml:space="preserve">三、提高led大屏企业竞争力的策略 45</w:t>
      </w:r>
    </w:p>
    <w:p>
      <w:pPr>
        <w:spacing w:after="150"/>
      </w:pPr>
      <w:r>
        <w:rPr/>
        <w:t xml:space="preserve">第四节 led大屏的优势 48</w:t>
      </w:r>
    </w:p>
    <w:p>
      <w:pPr>
        <w:spacing w:after="150"/>
      </w:pPr>
      <w:r>
        <w:rPr/>
        <w:t xml:space="preserve">第五节 led大屏面临的挑战 49</w:t>
      </w:r>
    </w:p>
    <w:p>
      <w:pPr>
        <w:spacing w:after="150"/>
      </w:pPr>
      <w:r>
        <w:rPr>
          <w:b w:val="1"/>
          <w:bCs w:val="1"/>
        </w:rPr>
        <w:t xml:space="preserve">第六章 广州保伦电子有限公司发展状况 52</w:t>
      </w:r>
    </w:p>
    <w:p>
      <w:pPr>
        <w:spacing w:after="150"/>
      </w:pPr>
      <w:r>
        <w:rPr/>
        <w:t xml:space="preserve">第一节 企业发展概况 52</w:t>
      </w:r>
    </w:p>
    <w:p>
      <w:pPr>
        <w:spacing w:after="150"/>
      </w:pPr>
      <w:r>
        <w:rPr/>
        <w:t xml:space="preserve">第二节 企业产品分析 52</w:t>
      </w:r>
    </w:p>
    <w:p>
      <w:pPr>
        <w:spacing w:after="150"/>
      </w:pPr>
      <w:r>
        <w:rPr/>
        <w:t xml:space="preserve">第三节 企业经营情况 57</w:t>
      </w:r>
    </w:p>
    <w:p>
      <w:pPr>
        <w:spacing w:after="150"/>
      </w:pPr>
      <w:r>
        <w:rPr/>
        <w:t xml:space="preserve">第四节 企业发展战略 57</w:t>
      </w:r>
    </w:p>
    <w:p>
      <w:pPr>
        <w:spacing w:after="150"/>
      </w:pPr>
      <w:r>
        <w:rPr/>
        <w:t xml:space="preserve">第五节 行业排名 57</w:t>
      </w:r>
    </w:p>
    <w:p>
      <w:pPr>
        <w:spacing w:after="150"/>
      </w:pPr>
      <w:r>
        <w:rPr>
          <w:b w:val="1"/>
          <w:bCs w:val="1"/>
        </w:rPr>
        <w:t xml:space="preserve">第七章 中国led大屏在视频会议中的应用 59</w:t>
      </w:r>
    </w:p>
    <w:p>
      <w:pPr>
        <w:spacing w:after="150"/>
      </w:pPr>
      <w:r>
        <w:rPr/>
        <w:t xml:space="preserve">第一节 led大屏应用领域分析 59</w:t>
      </w:r>
    </w:p>
    <w:p>
      <w:pPr>
        <w:spacing w:after="150"/>
      </w:pPr>
      <w:r>
        <w:rPr/>
        <w:t xml:space="preserve">一、广告传媒 59</w:t>
      </w:r>
    </w:p>
    <w:p>
      <w:pPr>
        <w:spacing w:after="150"/>
      </w:pPr>
      <w:r>
        <w:rPr/>
        <w:t xml:space="preserve">二、智慧城市 60</w:t>
      </w:r>
    </w:p>
    <w:p>
      <w:pPr>
        <w:spacing w:after="150"/>
      </w:pPr>
      <w:r>
        <w:rPr/>
        <w:t xml:space="preserve">三、体育场馆 61</w:t>
      </w:r>
    </w:p>
    <w:p>
      <w:pPr>
        <w:spacing w:after="150"/>
      </w:pPr>
      <w:r>
        <w:rPr/>
        <w:t xml:space="preserve">四、舞台展台 62</w:t>
      </w:r>
    </w:p>
    <w:p>
      <w:pPr>
        <w:spacing w:after="150"/>
      </w:pPr>
      <w:r>
        <w:rPr/>
        <w:t xml:space="preserve">五、教育培训 63</w:t>
      </w:r>
    </w:p>
    <w:p>
      <w:pPr>
        <w:spacing w:after="150"/>
      </w:pPr>
      <w:r>
        <w:rPr/>
        <w:t xml:space="preserve">六、视频会议 65</w:t>
      </w:r>
    </w:p>
    <w:p>
      <w:pPr>
        <w:spacing w:after="150"/>
      </w:pPr>
      <w:r>
        <w:rPr/>
        <w:t xml:space="preserve">第二节 led大屏在视频会议中应用现状 65</w:t>
      </w:r>
    </w:p>
    <w:p>
      <w:pPr>
        <w:spacing w:after="150"/>
      </w:pPr>
      <w:r>
        <w:rPr/>
        <w:t xml:space="preserve">一、led大屏在视频会议领域中的销售收入 65</w:t>
      </w:r>
    </w:p>
    <w:p>
      <w:pPr>
        <w:spacing w:after="150"/>
      </w:pPr>
      <w:r>
        <w:rPr/>
        <w:t xml:space="preserve">二、led大屏在视频会议领域中的需求情况 66</w:t>
      </w:r>
    </w:p>
    <w:p>
      <w:pPr>
        <w:spacing w:after="150"/>
      </w:pPr>
      <w:r>
        <w:rPr/>
        <w:t xml:space="preserve">三、led大屏在视频会议领域中的优势 66</w:t>
      </w:r>
    </w:p>
    <w:p>
      <w:pPr>
        <w:spacing w:after="150"/>
      </w:pPr>
      <w:r>
        <w:rPr/>
        <w:t xml:space="preserve">四、led大屏在视频会议领域中的前景 68</w:t>
      </w:r>
    </w:p>
    <w:p>
      <w:pPr>
        <w:spacing w:after="150"/>
      </w:pPr>
      <w:r>
        <w:rPr>
          <w:b w:val="1"/>
          <w:bCs w:val="1"/>
        </w:rPr>
        <w:t xml:space="preserve">第八章 2024-2029年led大屏行业发展趋势 70</w:t>
      </w:r>
    </w:p>
    <w:p>
      <w:pPr>
        <w:spacing w:after="150"/>
      </w:pPr>
      <w:r>
        <w:rPr/>
        <w:t xml:space="preserve">第一节 2019-2023年led大屏行业存在的问题 70</w:t>
      </w:r>
    </w:p>
    <w:p>
      <w:pPr>
        <w:spacing w:after="150"/>
      </w:pPr>
      <w:r>
        <w:rPr/>
        <w:t xml:space="preserve">第二节 2024-2029年发展预测分析 73</w:t>
      </w:r>
    </w:p>
    <w:p>
      <w:pPr>
        <w:spacing w:after="150"/>
      </w:pPr>
      <w:r>
        <w:rPr/>
        <w:t xml:space="preserve">一、2024-2029年led大屏发展方向分析 73</w:t>
      </w:r>
    </w:p>
    <w:p>
      <w:pPr>
        <w:spacing w:after="150"/>
      </w:pPr>
      <w:r>
        <w:rPr/>
        <w:t xml:space="preserve">二、2024-2029年led大屏行业发展规模预测 76</w:t>
      </w:r>
    </w:p>
    <w:p>
      <w:pPr>
        <w:spacing w:after="150"/>
      </w:pPr>
      <w:r>
        <w:rPr/>
        <w:t xml:space="preserve">三、2024-2029年led大屏行业发展趋势预测 76</w:t>
      </w:r>
    </w:p>
    <w:p>
      <w:pPr>
        <w:spacing w:after="150"/>
      </w:pPr>
      <w:r>
        <w:rPr/>
        <w:t xml:space="preserve">四、2024-2029年中国led大屏行业总产值预测 78</w:t>
      </w:r>
    </w:p>
    <w:p>
      <w:pPr>
        <w:spacing w:after="150"/>
      </w:pPr>
      <w:r>
        <w:rPr>
          <w:b w:val="1"/>
          <w:bCs w:val="1"/>
        </w:rPr>
        <w:t xml:space="preserve">第九章 2024-2029年led大屏行业发展战略研究 79</w:t>
      </w:r>
    </w:p>
    <w:p>
      <w:pPr>
        <w:spacing w:after="150"/>
      </w:pPr>
      <w:r>
        <w:rPr/>
        <w:t xml:space="preserve">第一节 led大屏行业发展战略研究 79</w:t>
      </w:r>
    </w:p>
    <w:p>
      <w:pPr>
        <w:spacing w:after="150"/>
      </w:pPr>
      <w:r>
        <w:rPr/>
        <w:t xml:space="preserve">一、战略综合规划 79</w:t>
      </w:r>
    </w:p>
    <w:p>
      <w:pPr>
        <w:spacing w:after="150"/>
      </w:pPr>
      <w:r>
        <w:rPr/>
        <w:t xml:space="preserve">二、技术开发战略 80</w:t>
      </w:r>
    </w:p>
    <w:p>
      <w:pPr>
        <w:spacing w:after="150"/>
      </w:pPr>
      <w:r>
        <w:rPr/>
        <w:t xml:space="preserve">三、业务组合战略 82</w:t>
      </w:r>
    </w:p>
    <w:p>
      <w:pPr>
        <w:spacing w:after="150"/>
      </w:pPr>
      <w:r>
        <w:rPr/>
        <w:t xml:space="preserve">四、区域战略规划 84</w:t>
      </w:r>
    </w:p>
    <w:p>
      <w:pPr>
        <w:spacing w:after="150"/>
      </w:pPr>
      <w:r>
        <w:rPr/>
        <w:t xml:space="preserve">五、产业战略规划 85</w:t>
      </w:r>
    </w:p>
    <w:p>
      <w:pPr>
        <w:spacing w:after="150"/>
      </w:pPr>
      <w:r>
        <w:rPr/>
        <w:t xml:space="preserve">六、营销品牌战略 85</w:t>
      </w:r>
    </w:p>
    <w:p>
      <w:pPr>
        <w:spacing w:after="150"/>
      </w:pPr>
      <w:r>
        <w:rPr/>
        <w:t xml:space="preserve">七、竞争战略规划 86</w:t>
      </w:r>
    </w:p>
    <w:p>
      <w:pPr>
        <w:spacing w:after="150"/>
      </w:pPr>
      <w:r>
        <w:rPr/>
        <w:t xml:space="preserve">第二节 对中国led大屏行业品牌的战略思考 88</w:t>
      </w:r>
    </w:p>
    <w:p>
      <w:pPr>
        <w:spacing w:after="150"/>
      </w:pPr>
      <w:r>
        <w:rPr/>
        <w:t xml:space="preserve">一、品牌的重要性 88</w:t>
      </w:r>
    </w:p>
    <w:p>
      <w:pPr>
        <w:spacing w:after="150"/>
      </w:pPr>
      <w:r>
        <w:rPr/>
        <w:t xml:space="preserve">二、实施品牌战略的意义 89</w:t>
      </w:r>
    </w:p>
    <w:p>
      <w:pPr>
        <w:spacing w:after="150"/>
      </w:pPr>
      <w:r>
        <w:rPr/>
        <w:t xml:space="preserve">三、保伦电子的现状分析 89</w:t>
      </w:r>
    </w:p>
    <w:p>
      <w:pPr>
        <w:spacing w:after="150"/>
      </w:pPr>
      <w:r>
        <w:rPr/>
        <w:t xml:space="preserve">四、保伦电子的品牌战略 90</w:t>
      </w:r>
    </w:p>
    <w:p>
      <w:pPr>
        <w:spacing w:after="150"/>
      </w:pPr>
      <w:r>
        <w:rPr/>
        <w:t xml:space="preserve">五、led大屏品牌战略管理的策略 91</w:t>
      </w:r>
    </w:p>
    <w:p>
      <w:pPr>
        <w:spacing w:after="150"/>
      </w:pPr>
      <w:r>
        <w:rPr/>
        <w:t xml:space="preserve">第三节 led大屏经营策略分析 95</w:t>
      </w:r>
    </w:p>
    <w:p>
      <w:pPr>
        <w:spacing w:after="150"/>
      </w:pPr>
      <w:r>
        <w:rPr/>
        <w:t xml:space="preserve">一、led大屏行业市场细分策略 95</w:t>
      </w:r>
    </w:p>
    <w:p>
      <w:pPr>
        <w:spacing w:after="150"/>
      </w:pPr>
      <w:r>
        <w:rPr/>
        <w:t xml:space="preserve">二、led大屏行业市场创新策略 96</w:t>
      </w:r>
    </w:p>
    <w:p>
      <w:pPr>
        <w:spacing w:after="150"/>
      </w:pPr>
      <w:r>
        <w:rPr/>
        <w:t xml:space="preserve">三、品牌定位与品类规划 99</w:t>
      </w:r>
    </w:p>
    <w:p>
      <w:pPr>
        <w:spacing w:after="150"/>
      </w:pPr>
      <w:r>
        <w:rPr/>
        <w:t xml:space="preserve">四、led大屏行业新产品差异化战略 111</w:t>
      </w:r>
    </w:p>
    <w:p>
      <w:pPr>
        <w:spacing w:after="150"/>
      </w:pPr>
      <w:r>
        <w:rPr>
          <w:b w:val="1"/>
          <w:bCs w:val="1"/>
        </w:rPr>
        <w:t xml:space="preserve">第十章 研究结论及投资建议 114</w:t>
      </w:r>
    </w:p>
    <w:p>
      <w:pPr>
        <w:spacing w:after="150"/>
      </w:pPr>
      <w:r>
        <w:rPr/>
        <w:t xml:space="preserve">第一节 led大屏行业研究结论及建议 114</w:t>
      </w:r>
    </w:p>
    <w:p>
      <w:pPr>
        <w:spacing w:after="150"/>
      </w:pPr>
      <w:r>
        <w:rPr/>
        <w:t xml:space="preserve">第二节 保伦电子竞争优势 114</w:t>
      </w:r>
    </w:p>
    <w:p>
      <w:pPr>
        <w:spacing w:after="150"/>
      </w:pPr>
      <w:r>
        <w:rPr>
          <w:b w:val="1"/>
          <w:bCs w:val="1"/>
        </w:rPr>
        <w:t xml:space="preserve">图表目录</w:t>
      </w:r>
    </w:p>
    <w:p>
      <w:pPr>
        <w:spacing w:after="150"/>
      </w:pPr>
      <w:r>
        <w:rPr/>
        <w:t xml:space="preserve">图表：行业周期理论 4</w:t>
      </w:r>
    </w:p>
    <w:p>
      <w:pPr>
        <w:spacing w:after="150"/>
      </w:pPr>
      <w:r>
        <w:rPr/>
        <w:t xml:space="preserve">图表：液晶显示器组成方框图 12</w:t>
      </w:r>
    </w:p>
    <w:p>
      <w:pPr>
        <w:spacing w:after="150"/>
      </w:pPr>
      <w:r>
        <w:rPr/>
        <w:t xml:space="preserve">图表：led拼接大屏组成方框图 13</w:t>
      </w:r>
    </w:p>
    <w:p>
      <w:pPr>
        <w:spacing w:after="150"/>
      </w:pPr>
      <w:r>
        <w:rPr/>
        <w:t xml:space="preserve">图表：led大屏显控系统组成框图 14</w:t>
      </w:r>
    </w:p>
    <w:p>
      <w:pPr>
        <w:spacing w:after="150"/>
      </w:pPr>
      <w:r>
        <w:rPr/>
        <w:t xml:space="preserve">图表：led大屏显控系统连接图 17</w:t>
      </w:r>
    </w:p>
    <w:p>
      <w:pPr>
        <w:spacing w:after="150"/>
      </w:pPr>
      <w:r>
        <w:rPr/>
        <w:t xml:space="preserve">图表：2019-2023年中国led大屏行业规模以上企业数量情况 24</w:t>
      </w:r>
    </w:p>
    <w:p>
      <w:pPr>
        <w:spacing w:after="150"/>
      </w:pPr>
      <w:r>
        <w:rPr/>
        <w:t xml:space="preserve">图表：2019-2023年中国led大屏行业市场规模情况 25</w:t>
      </w:r>
    </w:p>
    <w:p>
      <w:pPr>
        <w:spacing w:after="150"/>
      </w:pPr>
      <w:r>
        <w:rPr/>
        <w:t xml:space="preserve">图表：2019-2023年中国led大屏行业产量情况 26</w:t>
      </w:r>
    </w:p>
    <w:p>
      <w:pPr>
        <w:spacing w:after="150"/>
      </w:pPr>
      <w:r>
        <w:rPr/>
        <w:t xml:space="preserve">图表：2019-2023年中国led大屏行业销量情况 26</w:t>
      </w:r>
    </w:p>
    <w:p>
      <w:pPr>
        <w:spacing w:after="150"/>
      </w:pPr>
      <w:r>
        <w:rPr/>
        <w:t xml:space="preserve">图表：各种显示产品的优缺点对比 30</w:t>
      </w:r>
    </w:p>
    <w:p>
      <w:pPr>
        <w:spacing w:after="150"/>
      </w:pPr>
      <w:r>
        <w:rPr/>
        <w:t xml:space="preserve">图表：2019-2023年中国led大屏行业各地区企业数量分布 31</w:t>
      </w:r>
    </w:p>
    <w:p>
      <w:pPr>
        <w:spacing w:after="150"/>
      </w:pPr>
      <w:r>
        <w:rPr/>
        <w:t xml:space="preserve">图表：2019-2023年中国led大屏行业不同规模企业市场份额情况 32</w:t>
      </w:r>
    </w:p>
    <w:p>
      <w:pPr>
        <w:spacing w:after="150"/>
      </w:pPr>
      <w:r>
        <w:rPr/>
        <w:t xml:space="preserve">图表：2019-2023年中国led大屏行业不同所有制企业市场份额情况 33</w:t>
      </w:r>
    </w:p>
    <w:p>
      <w:pPr>
        <w:spacing w:after="150"/>
      </w:pPr>
      <w:r>
        <w:rPr/>
        <w:t xml:space="preserve">图表：2019-2023年中国led大屏行业市场集中度情况 33</w:t>
      </w:r>
    </w:p>
    <w:p>
      <w:pPr>
        <w:spacing w:after="150"/>
      </w:pPr>
      <w:r>
        <w:rPr/>
        <w:t xml:space="preserve">图表：2019-2023年中国led大屏行业各区域市场份额情况 34</w:t>
      </w:r>
    </w:p>
    <w:p>
      <w:pPr>
        <w:spacing w:after="150"/>
      </w:pPr>
      <w:r>
        <w:rPr/>
        <w:t xml:space="preserve">图表：itc户内全彩led屏tv-ph500系列外形 52</w:t>
      </w:r>
    </w:p>
    <w:p>
      <w:pPr>
        <w:spacing w:after="150"/>
      </w:pPr>
      <w:r>
        <w:rPr/>
        <w:t xml:space="preserve">图表：itc tv-ph500系列参数 53</w:t>
      </w:r>
    </w:p>
    <w:p>
      <w:pPr>
        <w:spacing w:after="150"/>
      </w:pPr>
      <w:r>
        <w:rPr/>
        <w:t xml:space="preserve">图表：itc tv-ph300系列参数 54</w:t>
      </w:r>
    </w:p>
    <w:p>
      <w:pPr>
        <w:spacing w:after="150"/>
      </w:pPr>
      <w:r>
        <w:rPr/>
        <w:t xml:space="preserve">图表：itc tv-ph400系列参数 55</w:t>
      </w:r>
    </w:p>
    <w:p>
      <w:pPr>
        <w:spacing w:after="150"/>
      </w:pPr>
      <w:r>
        <w:rPr/>
        <w:t xml:space="preserve">图表：itc tv-lp108-yx、tv-lp135-yx、tv-lp145-yx型号参数 56</w:t>
      </w:r>
    </w:p>
    <w:p>
      <w:pPr>
        <w:spacing w:after="150"/>
      </w:pPr>
      <w:r>
        <w:rPr/>
        <w:t xml:space="preserve">图表：itc 户外全彩led屏tv-oh391-ym、tv-oh391-yz、tv-oh481-ym、tv-oh481-yz外形 56</w:t>
      </w:r>
    </w:p>
    <w:p>
      <w:pPr>
        <w:spacing w:after="150"/>
      </w:pPr>
      <w:r>
        <w:rPr/>
        <w:t xml:space="preserve">图表：itc tv-oh391系列、tv-oh481系列参数对比 57</w:t>
      </w:r>
    </w:p>
    <w:p>
      <w:pPr>
        <w:spacing w:after="150"/>
      </w:pPr>
      <w:r>
        <w:rPr/>
        <w:t xml:space="preserve">图表：2019-2023年中国led大屏在视频会议领域的销售收入情况 65</w:t>
      </w:r>
    </w:p>
    <w:p>
      <w:pPr>
        <w:spacing w:after="150"/>
      </w:pPr>
      <w:r>
        <w:rPr/>
        <w:t xml:space="preserve">图表：2019-2023年中国led大屏在视频会议领域的销量情况 66</w:t>
      </w:r>
    </w:p>
    <w:p>
      <w:pPr>
        <w:spacing w:after="150"/>
      </w:pPr>
      <w:r>
        <w:rPr/>
        <w:t xml:space="preserve">图表：2024-2029年中国led大屏行业市场规模预测 76</w:t>
      </w:r>
    </w:p>
    <w:p>
      <w:pPr>
        <w:spacing w:after="150"/>
      </w:pPr>
      <w:r>
        <w:rPr/>
        <w:t xml:space="preserve">图表：2024-2029年中国led大屏行业工业总产值预测 78</w:t>
      </w:r>
    </w:p>
    <w:p>
      <w:pPr>
        <w:spacing w:after="150"/>
      </w:pPr>
      <w:r>
        <w:rPr/>
        <w:t xml:space="preserve">图表：四种基本的品牌战略 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2024-2029年中国LED大屏行业现状分析及投资风险预测报告</dc:title>
  <dc:description>2024-2029年中国LED大屏行业现状分析及投资风险预测报告</dc:description>
  <dc:subject>2024-2029年中国LED大屏行业现状分析及投资风险预测报告</dc:subject>
  <cp:keywords>研究报告</cp:keywords>
  <cp:category>研究报告</cp:category>
  <cp:lastModifiedBy>北京中道泰和信息咨询有限公司</cp:lastModifiedBy>
  <dcterms:created xsi:type="dcterms:W3CDTF">2024-01-25T09:49:40+08:00</dcterms:created>
  <dcterms:modified xsi:type="dcterms:W3CDTF">2024-01-25T09:49:40+08:00</dcterms:modified>
</cp:coreProperties>
</file>

<file path=docProps/custom.xml><?xml version="1.0" encoding="utf-8"?>
<Properties xmlns="http://schemas.openxmlformats.org/officeDocument/2006/custom-properties" xmlns:vt="http://schemas.openxmlformats.org/officeDocument/2006/docPropsVTypes"/>
</file>