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2024-2029年中国物流行业深度调研及发展风险预测报告</w:t>
      </w:r>
    </w:p>
    <w:p>
      <w:pPr>
        <w:spacing w:after="150"/>
      </w:pPr>
      <w:r>
        <w:rPr>
          <w:b w:val="1"/>
          <w:bCs w:val="1"/>
        </w:rPr>
        <w:t xml:space="preserve">报告简介</w:t>
      </w:r>
    </w:p>
    <w:p>
      <w:pPr>
        <w:spacing w:after="150"/>
      </w:pPr>
      <w:r>
        <w:rPr/>
        <w:t xml:space="preserve">经过改革开放以来40年的持续快速发展，中国已经成为有全球影响力的物流大国和全球最大的物流市场。中国物流业规模虽大，但绩效并不理想。大而不强、全球连接能力弱、现代化程度不高，物流成本偏高、质量效益不佳，中高端、体系化、集约式物流服务与供应链服务等严重不足，传统运作模式难以为继等问题突出。"十四五"及未来更长时期，中国的工业化、信息化、市场化、城镇化、全球化、绿色化进程将深入推进，物流业发展的需求、技术供给、制度、资源环境以及国际格局会发生重大变化，要求中国物流业朝着安全、高效、便利、自动化、信息化、数字化、网络化、智能化、精细化、绿色化、全球化等方向发展。</w:t>
      </w:r>
    </w:p>
    <w:p>
      <w:pPr>
        <w:spacing w:after="150"/>
      </w:pPr>
      <w:r>
        <w:rPr/>
        <w:t xml:space="preserve">改革开放之初，跨国物流企业就开始进入中国。20世纪八、九十年代，先后有联邦快递、敦豪、天地物流、联合包裹、马士基等跨国物流企业在中国建立合资企业。中国入世后，物流业进一步扩大开放。外资企业在中国可自行设立分销网络，独立经营物流业务。凭借规模、资金、技术和管理等优势，跨国物流企业已从原先主要以合资为主逐步走向独资，从单一业务走向综合物流业务，从集中于中心城市物流业务向构筑全国性物流网络展开。例如，联邦快递在广州白云机场设立亚太转运中心，联合包裹在香港、上海、深圳设立航空转运中心，天地物流在上海、北京、香港设立微型转运枢纽，敦豪设立香港转运中心和上海北亚转运枢纽。开放的中国物流市场成为世界物流市场的重要组成部分，成为跨国企业竞逐的焦点。2014年9月，中国全面开放国内包裹快递市场，对符合许可条件的外资快递企业，按核定业务范围和经营地域发放经营许可。引进来的同时，国内物流企业国际化也迈出一定步伐，加大开拓国际物流业务和海外布局布点力度。</w:t>
      </w:r>
    </w:p>
    <w:p>
      <w:pPr>
        <w:spacing w:after="150"/>
      </w:pPr>
      <w:r>
        <w:rPr/>
        <w:t xml:space="preserve">受经济、生产力、基础设施、市场化程度、信息化水平、需求等因素的影响，物流业呈现东部发展快，中西部发展慢，城市物流相对发达，农村物流滞后且水平低的局面。物流企业、物流设施、物流活动高度集中在交通、信息更为发达的大中城市。快递、电商、零担、医药、物流地产等细分物流市场品牌集中、企业集聚、市场集约的趋势进一步显现。在公路零担市场，加盟型网络依托资本和技术优势，集聚了一批小微物流企业，货运市场集约化步伐加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物流行业市场进行了分析研究。报告在总结中国物流行业发展历程的基础上，结合新时期的各方面因素，对中国物流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物流行业界定和分类 1</w:t>
      </w:r>
    </w:p>
    <w:p>
      <w:pPr>
        <w:spacing w:after="150"/>
      </w:pPr>
      <w:r>
        <w:rPr/>
        <w:t xml:space="preserve">第一节 行业定义基本概念 1</w:t>
      </w:r>
    </w:p>
    <w:p>
      <w:pPr>
        <w:spacing w:after="150"/>
      </w:pPr>
      <w:r>
        <w:rPr/>
        <w:t xml:space="preserve">第二节 行业基本特点 2</w:t>
      </w:r>
    </w:p>
    <w:p>
      <w:pPr>
        <w:spacing w:after="150"/>
      </w:pPr>
      <w:r>
        <w:rPr/>
        <w:t xml:space="preserve">第三节 行业分类 4</w:t>
      </w:r>
    </w:p>
    <w:p>
      <w:pPr>
        <w:spacing w:after="150"/>
      </w:pPr>
      <w:r>
        <w:rPr>
          <w:b w:val="1"/>
          <w:bCs w:val="1"/>
        </w:rPr>
        <w:t xml:space="preserve">第二章 2019-2023年物流行业国内外发展概述 6</w:t>
      </w:r>
    </w:p>
    <w:p>
      <w:pPr>
        <w:spacing w:after="150"/>
      </w:pPr>
      <w:r>
        <w:rPr/>
        <w:t xml:space="preserve">第一节 全球物流行业发展概况 6</w:t>
      </w:r>
    </w:p>
    <w:p>
      <w:pPr>
        <w:spacing w:after="150"/>
      </w:pPr>
      <w:r>
        <w:rPr/>
        <w:t xml:space="preserve">一、全球物流行业发展现状 6</w:t>
      </w:r>
    </w:p>
    <w:p>
      <w:pPr>
        <w:spacing w:after="150"/>
      </w:pPr>
      <w:r>
        <w:rPr/>
        <w:t xml:space="preserve">二、全球物流行业发展趋势 7</w:t>
      </w:r>
    </w:p>
    <w:p>
      <w:pPr>
        <w:spacing w:after="150"/>
      </w:pPr>
      <w:r>
        <w:rPr/>
        <w:t xml:space="preserve">三、主要国家和地区发展状况 9</w:t>
      </w:r>
    </w:p>
    <w:p>
      <w:pPr>
        <w:spacing w:after="150"/>
      </w:pPr>
      <w:r>
        <w:rPr/>
        <w:t xml:space="preserve">第二节 中国物流行业发展概况 11</w:t>
      </w:r>
    </w:p>
    <w:p>
      <w:pPr>
        <w:spacing w:after="150"/>
      </w:pPr>
      <w:r>
        <w:rPr/>
        <w:t xml:space="preserve">一、中国物流行业发展历程与现状 11</w:t>
      </w:r>
    </w:p>
    <w:p>
      <w:pPr>
        <w:spacing w:after="150"/>
      </w:pPr>
      <w:r>
        <w:rPr/>
        <w:t xml:space="preserve">二、中国物流行业发展中存在的问题 14</w:t>
      </w:r>
    </w:p>
    <w:p>
      <w:pPr>
        <w:spacing w:after="150"/>
      </w:pPr>
      <w:r>
        <w:rPr>
          <w:b w:val="1"/>
          <w:bCs w:val="1"/>
        </w:rPr>
        <w:t xml:space="preserve">第三章 2019-2023年中国物流行业发展环境分析 21</w:t>
      </w:r>
    </w:p>
    <w:p>
      <w:pPr>
        <w:spacing w:after="150"/>
      </w:pPr>
      <w:r>
        <w:rPr/>
        <w:t xml:space="preserve">第一节 宏观经济环境 21</w:t>
      </w:r>
    </w:p>
    <w:p>
      <w:pPr>
        <w:spacing w:after="150"/>
      </w:pPr>
      <w:r>
        <w:rPr/>
        <w:t xml:space="preserve">第二节 宏观政策环境 24</w:t>
      </w:r>
    </w:p>
    <w:p>
      <w:pPr>
        <w:spacing w:after="150"/>
      </w:pPr>
      <w:r>
        <w:rPr/>
        <w:t xml:space="preserve">第三节 物流行业政策环境 27</w:t>
      </w:r>
    </w:p>
    <w:p>
      <w:pPr>
        <w:spacing w:after="150"/>
      </w:pPr>
      <w:r>
        <w:rPr/>
        <w:t xml:space="preserve">第四节 物流行业技术环境 29</w:t>
      </w:r>
    </w:p>
    <w:p>
      <w:pPr>
        <w:spacing w:after="150"/>
      </w:pPr>
      <w:r>
        <w:rPr>
          <w:b w:val="1"/>
          <w:bCs w:val="1"/>
        </w:rPr>
        <w:t xml:space="preserve">第二部分 行业深度分析</w:t>
      </w:r>
    </w:p>
    <w:p>
      <w:pPr>
        <w:spacing w:after="150"/>
      </w:pPr>
      <w:r>
        <w:rPr>
          <w:b w:val="1"/>
          <w:bCs w:val="1"/>
        </w:rPr>
        <w:t xml:space="preserve">第四章 2019-2023年中国物流行业市场分析 32</w:t>
      </w:r>
    </w:p>
    <w:p>
      <w:pPr>
        <w:spacing w:after="150"/>
      </w:pPr>
      <w:r>
        <w:rPr/>
        <w:t xml:space="preserve">第一节 市场规模 32</w:t>
      </w:r>
    </w:p>
    <w:p>
      <w:pPr>
        <w:spacing w:after="150"/>
      </w:pPr>
      <w:r>
        <w:rPr/>
        <w:t xml:space="preserve">一、物流行业市场规模及增速 32</w:t>
      </w:r>
    </w:p>
    <w:p>
      <w:pPr>
        <w:spacing w:after="150"/>
      </w:pPr>
      <w:r>
        <w:rPr/>
        <w:t xml:space="preserve">二、物流行业市场饱和度 33</w:t>
      </w:r>
    </w:p>
    <w:p>
      <w:pPr>
        <w:spacing w:after="150"/>
      </w:pPr>
      <w:r>
        <w:rPr/>
        <w:t xml:space="preserve">三、影响物流行业市场规模的因素 33</w:t>
      </w:r>
    </w:p>
    <w:p>
      <w:pPr>
        <w:spacing w:after="150"/>
      </w:pPr>
      <w:r>
        <w:rPr/>
        <w:t xml:space="preserve">四、2024-2029年物流行业市场规模及增速预测 34</w:t>
      </w:r>
    </w:p>
    <w:p>
      <w:pPr>
        <w:spacing w:after="150"/>
      </w:pPr>
      <w:r>
        <w:rPr/>
        <w:t xml:space="preserve">第二节 市场结构 35</w:t>
      </w:r>
    </w:p>
    <w:p>
      <w:pPr>
        <w:spacing w:after="150"/>
      </w:pPr>
      <w:r>
        <w:rPr/>
        <w:t xml:space="preserve">第三节 市场特点 38</w:t>
      </w:r>
    </w:p>
    <w:p>
      <w:pPr>
        <w:spacing w:after="150"/>
      </w:pPr>
      <w:r>
        <w:rPr/>
        <w:t xml:space="preserve">一、物流行业所处生命周期 38</w:t>
      </w:r>
    </w:p>
    <w:p>
      <w:pPr>
        <w:spacing w:after="150"/>
      </w:pPr>
      <w:r>
        <w:rPr/>
        <w:t xml:space="preserve">二、技术变革与行业革新对物流行业的影响 39</w:t>
      </w:r>
    </w:p>
    <w:p>
      <w:pPr>
        <w:spacing w:after="150"/>
      </w:pPr>
      <w:r>
        <w:rPr/>
        <w:t xml:space="preserve">三、差异化分析 41</w:t>
      </w:r>
    </w:p>
    <w:p>
      <w:pPr>
        <w:spacing w:after="150"/>
      </w:pPr>
      <w:r>
        <w:rPr>
          <w:b w:val="1"/>
          <w:bCs w:val="1"/>
        </w:rPr>
        <w:t xml:space="preserve">第五章 2019-2023年中国物流行业区域市场分析 44</w:t>
      </w:r>
    </w:p>
    <w:p>
      <w:pPr>
        <w:spacing w:after="150"/>
      </w:pPr>
      <w:r>
        <w:rPr/>
        <w:t xml:space="preserve">第一节 区域市场分布状况 44</w:t>
      </w:r>
    </w:p>
    <w:p>
      <w:pPr>
        <w:spacing w:after="150"/>
      </w:pPr>
      <w:r>
        <w:rPr/>
        <w:t xml:space="preserve">第二节 重点区域市场需求分析(需求规模、需求特征等) 45</w:t>
      </w:r>
    </w:p>
    <w:p>
      <w:pPr>
        <w:spacing w:after="150"/>
      </w:pPr>
      <w:r>
        <w:rPr/>
        <w:t xml:space="preserve">第三节 区域市场需求变化趋势 48</w:t>
      </w:r>
    </w:p>
    <w:p>
      <w:pPr>
        <w:spacing w:after="150"/>
      </w:pPr>
      <w:r>
        <w:rPr>
          <w:b w:val="1"/>
          <w:bCs w:val="1"/>
        </w:rPr>
        <w:t xml:space="preserve">第三部分 市场全景调研</w:t>
      </w:r>
    </w:p>
    <w:p>
      <w:pPr>
        <w:spacing w:after="150"/>
      </w:pPr>
      <w:r>
        <w:rPr>
          <w:b w:val="1"/>
          <w:bCs w:val="1"/>
        </w:rPr>
        <w:t xml:space="preserve">第六章 2019-2023年中国物流行业产业链分析 49</w:t>
      </w:r>
    </w:p>
    <w:p>
      <w:pPr>
        <w:spacing w:after="150"/>
      </w:pPr>
      <w:r>
        <w:rPr/>
        <w:t xml:space="preserve">第一节 物流行业产业链分析 49</w:t>
      </w:r>
    </w:p>
    <w:p>
      <w:pPr>
        <w:spacing w:after="150"/>
      </w:pPr>
      <w:r>
        <w:rPr/>
        <w:t xml:space="preserve">一、产业链结构分析 49</w:t>
      </w:r>
    </w:p>
    <w:p>
      <w:pPr>
        <w:spacing w:after="150"/>
      </w:pPr>
      <w:r>
        <w:rPr/>
        <w:t xml:space="preserve">二、主要环节的增值空间 49</w:t>
      </w:r>
    </w:p>
    <w:p>
      <w:pPr>
        <w:spacing w:after="150"/>
      </w:pPr>
      <w:r>
        <w:rPr/>
        <w:t xml:space="preserve">三、与上下游行业之间的关联性 49</w:t>
      </w:r>
    </w:p>
    <w:p>
      <w:pPr>
        <w:spacing w:after="150"/>
      </w:pPr>
      <w:r>
        <w:rPr/>
        <w:t xml:space="preserve">第二节 物流上游行业分析 51</w:t>
      </w:r>
    </w:p>
    <w:p>
      <w:pPr>
        <w:spacing w:after="150"/>
      </w:pPr>
      <w:r>
        <w:rPr/>
        <w:t xml:space="preserve">一、物流成本构成 51</w:t>
      </w:r>
    </w:p>
    <w:p>
      <w:pPr>
        <w:spacing w:after="150"/>
      </w:pPr>
      <w:r>
        <w:rPr/>
        <w:t xml:space="preserve">二、上游行业发展现状 52</w:t>
      </w:r>
    </w:p>
    <w:p>
      <w:pPr>
        <w:spacing w:after="150"/>
      </w:pPr>
      <w:r>
        <w:rPr/>
        <w:t xml:space="preserve">三、2024-2029年上游行业发展趋势 55</w:t>
      </w:r>
    </w:p>
    <w:p>
      <w:pPr>
        <w:spacing w:after="150"/>
      </w:pPr>
      <w:r>
        <w:rPr/>
        <w:t xml:space="preserve">四、上游行业对物流行业的影响 56</w:t>
      </w:r>
    </w:p>
    <w:p>
      <w:pPr>
        <w:spacing w:after="150"/>
      </w:pPr>
      <w:r>
        <w:rPr/>
        <w:t xml:space="preserve">第三节 物流下游行业分析 57</w:t>
      </w:r>
    </w:p>
    <w:p>
      <w:pPr>
        <w:spacing w:after="150"/>
      </w:pPr>
      <w:r>
        <w:rPr/>
        <w:t xml:space="preserve">一、物流下游行业分布 57</w:t>
      </w:r>
    </w:p>
    <w:p>
      <w:pPr>
        <w:spacing w:after="150"/>
      </w:pPr>
      <w:r>
        <w:rPr/>
        <w:t xml:space="preserve">二、下游行业发展现状 58</w:t>
      </w:r>
    </w:p>
    <w:p>
      <w:pPr>
        <w:spacing w:after="150"/>
      </w:pPr>
      <w:r>
        <w:rPr/>
        <w:t xml:space="preserve">三、2024-2029年下游行业发展趋势 59</w:t>
      </w:r>
    </w:p>
    <w:p>
      <w:pPr>
        <w:spacing w:after="150"/>
      </w:pPr>
      <w:r>
        <w:rPr/>
        <w:t xml:space="preserve">四、下游需求对物流行业的影响 61</w:t>
      </w:r>
    </w:p>
    <w:p>
      <w:pPr>
        <w:spacing w:after="150"/>
      </w:pPr>
      <w:r>
        <w:rPr>
          <w:b w:val="1"/>
          <w:bCs w:val="1"/>
        </w:rPr>
        <w:t xml:space="preserve">第七章 2019-2023年中国物流行业主导驱动因素分析 62</w:t>
      </w:r>
    </w:p>
    <w:p>
      <w:pPr>
        <w:spacing w:after="150"/>
      </w:pPr>
      <w:r>
        <w:rPr/>
        <w:t xml:space="preserve">第一节 国家政策导向 62</w:t>
      </w:r>
    </w:p>
    <w:p>
      <w:pPr>
        <w:spacing w:after="150"/>
      </w:pPr>
      <w:r>
        <w:rPr/>
        <w:t xml:space="preserve">第二节 关联行业发展 63</w:t>
      </w:r>
    </w:p>
    <w:p>
      <w:pPr>
        <w:spacing w:after="150"/>
      </w:pPr>
      <w:r>
        <w:rPr/>
        <w:t xml:space="preserve">第三节 行业技术发展 64</w:t>
      </w:r>
    </w:p>
    <w:p>
      <w:pPr>
        <w:spacing w:after="150"/>
      </w:pPr>
      <w:r>
        <w:rPr/>
        <w:t xml:space="preserve">第四节 行业竞争状况 70</w:t>
      </w:r>
    </w:p>
    <w:p>
      <w:pPr>
        <w:spacing w:after="150"/>
      </w:pPr>
      <w:r>
        <w:rPr/>
        <w:t xml:space="preserve">第五节 社会需求的变化 72</w:t>
      </w:r>
    </w:p>
    <w:p>
      <w:pPr>
        <w:spacing w:after="150"/>
      </w:pPr>
      <w:r>
        <w:rPr>
          <w:b w:val="1"/>
          <w:bCs w:val="1"/>
        </w:rPr>
        <w:t xml:space="preserve">第八章 2019-2023年中国物流行业偿债能力分析 75</w:t>
      </w:r>
    </w:p>
    <w:p>
      <w:pPr>
        <w:spacing w:after="150"/>
      </w:pPr>
      <w:r>
        <w:rPr/>
        <w:t xml:space="preserve">第一节 物流行业资产负债率分析 75</w:t>
      </w:r>
    </w:p>
    <w:p>
      <w:pPr>
        <w:spacing w:after="150"/>
      </w:pPr>
      <w:r>
        <w:rPr/>
        <w:t xml:space="preserve">第二节 物流行业速动比率分析 75</w:t>
      </w:r>
    </w:p>
    <w:p>
      <w:pPr>
        <w:spacing w:after="150"/>
      </w:pPr>
      <w:r>
        <w:rPr/>
        <w:t xml:space="preserve">第三节 物流行业流动比率分析 75</w:t>
      </w:r>
    </w:p>
    <w:p>
      <w:pPr>
        <w:spacing w:after="150"/>
      </w:pPr>
      <w:r>
        <w:rPr/>
        <w:t xml:space="preserve">第四节 物流行业利息保障倍数分析 75</w:t>
      </w:r>
    </w:p>
    <w:p>
      <w:pPr>
        <w:spacing w:after="150"/>
      </w:pPr>
      <w:r>
        <w:rPr/>
        <w:t xml:space="preserve">第五节 2024-2029年物流行业偿债能力预测 75</w:t>
      </w:r>
    </w:p>
    <w:p>
      <w:pPr>
        <w:spacing w:after="150"/>
      </w:pPr>
      <w:r>
        <w:rPr>
          <w:b w:val="1"/>
          <w:bCs w:val="1"/>
        </w:rPr>
        <w:t xml:space="preserve">第九章 2019-2023年中国物流行业营运能力分析 78</w:t>
      </w:r>
    </w:p>
    <w:p>
      <w:pPr>
        <w:spacing w:after="150"/>
      </w:pPr>
      <w:r>
        <w:rPr/>
        <w:t xml:space="preserve">第一节 物流行业总资产周转率分析 78</w:t>
      </w:r>
    </w:p>
    <w:p>
      <w:pPr>
        <w:spacing w:after="150"/>
      </w:pPr>
      <w:r>
        <w:rPr/>
        <w:t xml:space="preserve">第二节 物流行业净资产周转率分析 78</w:t>
      </w:r>
    </w:p>
    <w:p>
      <w:pPr>
        <w:spacing w:after="150"/>
      </w:pPr>
      <w:r>
        <w:rPr/>
        <w:t xml:space="preserve">第三节 物流行业应收账款周转率分析 78</w:t>
      </w:r>
    </w:p>
    <w:p>
      <w:pPr>
        <w:spacing w:after="150"/>
      </w:pPr>
      <w:r>
        <w:rPr/>
        <w:t xml:space="preserve">第四节 物流行业存货周转率分析 78</w:t>
      </w:r>
    </w:p>
    <w:p>
      <w:pPr>
        <w:spacing w:after="150"/>
      </w:pPr>
      <w:r>
        <w:rPr/>
        <w:t xml:space="preserve">第五节 2024-2029年物流行业营运能力预测 78</w:t>
      </w:r>
    </w:p>
    <w:p>
      <w:pPr>
        <w:spacing w:after="150"/>
      </w:pPr>
      <w:r>
        <w:rPr>
          <w:b w:val="1"/>
          <w:bCs w:val="1"/>
        </w:rPr>
        <w:t xml:space="preserve">第四部分 竞争格局分析</w:t>
      </w:r>
    </w:p>
    <w:p>
      <w:pPr>
        <w:spacing w:after="150"/>
      </w:pPr>
      <w:r>
        <w:rPr>
          <w:b w:val="1"/>
          <w:bCs w:val="1"/>
        </w:rPr>
        <w:t xml:space="preserve">第十章 2019-2023年中国物流行业竞争分析 80</w:t>
      </w:r>
    </w:p>
    <w:p>
      <w:pPr>
        <w:spacing w:after="150"/>
      </w:pPr>
      <w:r>
        <w:rPr/>
        <w:t xml:space="preserve">第一节 重点物流企业市场份额 80</w:t>
      </w:r>
    </w:p>
    <w:p>
      <w:pPr>
        <w:spacing w:after="150"/>
      </w:pPr>
      <w:r>
        <w:rPr/>
        <w:t xml:space="preserve">第二节 物流行业市场集中度 80</w:t>
      </w:r>
    </w:p>
    <w:p>
      <w:pPr>
        <w:spacing w:after="150"/>
      </w:pPr>
      <w:r>
        <w:rPr/>
        <w:t xml:space="preserve">第三节 行业竞争群组 81</w:t>
      </w:r>
    </w:p>
    <w:p>
      <w:pPr>
        <w:spacing w:after="150"/>
      </w:pPr>
      <w:r>
        <w:rPr/>
        <w:t xml:space="preserve">第四节 潜在进入者 81</w:t>
      </w:r>
    </w:p>
    <w:p>
      <w:pPr>
        <w:spacing w:after="150"/>
      </w:pPr>
      <w:r>
        <w:rPr/>
        <w:t xml:space="preserve">第五节 替代品威胁 82</w:t>
      </w:r>
    </w:p>
    <w:p>
      <w:pPr>
        <w:spacing w:after="150"/>
      </w:pPr>
      <w:r>
        <w:rPr/>
        <w:t xml:space="preserve">第六节 供应商议价能力 82</w:t>
      </w:r>
    </w:p>
    <w:p>
      <w:pPr>
        <w:spacing w:after="150"/>
      </w:pPr>
      <w:r>
        <w:rPr/>
        <w:t xml:space="preserve">第七节 下游用户议价能力 82</w:t>
      </w:r>
    </w:p>
    <w:p>
      <w:pPr>
        <w:spacing w:after="150"/>
      </w:pPr>
      <w:r>
        <w:rPr>
          <w:b w:val="1"/>
          <w:bCs w:val="1"/>
        </w:rPr>
        <w:t xml:space="preserve">第十一章 2019-2023年中国物流行业重点企业分析 83</w:t>
      </w:r>
    </w:p>
    <w:p>
      <w:pPr>
        <w:spacing w:after="150"/>
      </w:pPr>
      <w:r>
        <w:rPr/>
        <w:t xml:space="preserve">第一节 中国远洋海运集团有限公司 83</w:t>
      </w:r>
    </w:p>
    <w:p>
      <w:pPr>
        <w:spacing w:after="150"/>
      </w:pPr>
      <w:r>
        <w:rPr/>
        <w:t xml:space="preserve">一、企业概述 83</w:t>
      </w:r>
    </w:p>
    <w:p>
      <w:pPr>
        <w:spacing w:after="150"/>
      </w:pPr>
      <w:r>
        <w:rPr/>
        <w:t xml:space="preserve">二、企业主要经济指标 83</w:t>
      </w:r>
    </w:p>
    <w:p>
      <w:pPr>
        <w:spacing w:after="150"/>
      </w:pPr>
      <w:r>
        <w:rPr/>
        <w:t xml:space="preserve">三、企业盈利能力分析 86</w:t>
      </w:r>
    </w:p>
    <w:p>
      <w:pPr>
        <w:spacing w:after="150"/>
      </w:pPr>
      <w:r>
        <w:rPr/>
        <w:t xml:space="preserve">四、企业偿债能力分析 86</w:t>
      </w:r>
    </w:p>
    <w:p>
      <w:pPr>
        <w:spacing w:after="150"/>
      </w:pPr>
      <w:r>
        <w:rPr/>
        <w:t xml:space="preserve">五、企业发展优势分析 86</w:t>
      </w:r>
    </w:p>
    <w:p>
      <w:pPr>
        <w:spacing w:after="150"/>
      </w:pPr>
      <w:r>
        <w:rPr/>
        <w:t xml:space="preserve">第二节 中国外运长航集团有限公司 87</w:t>
      </w:r>
    </w:p>
    <w:p>
      <w:pPr>
        <w:spacing w:after="150"/>
      </w:pPr>
      <w:r>
        <w:rPr/>
        <w:t xml:space="preserve">一、企业概述 87</w:t>
      </w:r>
    </w:p>
    <w:p>
      <w:pPr>
        <w:spacing w:after="150"/>
      </w:pPr>
      <w:r>
        <w:rPr/>
        <w:t xml:space="preserve">二、企业主要经济指标 88</w:t>
      </w:r>
    </w:p>
    <w:p>
      <w:pPr>
        <w:spacing w:after="150"/>
      </w:pPr>
      <w:r>
        <w:rPr/>
        <w:t xml:space="preserve">三、企业盈利能力分析 89</w:t>
      </w:r>
    </w:p>
    <w:p>
      <w:pPr>
        <w:spacing w:after="150"/>
      </w:pPr>
      <w:r>
        <w:rPr/>
        <w:t xml:space="preserve">四、企业偿债能力分析 90</w:t>
      </w:r>
    </w:p>
    <w:p>
      <w:pPr>
        <w:spacing w:after="150"/>
      </w:pPr>
      <w:r>
        <w:rPr/>
        <w:t xml:space="preserve">五、企业发展优势分析 90</w:t>
      </w:r>
    </w:p>
    <w:p>
      <w:pPr>
        <w:spacing w:after="150"/>
      </w:pPr>
      <w:r>
        <w:rPr/>
        <w:t xml:space="preserve">第三节 中铁快运股份有限公司 90</w:t>
      </w:r>
    </w:p>
    <w:p>
      <w:pPr>
        <w:spacing w:after="150"/>
      </w:pPr>
      <w:r>
        <w:rPr/>
        <w:t xml:space="preserve">一、企业概述 90</w:t>
      </w:r>
    </w:p>
    <w:p>
      <w:pPr>
        <w:spacing w:after="150"/>
      </w:pPr>
      <w:r>
        <w:rPr/>
        <w:t xml:space="preserve">二、企业主要经济指标 92</w:t>
      </w:r>
    </w:p>
    <w:p>
      <w:pPr>
        <w:spacing w:after="150"/>
      </w:pPr>
      <w:r>
        <w:rPr/>
        <w:t xml:space="preserve">三、企业盈利能力分析 93</w:t>
      </w:r>
    </w:p>
    <w:p>
      <w:pPr>
        <w:spacing w:after="150"/>
      </w:pPr>
      <w:r>
        <w:rPr/>
        <w:t xml:space="preserve">四、企业偿债能力分析 93</w:t>
      </w:r>
    </w:p>
    <w:p>
      <w:pPr>
        <w:spacing w:after="150"/>
      </w:pPr>
      <w:r>
        <w:rPr/>
        <w:t xml:space="preserve">五、企业发展优势分析 93</w:t>
      </w:r>
    </w:p>
    <w:p>
      <w:pPr>
        <w:spacing w:after="150"/>
      </w:pPr>
      <w:r>
        <w:rPr/>
        <w:t xml:space="preserve">第四节 中国邮政速递物流股份有限公司 95</w:t>
      </w:r>
    </w:p>
    <w:p>
      <w:pPr>
        <w:spacing w:after="150"/>
      </w:pPr>
      <w:r>
        <w:rPr/>
        <w:t xml:space="preserve">一、企业概述 95</w:t>
      </w:r>
    </w:p>
    <w:p>
      <w:pPr>
        <w:spacing w:after="150"/>
      </w:pPr>
      <w:r>
        <w:rPr/>
        <w:t xml:space="preserve">二、企业主要经济指标 95</w:t>
      </w:r>
    </w:p>
    <w:p>
      <w:pPr>
        <w:spacing w:after="150"/>
      </w:pPr>
      <w:r>
        <w:rPr/>
        <w:t xml:space="preserve">三、企业盈利能力分析 96</w:t>
      </w:r>
    </w:p>
    <w:p>
      <w:pPr>
        <w:spacing w:after="150"/>
      </w:pPr>
      <w:r>
        <w:rPr/>
        <w:t xml:space="preserve">四、企业偿债能力分析 96</w:t>
      </w:r>
    </w:p>
    <w:p>
      <w:pPr>
        <w:spacing w:after="150"/>
      </w:pPr>
      <w:r>
        <w:rPr/>
        <w:t xml:space="preserve">五、企业发展优势分析 96</w:t>
      </w:r>
    </w:p>
    <w:p>
      <w:pPr>
        <w:spacing w:after="150"/>
      </w:pPr>
      <w:r>
        <w:rPr/>
        <w:t xml:space="preserve">第五节 中储发展股份有限公司 97</w:t>
      </w:r>
    </w:p>
    <w:p>
      <w:pPr>
        <w:spacing w:after="150"/>
      </w:pPr>
      <w:r>
        <w:rPr/>
        <w:t xml:space="preserve">一、企业概述 97</w:t>
      </w:r>
    </w:p>
    <w:p>
      <w:pPr>
        <w:spacing w:after="150"/>
      </w:pPr>
      <w:r>
        <w:rPr/>
        <w:t xml:space="preserve">二、企业主要经济指标 100</w:t>
      </w:r>
    </w:p>
    <w:p>
      <w:pPr>
        <w:spacing w:after="150"/>
      </w:pPr>
      <w:r>
        <w:rPr/>
        <w:t xml:space="preserve">三、企业盈利能力分析 104</w:t>
      </w:r>
    </w:p>
    <w:p>
      <w:pPr>
        <w:spacing w:after="150"/>
      </w:pPr>
      <w:r>
        <w:rPr/>
        <w:t xml:space="preserve">四、企业偿债能力分析 104</w:t>
      </w:r>
    </w:p>
    <w:p>
      <w:pPr>
        <w:spacing w:after="150"/>
      </w:pPr>
      <w:r>
        <w:rPr/>
        <w:t xml:space="preserve">五、企业发展优势分析 105</w:t>
      </w:r>
    </w:p>
    <w:p>
      <w:pPr>
        <w:spacing w:after="150"/>
      </w:pPr>
      <w:r>
        <w:rPr/>
        <w:t xml:space="preserve">第六节 远成集团有限公司 106</w:t>
      </w:r>
    </w:p>
    <w:p>
      <w:pPr>
        <w:spacing w:after="150"/>
      </w:pPr>
      <w:r>
        <w:rPr/>
        <w:t xml:space="preserve">一、企业概述 106</w:t>
      </w:r>
    </w:p>
    <w:p>
      <w:pPr>
        <w:spacing w:after="150"/>
      </w:pPr>
      <w:r>
        <w:rPr/>
        <w:t xml:space="preserve">二、企业主要经济指标 106</w:t>
      </w:r>
    </w:p>
    <w:p>
      <w:pPr>
        <w:spacing w:after="150"/>
      </w:pPr>
      <w:r>
        <w:rPr/>
        <w:t xml:space="preserve">三、企业盈利能力分析 106</w:t>
      </w:r>
    </w:p>
    <w:p>
      <w:pPr>
        <w:spacing w:after="150"/>
      </w:pPr>
      <w:r>
        <w:rPr/>
        <w:t xml:space="preserve">四、企业偿债能力分析 106</w:t>
      </w:r>
    </w:p>
    <w:p>
      <w:pPr>
        <w:spacing w:after="150"/>
      </w:pPr>
      <w:r>
        <w:rPr/>
        <w:t xml:space="preserve">五、企业发展优势分析 107</w:t>
      </w:r>
    </w:p>
    <w:p>
      <w:pPr>
        <w:spacing w:after="150"/>
      </w:pPr>
      <w:r>
        <w:rPr/>
        <w:t xml:space="preserve">第七节 海丰国际控股有限公司 107</w:t>
      </w:r>
    </w:p>
    <w:p>
      <w:pPr>
        <w:spacing w:after="150"/>
      </w:pPr>
      <w:r>
        <w:rPr/>
        <w:t xml:space="preserve">一、企业概述 107</w:t>
      </w:r>
    </w:p>
    <w:p>
      <w:pPr>
        <w:spacing w:after="150"/>
      </w:pPr>
      <w:r>
        <w:rPr/>
        <w:t xml:space="preserve">二、企业主要经济指标 108</w:t>
      </w:r>
    </w:p>
    <w:p>
      <w:pPr>
        <w:spacing w:after="150"/>
      </w:pPr>
      <w:r>
        <w:rPr/>
        <w:t xml:space="preserve">三、企业盈利能力分析 109</w:t>
      </w:r>
    </w:p>
    <w:p>
      <w:pPr>
        <w:spacing w:after="150"/>
      </w:pPr>
      <w:r>
        <w:rPr/>
        <w:t xml:space="preserve">四、企业偿债能力分析 110</w:t>
      </w:r>
    </w:p>
    <w:p>
      <w:pPr>
        <w:spacing w:after="150"/>
      </w:pPr>
      <w:r>
        <w:rPr/>
        <w:t xml:space="preserve">五、企业发展优势分析 110</w:t>
      </w:r>
    </w:p>
    <w:p>
      <w:pPr>
        <w:spacing w:after="150"/>
      </w:pPr>
      <w:r>
        <w:rPr/>
        <w:t xml:space="preserve">第八节 德邦物流股份有限公司 110</w:t>
      </w:r>
    </w:p>
    <w:p>
      <w:pPr>
        <w:spacing w:after="150"/>
      </w:pPr>
      <w:r>
        <w:rPr/>
        <w:t xml:space="preserve">一、企业概述 110</w:t>
      </w:r>
    </w:p>
    <w:p>
      <w:pPr>
        <w:spacing w:after="150"/>
      </w:pPr>
      <w:r>
        <w:rPr/>
        <w:t xml:space="preserve">二、企业主要经济指标 112</w:t>
      </w:r>
    </w:p>
    <w:p>
      <w:pPr>
        <w:spacing w:after="150"/>
      </w:pPr>
      <w:r>
        <w:rPr/>
        <w:t xml:space="preserve">三、企业盈利能力分析 113</w:t>
      </w:r>
    </w:p>
    <w:p>
      <w:pPr>
        <w:spacing w:after="150"/>
      </w:pPr>
      <w:r>
        <w:rPr/>
        <w:t xml:space="preserve">四、企业偿债能力分析 114</w:t>
      </w:r>
    </w:p>
    <w:p>
      <w:pPr>
        <w:spacing w:after="150"/>
      </w:pPr>
      <w:r>
        <w:rPr/>
        <w:t xml:space="preserve">五、企业发展优势分析 114</w:t>
      </w:r>
    </w:p>
    <w:p>
      <w:pPr>
        <w:spacing w:after="150"/>
      </w:pPr>
      <w:r>
        <w:rPr/>
        <w:t xml:space="preserve">第九节 招商局物流集团有限公司 115</w:t>
      </w:r>
    </w:p>
    <w:p>
      <w:pPr>
        <w:spacing w:after="150"/>
      </w:pPr>
      <w:r>
        <w:rPr/>
        <w:t xml:space="preserve">一、企业概述 115</w:t>
      </w:r>
    </w:p>
    <w:p>
      <w:pPr>
        <w:spacing w:after="150"/>
      </w:pPr>
      <w:r>
        <w:rPr/>
        <w:t xml:space="preserve">二、企业主要经济指标 117</w:t>
      </w:r>
    </w:p>
    <w:p>
      <w:pPr>
        <w:spacing w:after="150"/>
      </w:pPr>
      <w:r>
        <w:rPr/>
        <w:t xml:space="preserve">三、企业盈利能力分析 117</w:t>
      </w:r>
    </w:p>
    <w:p>
      <w:pPr>
        <w:spacing w:after="150"/>
      </w:pPr>
      <w:r>
        <w:rPr/>
        <w:t xml:space="preserve">四、企业偿债能力分析 117</w:t>
      </w:r>
    </w:p>
    <w:p>
      <w:pPr>
        <w:spacing w:after="150"/>
      </w:pPr>
      <w:r>
        <w:rPr/>
        <w:t xml:space="preserve">五、企业发展优势分析 117</w:t>
      </w:r>
    </w:p>
    <w:p>
      <w:pPr>
        <w:spacing w:after="150"/>
      </w:pPr>
      <w:r>
        <w:rPr/>
        <w:t xml:space="preserve">第十节 嘉里物流(中国)投资有限公司 119</w:t>
      </w:r>
    </w:p>
    <w:p>
      <w:pPr>
        <w:spacing w:after="150"/>
      </w:pPr>
      <w:r>
        <w:rPr/>
        <w:t xml:space="preserve">一、企业概述 119</w:t>
      </w:r>
    </w:p>
    <w:p>
      <w:pPr>
        <w:spacing w:after="150"/>
      </w:pPr>
      <w:r>
        <w:rPr/>
        <w:t xml:space="preserve">二、企业主要经济指标 120</w:t>
      </w:r>
    </w:p>
    <w:p>
      <w:pPr>
        <w:spacing w:after="150"/>
      </w:pPr>
      <w:r>
        <w:rPr/>
        <w:t xml:space="preserve">三、企业盈利能力分析 121</w:t>
      </w:r>
    </w:p>
    <w:p>
      <w:pPr>
        <w:spacing w:after="150"/>
      </w:pPr>
      <w:r>
        <w:rPr/>
        <w:t xml:space="preserve">四、企业偿债能力分析 121</w:t>
      </w:r>
    </w:p>
    <w:p>
      <w:pPr>
        <w:spacing w:after="150"/>
      </w:pPr>
      <w:r>
        <w:rPr/>
        <w:t xml:space="preserve">五、企业发展优势分析 122</w:t>
      </w:r>
    </w:p>
    <w:p>
      <w:pPr>
        <w:spacing w:after="150"/>
      </w:pPr>
      <w:r>
        <w:rPr>
          <w:b w:val="1"/>
          <w:bCs w:val="1"/>
        </w:rPr>
        <w:t xml:space="preserve">第五部分 发展前景展望</w:t>
      </w:r>
    </w:p>
    <w:p>
      <w:pPr>
        <w:spacing w:after="150"/>
      </w:pPr>
      <w:r>
        <w:rPr>
          <w:b w:val="1"/>
          <w:bCs w:val="1"/>
        </w:rPr>
        <w:t xml:space="preserve">第十二章 2024-2029年中国物流行业发展与投资风险分析 123</w:t>
      </w:r>
    </w:p>
    <w:p>
      <w:pPr>
        <w:spacing w:after="150"/>
      </w:pPr>
      <w:r>
        <w:rPr/>
        <w:t xml:space="preserve">第一节 物流行业环境风险 123</w:t>
      </w:r>
    </w:p>
    <w:p>
      <w:pPr>
        <w:spacing w:after="150"/>
      </w:pPr>
      <w:r>
        <w:rPr/>
        <w:t xml:space="preserve">一、国际经济环境风险 123</w:t>
      </w:r>
    </w:p>
    <w:p>
      <w:pPr>
        <w:spacing w:after="150"/>
      </w:pPr>
      <w:r>
        <w:rPr/>
        <w:t xml:space="preserve">二、汇率风险 127</w:t>
      </w:r>
    </w:p>
    <w:p>
      <w:pPr>
        <w:spacing w:after="150"/>
      </w:pPr>
      <w:r>
        <w:rPr/>
        <w:t xml:space="preserve">三、宏观经济风险 128</w:t>
      </w:r>
    </w:p>
    <w:p>
      <w:pPr>
        <w:spacing w:after="150"/>
      </w:pPr>
      <w:r>
        <w:rPr/>
        <w:t xml:space="preserve">四、宏观经济政策风险 129</w:t>
      </w:r>
    </w:p>
    <w:p>
      <w:pPr>
        <w:spacing w:after="150"/>
      </w:pPr>
      <w:r>
        <w:rPr/>
        <w:t xml:space="preserve">五、区域经济变化风险 129</w:t>
      </w:r>
    </w:p>
    <w:p>
      <w:pPr>
        <w:spacing w:after="150"/>
      </w:pPr>
      <w:r>
        <w:rPr/>
        <w:t xml:space="preserve">第二节 产业链上下游及各关联产业风险 131</w:t>
      </w:r>
    </w:p>
    <w:p>
      <w:pPr>
        <w:spacing w:after="150"/>
      </w:pPr>
      <w:r>
        <w:rPr/>
        <w:t xml:space="preserve">第三节 物流行业政策风险 133</w:t>
      </w:r>
    </w:p>
    <w:p>
      <w:pPr>
        <w:spacing w:after="150"/>
      </w:pPr>
      <w:r>
        <w:rPr/>
        <w:t xml:space="preserve">第四节 物流行业市场风险 134</w:t>
      </w:r>
    </w:p>
    <w:p>
      <w:pPr>
        <w:spacing w:after="150"/>
      </w:pPr>
      <w:r>
        <w:rPr/>
        <w:t xml:space="preserve">一、市场供需风险 134</w:t>
      </w:r>
    </w:p>
    <w:p>
      <w:pPr>
        <w:spacing w:after="150"/>
      </w:pPr>
      <w:r>
        <w:rPr/>
        <w:t xml:space="preserve">二、价格风险 135</w:t>
      </w:r>
    </w:p>
    <w:p>
      <w:pPr>
        <w:spacing w:after="150"/>
      </w:pPr>
      <w:r>
        <w:rPr/>
        <w:t xml:space="preserve">三、竞争风险 135</w:t>
      </w:r>
    </w:p>
    <w:p>
      <w:pPr>
        <w:spacing w:after="150"/>
      </w:pPr>
      <w:r>
        <w:rPr>
          <w:b w:val="1"/>
          <w:bCs w:val="1"/>
        </w:rPr>
        <w:t xml:space="preserve">第十三章 2024-2029年中国物流行业发展前景及投资机会分析 136</w:t>
      </w:r>
    </w:p>
    <w:p>
      <w:pPr>
        <w:spacing w:after="150"/>
      </w:pPr>
      <w:r>
        <w:rPr/>
        <w:t xml:space="preserve">第一节 物流行业发展前景预测 136</w:t>
      </w:r>
    </w:p>
    <w:p>
      <w:pPr>
        <w:spacing w:after="150"/>
      </w:pPr>
      <w:r>
        <w:rPr/>
        <w:t xml:space="preserve">一、用户需求变化预测 136</w:t>
      </w:r>
    </w:p>
    <w:p>
      <w:pPr>
        <w:spacing w:after="150"/>
      </w:pPr>
      <w:r>
        <w:rPr/>
        <w:t xml:space="preserve">二、竞争格局发展预测 136</w:t>
      </w:r>
    </w:p>
    <w:p>
      <w:pPr>
        <w:spacing w:after="150"/>
      </w:pPr>
      <w:r>
        <w:rPr/>
        <w:t xml:space="preserve">三、渠道发展变化预测 138</w:t>
      </w:r>
    </w:p>
    <w:p>
      <w:pPr>
        <w:spacing w:after="150"/>
      </w:pPr>
      <w:r>
        <w:rPr/>
        <w:t xml:space="preserve">四、行业总体发展前景及市场机会分析 147</w:t>
      </w:r>
    </w:p>
    <w:p>
      <w:pPr>
        <w:spacing w:after="150"/>
      </w:pPr>
      <w:r>
        <w:rPr/>
        <w:t xml:space="preserve">第二节 物流行业投资机会 148</w:t>
      </w:r>
    </w:p>
    <w:p>
      <w:pPr>
        <w:spacing w:after="150"/>
      </w:pPr>
      <w:r>
        <w:rPr/>
        <w:t xml:space="preserve">一、区域市场投资机会 148</w:t>
      </w:r>
    </w:p>
    <w:p>
      <w:pPr>
        <w:spacing w:after="150"/>
      </w:pPr>
      <w:r>
        <w:rPr/>
        <w:t xml:space="preserve">二、产业链投资机会 150</w:t>
      </w:r>
    </w:p>
    <w:p>
      <w:pPr>
        <w:spacing w:after="150"/>
      </w:pPr>
      <w:r>
        <w:rPr>
          <w:b w:val="1"/>
          <w:bCs w:val="1"/>
        </w:rPr>
        <w:t xml:space="preserve">图表目录</w:t>
      </w:r>
    </w:p>
    <w:p>
      <w:pPr>
        <w:spacing w:after="150"/>
      </w:pPr>
      <w:r>
        <w:rPr/>
        <w:t xml:space="preserve">图表：2019-2023年服务业增加值(亿元)及其增长速度(%) 22</w:t>
      </w:r>
    </w:p>
    <w:p>
      <w:pPr>
        <w:spacing w:after="150"/>
      </w:pPr>
      <w:r>
        <w:rPr/>
        <w:t xml:space="preserve">图表：中国物流行业相关主要行业法规 28</w:t>
      </w:r>
    </w:p>
    <w:p>
      <w:pPr>
        <w:spacing w:after="150"/>
      </w:pPr>
      <w:r>
        <w:rPr/>
        <w:t xml:space="preserve">图表：现代物流行业相关产业政策 29</w:t>
      </w:r>
    </w:p>
    <w:p>
      <w:pPr>
        <w:spacing w:after="150"/>
      </w:pPr>
      <w:r>
        <w:rPr/>
        <w:t xml:space="preserve">图表：2019-2023年上半年社会物流费用及同比增长率 32</w:t>
      </w:r>
    </w:p>
    <w:p>
      <w:pPr>
        <w:spacing w:after="150"/>
      </w:pPr>
      <w:r>
        <w:rPr/>
        <w:t xml:space="preserve">图表：2024-2029年物流行业市场规模及同比增长率 34</w:t>
      </w:r>
    </w:p>
    <w:p>
      <w:pPr>
        <w:spacing w:after="150"/>
      </w:pPr>
      <w:r>
        <w:rPr/>
        <w:t xml:space="preserve">图表：行业发展周期 38</w:t>
      </w:r>
    </w:p>
    <w:p>
      <w:pPr>
        <w:spacing w:after="150"/>
      </w:pPr>
      <w:r>
        <w:rPr/>
        <w:t xml:space="preserve">图表：行业生命周期图 39</w:t>
      </w:r>
    </w:p>
    <w:p>
      <w:pPr>
        <w:spacing w:after="150"/>
      </w:pPr>
      <w:r>
        <w:rPr/>
        <w:t xml:space="preserve">图表：2019-2023年各区域物流市场份额 44</w:t>
      </w:r>
    </w:p>
    <w:p>
      <w:pPr>
        <w:spacing w:after="150"/>
      </w:pPr>
      <w:r>
        <w:rPr/>
        <w:t xml:space="preserve">图表：2019-2023年全国居民人均可支配收入及其增长速度 51</w:t>
      </w:r>
    </w:p>
    <w:p>
      <w:pPr>
        <w:spacing w:after="150"/>
      </w:pPr>
      <w:r>
        <w:rPr/>
        <w:t xml:space="preserve">图表：2019-2023年全国居民人均消费者支出及其构成 51</w:t>
      </w:r>
    </w:p>
    <w:p>
      <w:pPr>
        <w:spacing w:after="150"/>
      </w:pPr>
      <w:r>
        <w:rPr/>
        <w:t xml:space="preserve">图表：物流成本按功能分类： 52</w:t>
      </w:r>
    </w:p>
    <w:p>
      <w:pPr>
        <w:spacing w:after="150"/>
      </w:pPr>
      <w:r>
        <w:rPr/>
        <w:t xml:space="preserve">图表：物流成本分类 52</w:t>
      </w:r>
    </w:p>
    <w:p>
      <w:pPr>
        <w:spacing w:after="150"/>
      </w:pPr>
      <w:r>
        <w:rPr/>
        <w:t xml:space="preserve">图表：2019-2023年物流行业资产负债率 75</w:t>
      </w:r>
    </w:p>
    <w:p>
      <w:pPr>
        <w:spacing w:after="150"/>
      </w:pPr>
      <w:r>
        <w:rPr/>
        <w:t xml:space="preserve">图表：2019-2023年物流行业速动比率 75</w:t>
      </w:r>
    </w:p>
    <w:p>
      <w:pPr>
        <w:spacing w:after="150"/>
      </w:pPr>
      <w:r>
        <w:rPr/>
        <w:t xml:space="preserve">图表：2019-2023年物流行业流动比率 75</w:t>
      </w:r>
    </w:p>
    <w:p>
      <w:pPr>
        <w:spacing w:after="150"/>
      </w:pPr>
      <w:r>
        <w:rPr/>
        <w:t xml:space="preserve">图表：2019-2023年物流行业利息保障倍数 75</w:t>
      </w:r>
    </w:p>
    <w:p>
      <w:pPr>
        <w:spacing w:after="150"/>
      </w:pPr>
      <w:r>
        <w:rPr/>
        <w:t xml:space="preserve">图表：2019-2023年物流行业总资产周转率 78</w:t>
      </w:r>
    </w:p>
    <w:p>
      <w:pPr>
        <w:spacing w:after="150"/>
      </w:pPr>
      <w:r>
        <w:rPr/>
        <w:t xml:space="preserve">图表：2019-2023年物流行业净资产周转率 78</w:t>
      </w:r>
    </w:p>
    <w:p>
      <w:pPr>
        <w:spacing w:after="150"/>
      </w:pPr>
      <w:r>
        <w:rPr/>
        <w:t xml:space="preserve">图表：2019-2023年物流行业应收账款周转率 78</w:t>
      </w:r>
    </w:p>
    <w:p>
      <w:pPr>
        <w:spacing w:after="150"/>
      </w:pPr>
      <w:r>
        <w:rPr/>
        <w:t xml:space="preserve">图表：2019-2023年物流行业存货周转率 78</w:t>
      </w:r>
    </w:p>
    <w:p>
      <w:pPr>
        <w:spacing w:after="150"/>
      </w:pPr>
      <w:r>
        <w:rPr/>
        <w:t xml:space="preserve">图表：2019-2023年物流行业重点企业业务收入 81</w:t>
      </w:r>
    </w:p>
    <w:p>
      <w:pPr>
        <w:spacing w:after="150"/>
      </w:pPr>
      <w:r>
        <w:rPr/>
        <w:t xml:space="preserve">图表：中远海控经营情况 84</w:t>
      </w:r>
    </w:p>
    <w:p>
      <w:pPr>
        <w:spacing w:after="150"/>
      </w:pPr>
      <w:r>
        <w:rPr/>
        <w:t xml:space="preserve">图表：中国远洋运输(集团)盈利能力 86</w:t>
      </w:r>
    </w:p>
    <w:p>
      <w:pPr>
        <w:spacing w:after="150"/>
      </w:pPr>
      <w:r>
        <w:rPr/>
        <w:t xml:space="preserve">图表：中国远洋运输(集团)偿债能力 86</w:t>
      </w:r>
    </w:p>
    <w:p>
      <w:pPr>
        <w:spacing w:after="150"/>
      </w:pPr>
      <w:r>
        <w:rPr/>
        <w:t xml:space="preserve">图表：中国外运长航经营情况 88</w:t>
      </w:r>
    </w:p>
    <w:p>
      <w:pPr>
        <w:spacing w:after="150"/>
      </w:pPr>
      <w:r>
        <w:rPr/>
        <w:t xml:space="preserve">图表：中国外运长航盈利能力 89</w:t>
      </w:r>
    </w:p>
    <w:p>
      <w:pPr>
        <w:spacing w:after="150"/>
      </w:pPr>
      <w:r>
        <w:rPr/>
        <w:t xml:space="preserve">图表：中国外运长航偿债能力 90</w:t>
      </w:r>
    </w:p>
    <w:p>
      <w:pPr>
        <w:spacing w:after="150"/>
      </w:pPr>
      <w:r>
        <w:rPr/>
        <w:t xml:space="preserve">图表：中储股份企业经营情况 100</w:t>
      </w:r>
    </w:p>
    <w:p>
      <w:pPr>
        <w:spacing w:after="150"/>
      </w:pPr>
      <w:r>
        <w:rPr/>
        <w:t xml:space="preserve">图表：中储发展企业盈利能力 104</w:t>
      </w:r>
    </w:p>
    <w:p>
      <w:pPr>
        <w:spacing w:after="150"/>
      </w:pPr>
      <w:r>
        <w:rPr/>
        <w:t xml:space="preserve">图表：中储发展企业盈利能力 104</w:t>
      </w:r>
    </w:p>
    <w:p>
      <w:pPr>
        <w:spacing w:after="150"/>
      </w:pPr>
      <w:r>
        <w:rPr/>
        <w:t xml:space="preserve">图表：海丰国际经营情况 108</w:t>
      </w:r>
    </w:p>
    <w:p>
      <w:pPr>
        <w:spacing w:after="150"/>
      </w:pPr>
      <w:r>
        <w:rPr/>
        <w:t xml:space="preserve">图表：2019-2023年上半年海丰国际盈利能力 109</w:t>
      </w:r>
    </w:p>
    <w:p>
      <w:pPr>
        <w:spacing w:after="150"/>
      </w:pPr>
      <w:r>
        <w:rPr/>
        <w:t xml:space="preserve">图表：2019-2023年上半年海丰国际盈利能力 110</w:t>
      </w:r>
    </w:p>
    <w:p>
      <w:pPr>
        <w:spacing w:after="150"/>
      </w:pPr>
      <w:r>
        <w:rPr/>
        <w:t xml:space="preserve">图表：2019-2023年上半年德邦物流经营情况 112</w:t>
      </w:r>
    </w:p>
    <w:p>
      <w:pPr>
        <w:spacing w:after="150"/>
      </w:pPr>
      <w:r>
        <w:rPr/>
        <w:t xml:space="preserve">图表：德邦物流盈利能力 113</w:t>
      </w:r>
    </w:p>
    <w:p>
      <w:pPr>
        <w:spacing w:after="150"/>
      </w:pPr>
      <w:r>
        <w:rPr/>
        <w:t xml:space="preserve">图表：德邦物流盈利能力 114</w:t>
      </w:r>
    </w:p>
    <w:p>
      <w:pPr>
        <w:spacing w:after="150"/>
      </w:pPr>
      <w:r>
        <w:rPr/>
        <w:t xml:space="preserve">图表：嘉里物流营业收入 120</w:t>
      </w:r>
    </w:p>
    <w:p>
      <w:pPr>
        <w:spacing w:after="150"/>
      </w:pPr>
      <w:r>
        <w:rPr/>
        <w:t xml:space="preserve">图表：嘉里物流营业利润 120</w:t>
      </w:r>
    </w:p>
    <w:p>
      <w:pPr>
        <w:spacing w:after="150"/>
      </w:pPr>
      <w:r>
        <w:rPr/>
        <w:t xml:space="preserve">图表：嘉里物流盈利能力 121</w:t>
      </w:r>
    </w:p>
    <w:p>
      <w:pPr>
        <w:spacing w:after="150"/>
      </w:pPr>
      <w:r>
        <w:rPr/>
        <w:t xml:space="preserve">图表：2019-2023年上半年嘉里物流资产情况 121</w:t>
      </w:r>
    </w:p>
    <w:p>
      <w:pPr>
        <w:spacing w:after="150"/>
      </w:pPr>
      <w:r>
        <w:rPr/>
        <w:t xml:space="preserve">图表：2019-2023年上半年嘉里物流偿债能力 122</w:t>
      </w:r>
    </w:p>
    <w:p>
      <w:pPr>
        <w:spacing w:after="150"/>
      </w:pPr>
      <w:r>
        <w:rPr/>
        <w:t xml:space="preserve">图表：中国物流行业五大梯队 137</w:t>
      </w:r>
    </w:p>
    <w:p>
      <w:pPr>
        <w:spacing w:after="150"/>
      </w:pPr>
      <w:r>
        <w:rPr/>
        <w:t xml:space="preserve">图表：跨境电商物流渠道比较 139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2024-2029年中国物流行业深度调研及发展风险预测报告</dc:title>
  <dc:description>2024-2029年中国物流行业深度调研及发展风险预测报告</dc:description>
  <dc:subject>2024-2029年中国物流行业深度调研及发展风险预测报告</dc:subject>
  <cp:keywords>研究报告</cp:keywords>
  <cp:category>研究报告</cp:category>
  <cp:lastModifiedBy>北京中道泰和信息咨询有限公司</cp:lastModifiedBy>
  <dcterms:created xsi:type="dcterms:W3CDTF">2024-01-25T09:30:45+08:00</dcterms:created>
  <dcterms:modified xsi:type="dcterms:W3CDTF">2024-01-25T09:30:45+08:00</dcterms:modified>
</cp:coreProperties>
</file>

<file path=docProps/custom.xml><?xml version="1.0" encoding="utf-8"?>
<Properties xmlns="http://schemas.openxmlformats.org/officeDocument/2006/custom-properties" xmlns:vt="http://schemas.openxmlformats.org/officeDocument/2006/docPropsVTypes"/>
</file>