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2026-2031年中国国密算法芯片市场深度研究与发展趋势预测报告</w:t>
      </w:r>
    </w:p>
    <w:p>
      <w:pPr>
        <w:spacing w:after="150"/>
      </w:pPr>
      <w:r>
        <w:rPr>
          <w:b w:val="1"/>
          <w:bCs w:val="1"/>
        </w:rPr>
        <w:t xml:space="preserve">报告简介</w:t>
      </w:r>
    </w:p>
    <w:p>
      <w:pPr>
        <w:spacing w:after="150"/>
      </w:pPr>
      <w:r>
        <w:rPr/>
        <w:t xml:space="preserve">国密算法是国家商用密码管理办公室指定的一系列的密码标准，即已经被国家密码局认定的国产密码算法，又称商用密码(是指能够实现商用密码算法的加密，解密和认证等功能的技术)，保障在金融，医疗等领域的信息传输安全。国密算法可分为对称算法和非对称算法，对称算法包括了SM1，SM4，SM7，祖冲之密码(zuc)，非对称算法包括SM2，SM9;SM3是哈希算法，SM1和SM7对外是不公开的，想要调用的话，需要通过加密芯片的接口才可以。</w:t>
      </w:r>
    </w:p>
    <w:p>
      <w:pPr>
        <w:spacing w:after="150"/>
      </w:pPr>
      <w:r>
        <w:rPr/>
        <w:t xml:space="preserve">从行业发展历史以及行业发展的生命周期来看，我国信息安全产业仍处于成长的早期阶段，我国国密算法芯片行业作为芯片的分支，主要用于信息安全方面，近几年发展比较快，但行业依然处于成长期。首先国内外加密芯片均有不错的市场和选型空间，国内相比国外的发展滞后一些，但是国内信息安全领域的专用加密芯片发展势头很猛，例如同方微电子、国芯、国民技术、飞天诚信、北京握奇、天地融、华大半导体等一批优秀的企业正在开疆拓土，其中部分企业的产品已经在国防、金融、卫生、交通等领域得到大规模应用。其次目前服务器内置加密芯片还是有限制，主要是当前安全加密算法复杂度与效率相斥，增强安全算法的同时，需要提升加解密的效率，目前更多是依赖FPGA硬件加速实现，专用芯片比较少，例如市面上常见的高速密码卡就是应用于服务器。随着芯片国产化水平提升，金融IC卡安全芯片等的国产替代，国密算法芯片行业市场规模不断壮大。</w:t>
      </w:r>
    </w:p>
    <w:p>
      <w:pPr>
        <w:spacing w:after="150"/>
      </w:pPr>
      <w:r>
        <w:rPr/>
        <w:t xml:space="preserve">在国内市场：基于国密算法的安全芯片将在国内成为主流，目前国密算法在各个领域渗透率都在提升，预计国密算法在未来将成为国内加密领域的主流算法。随着银行国密算法升级改造完成以及国密算法在银行卡、社保卡以及安防和广电领域渗透率的提升，行业在安全领域将继续保持高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国密算法芯片市场进行了分析研究。报告在总结中国国密算法芯片发展历程的基础上，结合新时期的各方面因素，对中国国密算法芯片的发展趋势给予了细致和审慎的预测论证。报告资料详实，图表丰富，既有深入的分析，又有直观的比较，为国密算法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国密算法芯片行业概述 1</w:t>
      </w:r>
    </w:p>
    <w:p>
      <w:pPr>
        <w:spacing w:before="75" w:after="0"/>
      </w:pPr>
      <w:r>
        <w:rPr/>
        <w:t xml:space="preserve">第一节 国密算法芯片定义 1</w:t>
      </w:r>
    </w:p>
    <w:p>
      <w:pPr>
        <w:spacing w:before="75" w:after="0"/>
      </w:pPr>
      <w:r>
        <w:rPr/>
        <w:t xml:space="preserve">第二节 国密算法芯片行业发展历程 1</w:t>
      </w:r>
    </w:p>
    <w:p>
      <w:pPr>
        <w:spacing w:before="75" w:after="0"/>
      </w:pPr>
      <w:r>
        <w:rPr/>
        <w:t xml:space="preserve">第三节 国密算法分类 2</w:t>
      </w:r>
    </w:p>
    <w:p>
      <w:pPr>
        <w:spacing w:before="75" w:after="0"/>
      </w:pPr>
      <w:r>
        <w:rPr/>
        <w:t xml:space="preserve">一、sm1对称密码 2</w:t>
      </w:r>
    </w:p>
    <w:p>
      <w:pPr>
        <w:spacing w:before="75" w:after="0"/>
      </w:pPr>
      <w:r>
        <w:rPr/>
        <w:t xml:space="preserve">二、sm2椭圆曲线公钥密码算法 2</w:t>
      </w:r>
    </w:p>
    <w:p>
      <w:pPr>
        <w:spacing w:before="75" w:after="0"/>
      </w:pPr>
      <w:r>
        <w:rPr/>
        <w:t xml:space="preserve">三、sm3杂凑算法 3</w:t>
      </w:r>
    </w:p>
    <w:p>
      <w:pPr>
        <w:spacing w:before="75" w:after="0"/>
      </w:pPr>
      <w:r>
        <w:rPr/>
        <w:t xml:space="preserve">四、sm4对称算法 4</w:t>
      </w:r>
    </w:p>
    <w:p>
      <w:pPr>
        <w:spacing w:before="75" w:after="0"/>
      </w:pPr>
      <w:r>
        <w:rPr/>
        <w:t xml:space="preserve">五、sm7对称密码 4</w:t>
      </w:r>
    </w:p>
    <w:p>
      <w:pPr>
        <w:spacing w:before="75" w:after="0"/>
      </w:pPr>
      <w:r>
        <w:rPr/>
        <w:t xml:space="preserve">六、sm9非对称算法 4</w:t>
      </w:r>
    </w:p>
    <w:p>
      <w:pPr>
        <w:spacing w:before="75" w:after="0"/>
      </w:pPr>
      <w:r>
        <w:rPr/>
        <w:t xml:space="preserve">七、祖冲之对称算法 5</w:t>
      </w:r>
    </w:p>
    <w:p>
      <w:pPr>
        <w:spacing w:before="75" w:after="0"/>
      </w:pPr>
      <w:r>
        <w:rPr/>
        <w:t xml:space="preserve">第四节 国密算法芯片所处产业生命周期 5</w:t>
      </w:r>
    </w:p>
    <w:p>
      <w:pPr>
        <w:spacing w:before="75" w:after="0"/>
      </w:pPr>
      <w:r>
        <w:rPr/>
        <w:t xml:space="preserve">第五节 国密算法芯片行业市场竞争程度 7</w:t>
      </w:r>
    </w:p>
    <w:p>
      <w:pPr>
        <w:spacing w:before="75" w:after="0"/>
      </w:pPr>
      <w:r>
        <w:rPr>
          <w:b w:val="1"/>
          <w:bCs w:val="1"/>
        </w:rPr>
        <w:t xml:space="preserve">第二章 中国国密算法芯片行业pest分析 8</w:t>
      </w:r>
    </w:p>
    <w:p>
      <w:pPr>
        <w:spacing w:before="75" w:after="0"/>
      </w:pPr>
      <w:r>
        <w:rPr/>
        <w:t xml:space="preserve">第一节 中国经济环境分析 8</w:t>
      </w:r>
    </w:p>
    <w:p>
      <w:pPr>
        <w:spacing w:before="75" w:after="0"/>
      </w:pPr>
      <w:r>
        <w:rPr/>
        <w:t xml:space="preserve">第二节 行业政策环境分析 15</w:t>
      </w:r>
    </w:p>
    <w:p>
      <w:pPr>
        <w:spacing w:before="75" w:after="0"/>
      </w:pPr>
      <w:r>
        <w:rPr/>
        <w:t xml:space="preserve">一、相关行业政策 15</w:t>
      </w:r>
    </w:p>
    <w:p>
      <w:pPr>
        <w:spacing w:before="75" w:after="0"/>
      </w:pPr>
      <w:r>
        <w:rPr/>
        <w:t xml:space="preserve">二、相关行业标准 15</w:t>
      </w:r>
    </w:p>
    <w:p>
      <w:pPr>
        <w:spacing w:before="75" w:after="0"/>
      </w:pPr>
      <w:r>
        <w:rPr/>
        <w:t xml:space="preserve">第三节 行业社会环境分析 16</w:t>
      </w:r>
    </w:p>
    <w:p>
      <w:pPr>
        <w:spacing w:before="75" w:after="0"/>
      </w:pPr>
      <w:r>
        <w:rPr/>
        <w:t xml:space="preserve">一、工业发展形势分析 16</w:t>
      </w:r>
    </w:p>
    <w:p>
      <w:pPr>
        <w:spacing w:before="75" w:after="0"/>
      </w:pPr>
      <w:r>
        <w:rPr/>
        <w:t xml:space="preserve">二、使用国密算法的意义 21</w:t>
      </w:r>
    </w:p>
    <w:p>
      <w:pPr>
        <w:spacing w:before="75" w:after="0"/>
      </w:pPr>
      <w:r>
        <w:rPr/>
        <w:t xml:space="preserve">三、国密算法的安全性 22</w:t>
      </w:r>
    </w:p>
    <w:p>
      <w:pPr>
        <w:spacing w:before="75" w:after="0"/>
      </w:pPr>
      <w:r>
        <w:rPr/>
        <w:t xml:space="preserve">第四节 行业技术环境分析 23</w:t>
      </w:r>
    </w:p>
    <w:p>
      <w:pPr>
        <w:spacing w:before="75" w:after="0"/>
      </w:pPr>
      <w:r>
        <w:rPr>
          <w:b w:val="1"/>
          <w:bCs w:val="1"/>
        </w:rPr>
        <w:t xml:space="preserve">第三章 中国国密算法芯片行业技术发展分析 25</w:t>
      </w:r>
    </w:p>
    <w:p>
      <w:pPr>
        <w:spacing w:before="75" w:after="0"/>
      </w:pPr>
      <w:r>
        <w:rPr/>
        <w:t xml:space="preserve">第一节 行业技术发展分析 25</w:t>
      </w:r>
    </w:p>
    <w:p>
      <w:pPr>
        <w:spacing w:before="75" w:after="0"/>
      </w:pPr>
      <w:r>
        <w:rPr/>
        <w:t xml:space="preserve">一、国内技术发展现状 25</w:t>
      </w:r>
    </w:p>
    <w:p>
      <w:pPr>
        <w:spacing w:before="75" w:after="0"/>
      </w:pPr>
      <w:r>
        <w:rPr/>
        <w:t xml:space="preserve">二、国外加密芯片技术发展现状 25</w:t>
      </w:r>
    </w:p>
    <w:p>
      <w:pPr>
        <w:spacing w:before="75" w:after="0"/>
      </w:pPr>
      <w:r>
        <w:rPr/>
        <w:t xml:space="preserve">三、行业技术发展趋势 28</w:t>
      </w:r>
    </w:p>
    <w:p>
      <w:pPr>
        <w:spacing w:before="75" w:after="0"/>
      </w:pPr>
      <w:r>
        <w:rPr/>
        <w:t xml:space="preserve">第二节 集成国密算法安全芯片的电力无线传感器研究 28</w:t>
      </w:r>
    </w:p>
    <w:p>
      <w:pPr>
        <w:spacing w:before="75" w:after="0"/>
      </w:pPr>
      <w:r>
        <w:rPr/>
        <w:t xml:space="preserve">一、基于国密算法的电力传感数据安全接入系统设计 28</w:t>
      </w:r>
    </w:p>
    <w:p>
      <w:pPr>
        <w:spacing w:before="75" w:after="0"/>
      </w:pPr>
      <w:r>
        <w:rPr/>
        <w:t xml:space="preserve">1、适用于电力物联网感知层的安全机制、安全芯片及密钥算法 28</w:t>
      </w:r>
    </w:p>
    <w:p>
      <w:pPr>
        <w:spacing w:before="75" w:after="0"/>
      </w:pPr>
      <w:r>
        <w:rPr/>
        <w:t xml:space="preserve">2、基于国密算法的传感数据安全接入技术 29</w:t>
      </w:r>
    </w:p>
    <w:p>
      <w:pPr>
        <w:spacing w:before="75" w:after="0"/>
      </w:pPr>
      <w:r>
        <w:rPr/>
        <w:t xml:space="preserve">二、基于国密算法的电力传感数据安全接入系统实现 30</w:t>
      </w:r>
    </w:p>
    <w:p>
      <w:pPr>
        <w:spacing w:before="75" w:after="0"/>
      </w:pPr>
      <w:r>
        <w:rPr/>
        <w:t xml:space="preserve">1、集成国密算法的无线温湿度传感器设计实现 30</w:t>
      </w:r>
    </w:p>
    <w:p>
      <w:pPr>
        <w:spacing w:before="75" w:after="0"/>
      </w:pPr>
      <w:r>
        <w:rPr/>
        <w:t xml:space="preserve">(1)集成国密算法的无线温湿度传感器原理 30</w:t>
      </w:r>
    </w:p>
    <w:p>
      <w:pPr>
        <w:spacing w:before="75" w:after="0"/>
      </w:pPr>
      <w:r>
        <w:rPr/>
        <w:t xml:space="preserve">(2)传感单元 31</w:t>
      </w:r>
    </w:p>
    <w:p>
      <w:pPr>
        <w:spacing w:before="75" w:after="0"/>
      </w:pPr>
      <w:r>
        <w:rPr/>
        <w:t xml:space="preserve">(3)主控单元设计 32</w:t>
      </w:r>
    </w:p>
    <w:p>
      <w:pPr>
        <w:spacing w:before="75" w:after="0"/>
      </w:pPr>
      <w:r>
        <w:rPr/>
        <w:t xml:space="preserve">(4)安全芯片 32</w:t>
      </w:r>
    </w:p>
    <w:p>
      <w:pPr>
        <w:spacing w:before="75" w:after="0"/>
      </w:pPr>
      <w:r>
        <w:rPr/>
        <w:t xml:space="preserve">2、集成国密算法的无线基站设计实现 34</w:t>
      </w:r>
    </w:p>
    <w:p>
      <w:pPr>
        <w:spacing w:before="75" w:after="0"/>
      </w:pPr>
      <w:r>
        <w:rPr/>
        <w:t xml:space="preserve">三、基于国密算法的电力传感数据安全接入系统实验验证 35</w:t>
      </w:r>
    </w:p>
    <w:p>
      <w:pPr>
        <w:spacing w:before="75" w:after="0"/>
      </w:pPr>
      <w:r>
        <w:rPr/>
        <w:t xml:space="preserve">1、基于国密算法的电力传感数据安全接入系统数据加解密验证 35</w:t>
      </w:r>
    </w:p>
    <w:p>
      <w:pPr>
        <w:spacing w:before="75" w:after="0"/>
      </w:pPr>
      <w:r>
        <w:rPr/>
        <w:t xml:space="preserve">2、基于国密算法的温湿度传感器测量参数验证 36</w:t>
      </w:r>
    </w:p>
    <w:p>
      <w:pPr>
        <w:spacing w:before="75" w:after="0"/>
      </w:pPr>
      <w:r>
        <w:rPr/>
        <w:t xml:space="preserve">第三节 基于国密算法和puf技术的物联网安全芯片研究 37</w:t>
      </w:r>
    </w:p>
    <w:p>
      <w:pPr>
        <w:spacing w:before="75" w:after="0"/>
      </w:pPr>
      <w:r>
        <w:rPr/>
        <w:t xml:space="preserve">一、总线系统与soc集成 37</w:t>
      </w:r>
    </w:p>
    <w:p>
      <w:pPr>
        <w:spacing w:before="75" w:after="0"/>
      </w:pPr>
      <w:r>
        <w:rPr/>
        <w:t xml:space="preserve">1、amba总线介绍 37</w:t>
      </w:r>
    </w:p>
    <w:p>
      <w:pPr>
        <w:spacing w:before="75" w:after="0"/>
      </w:pPr>
      <w:r>
        <w:rPr/>
        <w:t xml:space="preserve">2、总线地址空间分配 38</w:t>
      </w:r>
    </w:p>
    <w:p>
      <w:pPr>
        <w:spacing w:before="75" w:after="0"/>
      </w:pPr>
      <w:r>
        <w:rPr/>
        <w:t xml:space="preserve">3、总线控制ip设计与实现 40</w:t>
      </w:r>
    </w:p>
    <w:p>
      <w:pPr>
        <w:spacing w:before="75" w:after="0"/>
      </w:pPr>
      <w:r>
        <w:rPr/>
        <w:t xml:space="preserve">4、安全单元集成 42</w:t>
      </w:r>
    </w:p>
    <w:p>
      <w:pPr>
        <w:spacing w:before="75" w:after="0"/>
      </w:pPr>
      <w:r>
        <w:rPr/>
        <w:t xml:space="preserve">二、物理不可克隆函数(puf)设计与实现 45</w:t>
      </w:r>
    </w:p>
    <w:p>
      <w:pPr>
        <w:spacing w:before="75" w:after="0"/>
      </w:pPr>
      <w:r>
        <w:rPr/>
        <w:t xml:space="preserve">1、物理不可克隆函数介绍 45</w:t>
      </w:r>
    </w:p>
    <w:p>
      <w:pPr>
        <w:spacing w:before="75" w:after="0"/>
      </w:pPr>
      <w:r>
        <w:rPr/>
        <w:t xml:space="preserve">2、基于仲裁器的puf 46</w:t>
      </w:r>
    </w:p>
    <w:p>
      <w:pPr>
        <w:spacing w:before="75" w:after="0"/>
      </w:pPr>
      <w:r>
        <w:rPr/>
        <w:t xml:space="preserve">3、puf电路设计方案 49</w:t>
      </w:r>
    </w:p>
    <w:p>
      <w:pPr>
        <w:spacing w:before="75" w:after="0"/>
      </w:pPr>
      <w:r>
        <w:rPr/>
        <w:t xml:space="preserve">4、puf电路硬件实现 49</w:t>
      </w:r>
    </w:p>
    <w:p>
      <w:pPr>
        <w:spacing w:before="75" w:after="0"/>
      </w:pPr>
      <w:r>
        <w:rPr/>
        <w:t xml:space="preserve">(1)延时仲裁模块 49</w:t>
      </w:r>
    </w:p>
    <w:p>
      <w:pPr>
        <w:spacing w:before="75" w:after="0"/>
      </w:pPr>
      <w:r>
        <w:rPr/>
        <w:t xml:space="preserve">(2)逻辑控制模块 52</w:t>
      </w:r>
    </w:p>
    <w:p>
      <w:pPr>
        <w:spacing w:before="75" w:after="0"/>
      </w:pPr>
      <w:r>
        <w:rPr/>
        <w:t xml:space="preserve">(3)信号采集模块 54</w:t>
      </w:r>
    </w:p>
    <w:p>
      <w:pPr>
        <w:spacing w:before="75" w:after="0"/>
      </w:pPr>
      <w:r>
        <w:rPr/>
        <w:t xml:space="preserve">(4)响应修正模块 55</w:t>
      </w:r>
    </w:p>
    <w:p>
      <w:pPr>
        <w:spacing w:before="75" w:after="0"/>
      </w:pPr>
      <w:r>
        <w:rPr/>
        <w:t xml:space="preserve">第四节 支持国密算法的minipcie密码卡设计 56</w:t>
      </w:r>
    </w:p>
    <w:p>
      <w:pPr>
        <w:spacing w:before="75" w:after="0"/>
      </w:pPr>
      <w:r>
        <w:rPr/>
        <w:t xml:space="preserve">一、密码卡体系结构 56</w:t>
      </w:r>
    </w:p>
    <w:p>
      <w:pPr>
        <w:spacing w:before="75" w:after="0"/>
      </w:pPr>
      <w:r>
        <w:rPr/>
        <w:t xml:space="preserve">1、基础算法 56</w:t>
      </w:r>
    </w:p>
    <w:p>
      <w:pPr>
        <w:spacing w:before="75" w:after="0"/>
      </w:pPr>
      <w:r>
        <w:rPr/>
        <w:t xml:space="preserve">2、总线控制及设计 57</w:t>
      </w:r>
    </w:p>
    <w:p>
      <w:pPr>
        <w:spacing w:before="75" w:after="0"/>
      </w:pPr>
      <w:r>
        <w:rPr/>
        <w:t xml:space="preserve">3、api接口函数 57</w:t>
      </w:r>
    </w:p>
    <w:p>
      <w:pPr>
        <w:spacing w:before="75" w:after="0"/>
      </w:pPr>
      <w:r>
        <w:rPr/>
        <w:t xml:space="preserve">二、硬件设计 58</w:t>
      </w:r>
    </w:p>
    <w:p>
      <w:pPr>
        <w:spacing w:before="75" w:after="0"/>
      </w:pPr>
      <w:r>
        <w:rPr/>
        <w:t xml:space="preserve">1、flash芯片 58</w:t>
      </w:r>
    </w:p>
    <w:p>
      <w:pPr>
        <w:spacing w:before="75" w:after="0"/>
      </w:pPr>
      <w:r>
        <w:rPr/>
        <w:t xml:space="preserve">2、sm1算法实现 59</w:t>
      </w:r>
    </w:p>
    <w:p>
      <w:pPr>
        <w:spacing w:before="75" w:after="0"/>
      </w:pPr>
      <w:r>
        <w:rPr/>
        <w:t xml:space="preserve">3、获取随机数 60</w:t>
      </w:r>
    </w:p>
    <w:p>
      <w:pPr>
        <w:spacing w:before="75" w:after="0"/>
      </w:pPr>
      <w:r>
        <w:rPr/>
        <w:t xml:space="preserve">4、minipcie总线概述 60</w:t>
      </w:r>
    </w:p>
    <w:p>
      <w:pPr>
        <w:spacing w:before="75" w:after="0"/>
      </w:pPr>
      <w:r>
        <w:rPr/>
        <w:t xml:space="preserve">三、软件实现——dsp程序 61</w:t>
      </w:r>
    </w:p>
    <w:p>
      <w:pPr>
        <w:spacing w:before="75" w:after="0"/>
      </w:pPr>
      <w:r>
        <w:rPr/>
        <w:t xml:space="preserve">1、外部存储器接口(emif)配置 61</w:t>
      </w:r>
    </w:p>
    <w:p>
      <w:pPr>
        <w:spacing w:before="75" w:after="0"/>
      </w:pPr>
      <w:r>
        <w:rPr/>
        <w:t xml:space="preserve">2、定时器配置 62</w:t>
      </w:r>
    </w:p>
    <w:p>
      <w:pPr>
        <w:spacing w:before="75" w:after="0"/>
      </w:pPr>
      <w:r>
        <w:rPr/>
        <w:t xml:space="preserve">3、pci配置 62</w:t>
      </w:r>
    </w:p>
    <w:p>
      <w:pPr>
        <w:spacing w:before="75" w:after="0"/>
      </w:pPr>
      <w:r>
        <w:rPr/>
        <w:t xml:space="preserve">4、api函数 62</w:t>
      </w:r>
    </w:p>
    <w:p>
      <w:pPr>
        <w:spacing w:before="75" w:after="0"/>
      </w:pPr>
      <w:r>
        <w:rPr/>
        <w:t xml:space="preserve">第五节 基于国密算法的金融ic芯片硬件加速电路设计 63</w:t>
      </w:r>
    </w:p>
    <w:p>
      <w:pPr>
        <w:spacing w:before="75" w:after="0"/>
      </w:pPr>
      <w:r>
        <w:rPr/>
        <w:t xml:space="preserve">一、pboc3.0 及其安全算法复杂度分析 63</w:t>
      </w:r>
    </w:p>
    <w:p>
      <w:pPr>
        <w:spacing w:before="75" w:after="0"/>
      </w:pPr>
      <w:r>
        <w:rPr/>
        <w:t xml:space="preserve">二、金融 ic 芯片硬件系统架构及关键子模块设计 68</w:t>
      </w:r>
    </w:p>
    <w:p>
      <w:pPr>
        <w:spacing w:before="75" w:after="0"/>
      </w:pPr>
      <w:r>
        <w:rPr/>
        <w:t xml:space="preserve">1、金融ic芯片soc系统架构 68</w:t>
      </w:r>
    </w:p>
    <w:p>
      <w:pPr>
        <w:spacing w:before="75" w:after="0"/>
      </w:pPr>
      <w:r>
        <w:rPr/>
        <w:t xml:space="preserve">2、sm2硬件加速引擎设计 70</w:t>
      </w:r>
    </w:p>
    <w:p>
      <w:pPr>
        <w:spacing w:before="75" w:after="0"/>
      </w:pPr>
      <w:r>
        <w:rPr/>
        <w:t xml:space="preserve">3、sm4 硬件加速引擎设计 71</w:t>
      </w:r>
    </w:p>
    <w:p>
      <w:pPr>
        <w:spacing w:before="75" w:after="0"/>
      </w:pPr>
      <w:r>
        <w:rPr/>
        <w:t xml:space="preserve">第六节 基于国密算法的安全芯片在电力系统网络数据安全中的应用 71</w:t>
      </w:r>
    </w:p>
    <w:p>
      <w:pPr>
        <w:spacing w:before="75" w:after="0"/>
      </w:pPr>
      <w:r>
        <w:rPr/>
        <w:t xml:space="preserve">一、电力系统网络数据传输体系 71</w:t>
      </w:r>
    </w:p>
    <w:p>
      <w:pPr>
        <w:spacing w:before="75" w:after="0"/>
      </w:pPr>
      <w:r>
        <w:rPr/>
        <w:t xml:space="preserve">1、终端加固 71</w:t>
      </w:r>
    </w:p>
    <w:p>
      <w:pPr>
        <w:spacing w:before="75" w:after="0"/>
      </w:pPr>
      <w:r>
        <w:rPr/>
        <w:t xml:space="preserve">2、传输通道 71</w:t>
      </w:r>
    </w:p>
    <w:p>
      <w:pPr>
        <w:spacing w:before="75" w:after="0"/>
      </w:pPr>
      <w:r>
        <w:rPr/>
        <w:t xml:space="preserve">3、安全传输 72</w:t>
      </w:r>
    </w:p>
    <w:p>
      <w:pPr>
        <w:spacing w:before="75" w:after="0"/>
      </w:pPr>
      <w:r>
        <w:rPr/>
        <w:t xml:space="preserve">二、电力系统网络数据传输过程 72</w:t>
      </w:r>
    </w:p>
    <w:p>
      <w:pPr>
        <w:spacing w:before="75" w:after="0"/>
      </w:pPr>
      <w:r>
        <w:rPr/>
        <w:t xml:space="preserve">1、数据获取 72</w:t>
      </w:r>
    </w:p>
    <w:p>
      <w:pPr>
        <w:spacing w:before="75" w:after="0"/>
      </w:pPr>
      <w:r>
        <w:rPr/>
        <w:t xml:space="preserve">2、建立安全传输通道 72</w:t>
      </w:r>
    </w:p>
    <w:p>
      <w:pPr>
        <w:spacing w:before="75" w:after="0"/>
      </w:pPr>
      <w:r>
        <w:rPr/>
        <w:t xml:space="preserve">3、交互流程 72</w:t>
      </w:r>
    </w:p>
    <w:p>
      <w:pPr>
        <w:spacing w:before="75" w:after="0"/>
      </w:pPr>
      <w:r>
        <w:rPr/>
        <w:t xml:space="preserve">三、国密算法安全芯片在电力系统网络数据安全的应用 73</w:t>
      </w:r>
    </w:p>
    <w:p>
      <w:pPr>
        <w:spacing w:before="75" w:after="0"/>
      </w:pPr>
      <w:r>
        <w:rPr/>
        <w:t xml:space="preserve">1、构建网关平台 73</w:t>
      </w:r>
    </w:p>
    <w:p>
      <w:pPr>
        <w:spacing w:before="75" w:after="0"/>
      </w:pPr>
      <w:r>
        <w:rPr/>
        <w:t xml:space="preserve">2、建立信息模块 73</w:t>
      </w:r>
    </w:p>
    <w:p>
      <w:pPr>
        <w:spacing w:before="75" w:after="0"/>
      </w:pPr>
      <w:r>
        <w:rPr/>
        <w:t xml:space="preserve">3、提供双向加密通道 74</w:t>
      </w:r>
    </w:p>
    <w:p>
      <w:pPr>
        <w:spacing w:before="75" w:after="0"/>
      </w:pPr>
      <w:r>
        <w:rPr>
          <w:b w:val="1"/>
          <w:bCs w:val="1"/>
        </w:rPr>
        <w:t xml:space="preserve">第四章 2021-2026年中国国密算法芯片行业总体发展状况 76</w:t>
      </w:r>
    </w:p>
    <w:p>
      <w:pPr>
        <w:spacing w:before="75" w:after="0"/>
      </w:pPr>
      <w:r>
        <w:rPr/>
        <w:t xml:space="preserve">第一节 中国国密算法芯片行业规模情况分析 76</w:t>
      </w:r>
    </w:p>
    <w:p>
      <w:pPr>
        <w:spacing w:before="75" w:after="0"/>
      </w:pPr>
      <w:r>
        <w:rPr/>
        <w:t xml:space="preserve">一、行业单位规模情况分析 76</w:t>
      </w:r>
    </w:p>
    <w:p>
      <w:pPr>
        <w:spacing w:before="75" w:after="0"/>
      </w:pPr>
      <w:r>
        <w:rPr/>
        <w:t xml:space="preserve">二、行业人员规模状况分析 76</w:t>
      </w:r>
    </w:p>
    <w:p>
      <w:pPr>
        <w:spacing w:before="75" w:after="0"/>
      </w:pPr>
      <w:r>
        <w:rPr/>
        <w:t xml:space="preserve">三、行业资产规模状况分析 77</w:t>
      </w:r>
    </w:p>
    <w:p>
      <w:pPr>
        <w:spacing w:before="75" w:after="0"/>
      </w:pPr>
      <w:r>
        <w:rPr/>
        <w:t xml:space="preserve">四、行业市场规模状况分析 77</w:t>
      </w:r>
    </w:p>
    <w:p>
      <w:pPr>
        <w:spacing w:before="75" w:after="0"/>
      </w:pPr>
      <w:r>
        <w:rPr/>
        <w:t xml:space="preserve">第二节 中国国密算法芯片行业产销情况分析 78</w:t>
      </w:r>
    </w:p>
    <w:p>
      <w:pPr>
        <w:spacing w:before="75" w:after="0"/>
      </w:pPr>
      <w:r>
        <w:rPr/>
        <w:t xml:space="preserve">一、行业生产情况分析 78</w:t>
      </w:r>
    </w:p>
    <w:p>
      <w:pPr>
        <w:spacing w:before="75" w:after="0"/>
      </w:pPr>
      <w:r>
        <w:rPr/>
        <w:t xml:space="preserve">二、行业销售情况分析 79</w:t>
      </w:r>
    </w:p>
    <w:p>
      <w:pPr>
        <w:spacing w:before="75" w:after="0"/>
      </w:pPr>
      <w:r>
        <w:rPr/>
        <w:t xml:space="preserve">三、行业产销情况分析 79</w:t>
      </w:r>
    </w:p>
    <w:p>
      <w:pPr>
        <w:spacing w:before="75" w:after="0"/>
      </w:pPr>
      <w:r>
        <w:rPr/>
        <w:t xml:space="preserve">第三节 中国国密算法芯片行业财务能力分析 80</w:t>
      </w:r>
    </w:p>
    <w:p>
      <w:pPr>
        <w:spacing w:before="75" w:after="0"/>
      </w:pPr>
      <w:r>
        <w:rPr/>
        <w:t xml:space="preserve">一、行业盈利能力分析 80</w:t>
      </w:r>
    </w:p>
    <w:p>
      <w:pPr>
        <w:spacing w:before="75" w:after="0"/>
      </w:pPr>
      <w:r>
        <w:rPr/>
        <w:t xml:space="preserve">二、行业偿债能力分析 81</w:t>
      </w:r>
    </w:p>
    <w:p>
      <w:pPr>
        <w:spacing w:before="75" w:after="0"/>
      </w:pPr>
      <w:r>
        <w:rPr/>
        <w:t xml:space="preserve">三、行业营运能力分析 81</w:t>
      </w:r>
    </w:p>
    <w:p>
      <w:pPr>
        <w:spacing w:before="75" w:after="0"/>
      </w:pPr>
      <w:r>
        <w:rPr/>
        <w:t xml:space="preserve">四、行业发展能力分析 82</w:t>
      </w:r>
    </w:p>
    <w:p>
      <w:pPr>
        <w:spacing w:before="75" w:after="0"/>
      </w:pPr>
      <w:r>
        <w:rPr/>
        <w:t xml:space="preserve">第四节 中国国密算法芯片行业发展集中度分析 82</w:t>
      </w:r>
    </w:p>
    <w:p>
      <w:pPr>
        <w:spacing w:before="75" w:after="0"/>
      </w:pPr>
      <w:r>
        <w:rPr/>
        <w:t xml:space="preserve">一、市场集中度分析 82</w:t>
      </w:r>
    </w:p>
    <w:p>
      <w:pPr>
        <w:spacing w:before="75" w:after="0"/>
      </w:pPr>
      <w:r>
        <w:rPr/>
        <w:t xml:space="preserve">二、区域集中度分析 83</w:t>
      </w:r>
    </w:p>
    <w:p>
      <w:pPr>
        <w:spacing w:before="75" w:after="0"/>
      </w:pPr>
      <w:r>
        <w:rPr/>
        <w:t xml:space="preserve">三、行业集中度分析 84</w:t>
      </w:r>
    </w:p>
    <w:p>
      <w:pPr>
        <w:spacing w:before="75" w:after="0"/>
      </w:pPr>
      <w:r>
        <w:rPr>
          <w:b w:val="1"/>
          <w:bCs w:val="1"/>
        </w:rPr>
        <w:t xml:space="preserve">第五章 中国国密算法芯片市场供需分析 85</w:t>
      </w:r>
    </w:p>
    <w:p>
      <w:pPr>
        <w:spacing w:before="75" w:after="0"/>
      </w:pPr>
      <w:r>
        <w:rPr/>
        <w:t xml:space="preserve">第一节 国密算法芯片市场现状分析及预测 85</w:t>
      </w:r>
    </w:p>
    <w:p>
      <w:pPr>
        <w:spacing w:before="75" w:after="0"/>
      </w:pPr>
      <w:r>
        <w:rPr/>
        <w:t xml:space="preserve">一、2021-2026年我国国密算法芯片行业发展情况 85</w:t>
      </w:r>
    </w:p>
    <w:p>
      <w:pPr>
        <w:spacing w:before="75" w:after="0"/>
      </w:pPr>
      <w:r>
        <w:rPr/>
        <w:t xml:space="preserve">二、2026-2031年我国国密算法芯片行业发展趋势 86</w:t>
      </w:r>
    </w:p>
    <w:p>
      <w:pPr>
        <w:spacing w:before="75" w:after="0"/>
      </w:pPr>
      <w:r>
        <w:rPr/>
        <w:t xml:space="preserve">第二节 国密算法芯片产品产量分析及预测 86</w:t>
      </w:r>
    </w:p>
    <w:p>
      <w:pPr>
        <w:spacing w:before="75" w:after="0"/>
      </w:pPr>
      <w:r>
        <w:rPr/>
        <w:t xml:space="preserve">一、2021-2026年我国国密算法芯片产量分析 86</w:t>
      </w:r>
    </w:p>
    <w:p>
      <w:pPr>
        <w:spacing w:before="75" w:after="0"/>
      </w:pPr>
      <w:r>
        <w:rPr/>
        <w:t xml:space="preserve">二、2026-2031年我国国密算法芯片产量预测 86</w:t>
      </w:r>
    </w:p>
    <w:p>
      <w:pPr>
        <w:spacing w:before="75" w:after="0"/>
      </w:pPr>
      <w:r>
        <w:rPr/>
        <w:t xml:space="preserve">第三节 国密算法芯片市场需求分析及预测 87</w:t>
      </w:r>
    </w:p>
    <w:p>
      <w:pPr>
        <w:spacing w:before="75" w:after="0"/>
      </w:pPr>
      <w:r>
        <w:rPr/>
        <w:t xml:space="preserve">一、2021-2026年我国国密算法芯片市场需求分析 87</w:t>
      </w:r>
    </w:p>
    <w:p>
      <w:pPr>
        <w:spacing w:before="75" w:after="0"/>
      </w:pPr>
      <w:r>
        <w:rPr/>
        <w:t xml:space="preserve">二、2026-2031年我国国密算法芯片市场需求预测 87</w:t>
      </w:r>
    </w:p>
    <w:p>
      <w:pPr>
        <w:spacing w:before="75" w:after="0"/>
      </w:pPr>
      <w:r>
        <w:rPr>
          <w:b w:val="1"/>
          <w:bCs w:val="1"/>
        </w:rPr>
        <w:t xml:space="preserve">第六章 国密算法芯片行业发展现状分析 88</w:t>
      </w:r>
    </w:p>
    <w:p>
      <w:pPr>
        <w:spacing w:before="75" w:after="0"/>
      </w:pPr>
      <w:r>
        <w:rPr/>
        <w:t xml:space="preserve">第一节 全球加密芯片行业发展分析 88</w:t>
      </w:r>
    </w:p>
    <w:p>
      <w:pPr>
        <w:spacing w:before="75" w:after="0"/>
      </w:pPr>
      <w:r>
        <w:rPr/>
        <w:t xml:space="preserve">一、全球加密芯片行业发展历程 88</w:t>
      </w:r>
    </w:p>
    <w:p>
      <w:pPr>
        <w:spacing w:before="75" w:after="0"/>
      </w:pPr>
      <w:r>
        <w:rPr/>
        <w:t xml:space="preserve">二、全球加密芯片行业发展现状 88</w:t>
      </w:r>
    </w:p>
    <w:p>
      <w:pPr>
        <w:spacing w:before="75" w:after="0"/>
      </w:pPr>
      <w:r>
        <w:rPr/>
        <w:t xml:space="preserve">三、全球加密芯片行业发展预测 88</w:t>
      </w:r>
    </w:p>
    <w:p>
      <w:pPr>
        <w:spacing w:before="75" w:after="0"/>
      </w:pPr>
      <w:r>
        <w:rPr/>
        <w:t xml:space="preserve">第二节 中国国密算法芯片行业发展分析 90</w:t>
      </w:r>
    </w:p>
    <w:p>
      <w:pPr>
        <w:spacing w:before="75" w:after="0"/>
      </w:pPr>
      <w:r>
        <w:rPr/>
        <w:t xml:space="preserve">一、2021-2026年中国国密算法芯片行业发展态势分析 90</w:t>
      </w:r>
    </w:p>
    <w:p>
      <w:pPr>
        <w:spacing w:before="75" w:after="0"/>
      </w:pPr>
      <w:r>
        <w:rPr/>
        <w:t xml:space="preserve">二、2021-2026年中国国密算法芯片行业发展特点分析 91</w:t>
      </w:r>
    </w:p>
    <w:p>
      <w:pPr>
        <w:spacing w:before="75" w:after="0"/>
      </w:pPr>
      <w:r>
        <w:rPr/>
        <w:t xml:space="preserve">三、2021-2026年中国国密算法芯片行业市场供需分析 92</w:t>
      </w:r>
    </w:p>
    <w:p>
      <w:pPr>
        <w:spacing w:before="75" w:after="0"/>
      </w:pPr>
      <w:r>
        <w:rPr/>
        <w:t xml:space="preserve">第三节 中国国密算法芯片产业特征与行业重要性 92</w:t>
      </w:r>
    </w:p>
    <w:p>
      <w:pPr>
        <w:spacing w:before="75" w:after="0"/>
      </w:pPr>
      <w:r>
        <w:rPr>
          <w:b w:val="1"/>
          <w:bCs w:val="1"/>
        </w:rPr>
        <w:t xml:space="preserve">第七章 2021-2026年中国国密算法芯片市场规模分析 94</w:t>
      </w:r>
    </w:p>
    <w:p>
      <w:pPr>
        <w:spacing w:before="75" w:after="0"/>
      </w:pPr>
      <w:r>
        <w:rPr/>
        <w:t xml:space="preserve">第一节 中国国密算法芯片市场规模分析 94</w:t>
      </w:r>
    </w:p>
    <w:p>
      <w:pPr>
        <w:spacing w:before="75" w:after="0"/>
      </w:pPr>
      <w:r>
        <w:rPr/>
        <w:t xml:space="preserve">第二节 中国国密算法芯片区域市场规模分析 94</w:t>
      </w:r>
    </w:p>
    <w:p>
      <w:pPr>
        <w:spacing w:before="75" w:after="0"/>
      </w:pPr>
      <w:r>
        <w:rPr/>
        <w:t xml:space="preserve">一、东北地区市场规模分析 94</w:t>
      </w:r>
    </w:p>
    <w:p>
      <w:pPr>
        <w:spacing w:before="75" w:after="0"/>
      </w:pPr>
      <w:r>
        <w:rPr/>
        <w:t xml:space="preserve">二、华北地区市场规模分析 94</w:t>
      </w:r>
    </w:p>
    <w:p>
      <w:pPr>
        <w:spacing w:before="75" w:after="0"/>
      </w:pPr>
      <w:r>
        <w:rPr/>
        <w:t xml:space="preserve">三、华东地区市场规模分析 94</w:t>
      </w:r>
    </w:p>
    <w:p>
      <w:pPr>
        <w:spacing w:before="75" w:after="0"/>
      </w:pPr>
      <w:r>
        <w:rPr/>
        <w:t xml:space="preserve">四、华中地区市场规模分析 95</w:t>
      </w:r>
    </w:p>
    <w:p>
      <w:pPr>
        <w:spacing w:before="75" w:after="0"/>
      </w:pPr>
      <w:r>
        <w:rPr/>
        <w:t xml:space="preserve">五、华南地区市场规模分析 95</w:t>
      </w:r>
    </w:p>
    <w:p>
      <w:pPr>
        <w:spacing w:before="75" w:after="0"/>
      </w:pPr>
      <w:r>
        <w:rPr/>
        <w:t xml:space="preserve">六、西部地区市场规模分析 95</w:t>
      </w:r>
    </w:p>
    <w:p>
      <w:pPr>
        <w:spacing w:before="75" w:after="0"/>
      </w:pPr>
      <w:r>
        <w:rPr/>
        <w:t xml:space="preserve">第三节 2026-2031年中国国密算法芯片市场规模预测 95</w:t>
      </w:r>
    </w:p>
    <w:p>
      <w:pPr>
        <w:spacing w:before="75" w:after="0"/>
      </w:pPr>
      <w:r>
        <w:rPr>
          <w:b w:val="1"/>
          <w:bCs w:val="1"/>
        </w:rPr>
        <w:t xml:space="preserve">第八章 国密算法芯片国内产品价格走势及影响因素分析 96</w:t>
      </w:r>
    </w:p>
    <w:p>
      <w:pPr>
        <w:spacing w:before="75" w:after="0"/>
      </w:pPr>
      <w:r>
        <w:rPr/>
        <w:t xml:space="preserve">第一节 国内产品2021-2026年价格回顾 96</w:t>
      </w:r>
    </w:p>
    <w:p>
      <w:pPr>
        <w:spacing w:before="75" w:after="0"/>
      </w:pPr>
      <w:r>
        <w:rPr/>
        <w:t xml:space="preserve">第二节 国内产品当前市场价格及评述 96</w:t>
      </w:r>
    </w:p>
    <w:p>
      <w:pPr>
        <w:spacing w:before="75" w:after="0"/>
      </w:pPr>
      <w:r>
        <w:rPr/>
        <w:t xml:space="preserve">第三节 国内产品价格影响因素分析 96</w:t>
      </w:r>
    </w:p>
    <w:p>
      <w:pPr>
        <w:spacing w:before="75" w:after="0"/>
      </w:pPr>
      <w:r>
        <w:rPr/>
        <w:t xml:space="preserve">第四节 2026-2031年国内产品未来价格走势预测 97</w:t>
      </w:r>
    </w:p>
    <w:p>
      <w:pPr>
        <w:spacing w:before="75" w:after="0"/>
      </w:pPr>
      <w:r>
        <w:rPr>
          <w:b w:val="1"/>
          <w:bCs w:val="1"/>
        </w:rPr>
        <w:t xml:space="preserve">第九章 国密算法芯片及其主要上下游产品 98</w:t>
      </w:r>
    </w:p>
    <w:p>
      <w:pPr>
        <w:spacing w:before="75" w:after="0"/>
      </w:pPr>
      <w:r>
        <w:rPr/>
        <w:t xml:space="preserve">第一节 国密算法芯片上下游分析 98</w:t>
      </w:r>
    </w:p>
    <w:p>
      <w:pPr>
        <w:spacing w:before="75" w:after="0"/>
      </w:pPr>
      <w:r>
        <w:rPr/>
        <w:t xml:space="preserve">一、与上下游行业之间的关联性 98</w:t>
      </w:r>
    </w:p>
    <w:p>
      <w:pPr>
        <w:spacing w:before="75" w:after="0"/>
      </w:pPr>
      <w:r>
        <w:rPr/>
        <w:t xml:space="preserve">二、上游原材料供应形势分析 98</w:t>
      </w:r>
    </w:p>
    <w:p>
      <w:pPr>
        <w:spacing w:before="75" w:after="0"/>
      </w:pPr>
      <w:r>
        <w:rPr/>
        <w:t xml:space="preserve">三、下游产品解析 100</w:t>
      </w:r>
    </w:p>
    <w:p>
      <w:pPr>
        <w:spacing w:before="75" w:after="0"/>
      </w:pPr>
      <w:r>
        <w:rPr/>
        <w:t xml:space="preserve">第二节 国密算法芯片行业产业链分析 100</w:t>
      </w:r>
    </w:p>
    <w:p>
      <w:pPr>
        <w:spacing w:before="75" w:after="0"/>
      </w:pPr>
      <w:r>
        <w:rPr/>
        <w:t xml:space="preserve">一、上游行业影响及风险分析 100</w:t>
      </w:r>
    </w:p>
    <w:p>
      <w:pPr>
        <w:spacing w:before="75" w:after="0"/>
      </w:pPr>
      <w:r>
        <w:rPr/>
        <w:t xml:space="preserve">二、下游行业风险分析及提示 101</w:t>
      </w:r>
    </w:p>
    <w:p>
      <w:pPr>
        <w:spacing w:before="75" w:after="0"/>
      </w:pPr>
      <w:r>
        <w:rPr/>
        <w:t xml:space="preserve">三、关联行业风险分析及提示 101</w:t>
      </w:r>
    </w:p>
    <w:p>
      <w:pPr>
        <w:spacing w:before="75" w:after="0"/>
      </w:pPr>
      <w:r>
        <w:rPr>
          <w:b w:val="1"/>
          <w:bCs w:val="1"/>
        </w:rPr>
        <w:t xml:space="preserve">第十章 国密算法芯片产品竞争力优势分析 102</w:t>
      </w:r>
    </w:p>
    <w:p>
      <w:pPr>
        <w:spacing w:before="75" w:after="0"/>
      </w:pPr>
      <w:r>
        <w:rPr/>
        <w:t xml:space="preserve">第一节 整体产品竞争力评价 102</w:t>
      </w:r>
    </w:p>
    <w:p>
      <w:pPr>
        <w:spacing w:before="75" w:after="0"/>
      </w:pPr>
      <w:r>
        <w:rPr/>
        <w:t xml:space="preserve">第二节 产品竞争力评价结果分析 102</w:t>
      </w:r>
    </w:p>
    <w:p>
      <w:pPr>
        <w:spacing w:before="75" w:after="0"/>
      </w:pPr>
      <w:r>
        <w:rPr/>
        <w:t xml:space="preserve">第三节 竞争优势评价及构建建议 103</w:t>
      </w:r>
    </w:p>
    <w:p>
      <w:pPr>
        <w:spacing w:before="75" w:after="0"/>
      </w:pPr>
      <w:r>
        <w:rPr>
          <w:b w:val="1"/>
          <w:bCs w:val="1"/>
        </w:rPr>
        <w:t xml:space="preserve">第十一章 国密算法芯片行业市场竞争策略分析 104</w:t>
      </w:r>
    </w:p>
    <w:p>
      <w:pPr>
        <w:spacing w:before="75" w:after="0"/>
      </w:pPr>
      <w:r>
        <w:rPr/>
        <w:t xml:space="preserve">第一节 行业竞争结构分析 104</w:t>
      </w:r>
    </w:p>
    <w:p>
      <w:pPr>
        <w:spacing w:before="75" w:after="0"/>
      </w:pPr>
      <w:r>
        <w:rPr/>
        <w:t xml:space="preserve">一、现有企业间竞争 104</w:t>
      </w:r>
    </w:p>
    <w:p>
      <w:pPr>
        <w:spacing w:before="75" w:after="0"/>
      </w:pPr>
      <w:r>
        <w:rPr/>
        <w:t xml:space="preserve">二、潜在进入者分析 104</w:t>
      </w:r>
    </w:p>
    <w:p>
      <w:pPr>
        <w:spacing w:before="75" w:after="0"/>
      </w:pPr>
      <w:r>
        <w:rPr/>
        <w:t xml:space="preserve">三、替代品威胁分析 105</w:t>
      </w:r>
    </w:p>
    <w:p>
      <w:pPr>
        <w:spacing w:before="75" w:after="0"/>
      </w:pPr>
      <w:r>
        <w:rPr/>
        <w:t xml:space="preserve">四、供应商议价能力 105</w:t>
      </w:r>
    </w:p>
    <w:p>
      <w:pPr>
        <w:spacing w:before="75" w:after="0"/>
      </w:pPr>
      <w:r>
        <w:rPr/>
        <w:t xml:space="preserve">五、客户议价能力 105</w:t>
      </w:r>
    </w:p>
    <w:p>
      <w:pPr>
        <w:spacing w:before="75" w:after="0"/>
      </w:pPr>
      <w:r>
        <w:rPr/>
        <w:t xml:space="preserve">第二节 行业国际竞争力比较 105</w:t>
      </w:r>
    </w:p>
    <w:p>
      <w:pPr>
        <w:spacing w:before="75" w:after="0"/>
      </w:pPr>
      <w:r>
        <w:rPr/>
        <w:t xml:space="preserve">一、生产要素 105</w:t>
      </w:r>
    </w:p>
    <w:p>
      <w:pPr>
        <w:spacing w:before="75" w:after="0"/>
      </w:pPr>
      <w:r>
        <w:rPr/>
        <w:t xml:space="preserve">二、需求条件 106</w:t>
      </w:r>
    </w:p>
    <w:p>
      <w:pPr>
        <w:spacing w:before="75" w:after="0"/>
      </w:pPr>
      <w:r>
        <w:rPr/>
        <w:t xml:space="preserve">三、相关和支持性产业 107</w:t>
      </w:r>
    </w:p>
    <w:p>
      <w:pPr>
        <w:spacing w:before="75" w:after="0"/>
      </w:pPr>
      <w:r>
        <w:rPr/>
        <w:t xml:space="preserve">四、企业战略、结构与竞争状态 107</w:t>
      </w:r>
    </w:p>
    <w:p>
      <w:pPr>
        <w:spacing w:before="75" w:after="0"/>
      </w:pPr>
      <w:r>
        <w:rPr/>
        <w:t xml:space="preserve">第三节 国密算法芯片企业竞争策略分析 108</w:t>
      </w:r>
    </w:p>
    <w:p>
      <w:pPr>
        <w:spacing w:before="75" w:after="0"/>
      </w:pPr>
      <w:r>
        <w:rPr/>
        <w:t xml:space="preserve">一、提高国密算法芯片企业核心竞争力的对策 108</w:t>
      </w:r>
    </w:p>
    <w:p>
      <w:pPr>
        <w:spacing w:before="75" w:after="0"/>
      </w:pPr>
      <w:r>
        <w:rPr/>
        <w:t xml:space="preserve">二、影响国密算法芯片企业核心竞争力的因素及提升途径 111</w:t>
      </w:r>
    </w:p>
    <w:p>
      <w:pPr>
        <w:spacing w:before="75" w:after="0"/>
      </w:pPr>
      <w:r>
        <w:rPr/>
        <w:t xml:space="preserve">三、提高国密算法芯片企业竞争力的策略 111</w:t>
      </w:r>
    </w:p>
    <w:p>
      <w:pPr>
        <w:spacing w:before="75" w:after="0"/>
      </w:pPr>
      <w:r>
        <w:rPr/>
        <w:t xml:space="preserve">第四节 行业swot分析 115</w:t>
      </w:r>
    </w:p>
    <w:p>
      <w:pPr>
        <w:spacing w:before="75" w:after="0"/>
      </w:pPr>
      <w:r>
        <w:rPr/>
        <w:t xml:space="preserve">一、行业发展有利因素分析 115</w:t>
      </w:r>
    </w:p>
    <w:p>
      <w:pPr>
        <w:spacing w:before="75" w:after="0"/>
      </w:pPr>
      <w:r>
        <w:rPr/>
        <w:t xml:space="preserve">二、行业发展不利因素分析 115</w:t>
      </w:r>
    </w:p>
    <w:p>
      <w:pPr>
        <w:spacing w:before="75" w:after="0"/>
      </w:pPr>
      <w:r>
        <w:rPr/>
        <w:t xml:space="preserve">三、行业发展面临的机遇 115</w:t>
      </w:r>
    </w:p>
    <w:p>
      <w:pPr>
        <w:spacing w:before="75" w:after="0"/>
      </w:pPr>
      <w:r>
        <w:rPr/>
        <w:t xml:space="preserve">四、行业发展面临的挑战 116</w:t>
      </w:r>
    </w:p>
    <w:p>
      <w:pPr>
        <w:spacing w:before="75" w:after="0"/>
      </w:pPr>
      <w:r>
        <w:rPr>
          <w:b w:val="1"/>
          <w:bCs w:val="1"/>
        </w:rPr>
        <w:t xml:space="preserve">第十二章 国密算法芯片行业重点企业竞争分析 117</w:t>
      </w:r>
    </w:p>
    <w:p>
      <w:pPr>
        <w:spacing w:before="75" w:after="0"/>
      </w:pPr>
      <w:r>
        <w:rPr/>
        <w:t xml:space="preserve">第一节 上海复旦微电子股份有限公司 117</w:t>
      </w:r>
    </w:p>
    <w:p>
      <w:pPr>
        <w:spacing w:before="75" w:after="0"/>
      </w:pPr>
      <w:r>
        <w:rPr/>
        <w:t xml:space="preserve">一、企业概况 117</w:t>
      </w:r>
    </w:p>
    <w:p>
      <w:pPr>
        <w:spacing w:before="75" w:after="0"/>
      </w:pPr>
      <w:r>
        <w:rPr/>
        <w:t xml:space="preserve">二、市场定位 117</w:t>
      </w:r>
    </w:p>
    <w:p>
      <w:pPr>
        <w:spacing w:before="75" w:after="0"/>
      </w:pPr>
      <w:r>
        <w:rPr/>
        <w:t xml:space="preserve">三、主要经营情况 118</w:t>
      </w:r>
    </w:p>
    <w:p>
      <w:pPr>
        <w:spacing w:before="75" w:after="0"/>
      </w:pPr>
      <w:r>
        <w:rPr/>
        <w:t xml:space="preserve">四、企业核心优势 118</w:t>
      </w:r>
    </w:p>
    <w:p>
      <w:pPr>
        <w:spacing w:before="75" w:after="0"/>
      </w:pPr>
      <w:r>
        <w:rPr/>
        <w:t xml:space="preserve">五、企业发展战略 119</w:t>
      </w:r>
    </w:p>
    <w:p>
      <w:pPr>
        <w:spacing w:before="75" w:after="0"/>
      </w:pPr>
      <w:r>
        <w:rPr/>
        <w:t xml:space="preserve">第二节 同方股份有限公司 119</w:t>
      </w:r>
    </w:p>
    <w:p>
      <w:pPr>
        <w:spacing w:before="75" w:after="0"/>
      </w:pPr>
      <w:r>
        <w:rPr/>
        <w:t xml:space="preserve">一、企业概况 119</w:t>
      </w:r>
    </w:p>
    <w:p>
      <w:pPr>
        <w:spacing w:before="75" w:after="0"/>
      </w:pPr>
      <w:r>
        <w:rPr/>
        <w:t xml:space="preserve">二、市场定位 119</w:t>
      </w:r>
    </w:p>
    <w:p>
      <w:pPr>
        <w:spacing w:before="75" w:after="0"/>
      </w:pPr>
      <w:r>
        <w:rPr/>
        <w:t xml:space="preserve">三、主要经营情况 120</w:t>
      </w:r>
    </w:p>
    <w:p>
      <w:pPr>
        <w:spacing w:before="75" w:after="0"/>
      </w:pPr>
      <w:r>
        <w:rPr/>
        <w:t xml:space="preserve">四、企业核心优势 120</w:t>
      </w:r>
    </w:p>
    <w:p>
      <w:pPr>
        <w:spacing w:before="75" w:after="0"/>
      </w:pPr>
      <w:r>
        <w:rPr/>
        <w:t xml:space="preserve">五、企业发展战略 121</w:t>
      </w:r>
    </w:p>
    <w:p>
      <w:pPr>
        <w:spacing w:before="75" w:after="0"/>
      </w:pPr>
      <w:r>
        <w:rPr/>
        <w:t xml:space="preserve">第三节 北京宏思电子技术有限责任公司 121</w:t>
      </w:r>
    </w:p>
    <w:p>
      <w:pPr>
        <w:spacing w:before="75" w:after="0"/>
      </w:pPr>
      <w:r>
        <w:rPr/>
        <w:t xml:space="preserve">一、企业概况 121</w:t>
      </w:r>
    </w:p>
    <w:p>
      <w:pPr>
        <w:spacing w:before="75" w:after="0"/>
      </w:pPr>
      <w:r>
        <w:rPr/>
        <w:t xml:space="preserve">二、市场定位 121</w:t>
      </w:r>
    </w:p>
    <w:p>
      <w:pPr>
        <w:spacing w:before="75" w:after="0"/>
      </w:pPr>
      <w:r>
        <w:rPr/>
        <w:t xml:space="preserve">三、主要经营情况 122</w:t>
      </w:r>
    </w:p>
    <w:p>
      <w:pPr>
        <w:spacing w:before="75" w:after="0"/>
      </w:pPr>
      <w:r>
        <w:rPr/>
        <w:t xml:space="preserve">四、企业核心优势 122</w:t>
      </w:r>
    </w:p>
    <w:p>
      <w:pPr>
        <w:spacing w:before="75" w:after="0"/>
      </w:pPr>
      <w:r>
        <w:rPr/>
        <w:t xml:space="preserve">五、企业发展战略 123</w:t>
      </w:r>
    </w:p>
    <w:p>
      <w:pPr>
        <w:spacing w:before="75" w:after="0"/>
      </w:pPr>
      <w:r>
        <w:rPr/>
        <w:t xml:space="preserve">第四节 苏州国芯 123</w:t>
      </w:r>
    </w:p>
    <w:p>
      <w:pPr>
        <w:spacing w:before="75" w:after="0"/>
      </w:pPr>
      <w:r>
        <w:rPr/>
        <w:t xml:space="preserve">一、企业概况 123</w:t>
      </w:r>
    </w:p>
    <w:p>
      <w:pPr>
        <w:spacing w:before="75" w:after="0"/>
      </w:pPr>
      <w:r>
        <w:rPr/>
        <w:t xml:space="preserve">二、市场定位 123</w:t>
      </w:r>
    </w:p>
    <w:p>
      <w:pPr>
        <w:spacing w:before="75" w:after="0"/>
      </w:pPr>
      <w:r>
        <w:rPr/>
        <w:t xml:space="preserve">三、主要经营情况 123</w:t>
      </w:r>
    </w:p>
    <w:p>
      <w:pPr>
        <w:spacing w:before="75" w:after="0"/>
      </w:pPr>
      <w:r>
        <w:rPr/>
        <w:t xml:space="preserve">四、企业核心优势 124</w:t>
      </w:r>
    </w:p>
    <w:p>
      <w:pPr>
        <w:spacing w:before="75" w:after="0"/>
      </w:pPr>
      <w:r>
        <w:rPr/>
        <w:t xml:space="preserve">五、企业发展战略 124</w:t>
      </w:r>
    </w:p>
    <w:p>
      <w:pPr>
        <w:spacing w:before="75" w:after="0"/>
      </w:pPr>
      <w:r>
        <w:rPr/>
        <w:t xml:space="preserve">第五节 北京万协通信息技术有限公司 124</w:t>
      </w:r>
    </w:p>
    <w:p>
      <w:pPr>
        <w:spacing w:before="75" w:after="0"/>
      </w:pPr>
      <w:r>
        <w:rPr/>
        <w:t xml:space="preserve">一、企业概况 124</w:t>
      </w:r>
    </w:p>
    <w:p>
      <w:pPr>
        <w:spacing w:before="75" w:after="0"/>
      </w:pPr>
      <w:r>
        <w:rPr/>
        <w:t xml:space="preserve">二、市场定位 124</w:t>
      </w:r>
    </w:p>
    <w:p>
      <w:pPr>
        <w:spacing w:before="75" w:after="0"/>
      </w:pPr>
      <w:r>
        <w:rPr/>
        <w:t xml:space="preserve">三、主要经营情况 125</w:t>
      </w:r>
    </w:p>
    <w:p>
      <w:pPr>
        <w:spacing w:before="75" w:after="0"/>
      </w:pPr>
      <w:r>
        <w:rPr/>
        <w:t xml:space="preserve">四、企业核心优势 125</w:t>
      </w:r>
    </w:p>
    <w:p>
      <w:pPr>
        <w:spacing w:before="75" w:after="0"/>
      </w:pPr>
      <w:r>
        <w:rPr/>
        <w:t xml:space="preserve">五、企业发展战略 125</w:t>
      </w:r>
    </w:p>
    <w:p>
      <w:pPr>
        <w:spacing w:before="75" w:after="0"/>
      </w:pPr>
      <w:r>
        <w:rPr/>
        <w:t xml:space="preserve">第六节 爱信诺航芯 125</w:t>
      </w:r>
    </w:p>
    <w:p>
      <w:pPr>
        <w:spacing w:before="75" w:after="0"/>
      </w:pPr>
      <w:r>
        <w:rPr/>
        <w:t xml:space="preserve">一、企业概况 125</w:t>
      </w:r>
    </w:p>
    <w:p>
      <w:pPr>
        <w:spacing w:before="75" w:after="0"/>
      </w:pPr>
      <w:r>
        <w:rPr/>
        <w:t xml:space="preserve">二、市场定位 125</w:t>
      </w:r>
    </w:p>
    <w:p>
      <w:pPr>
        <w:spacing w:before="75" w:after="0"/>
      </w:pPr>
      <w:r>
        <w:rPr/>
        <w:t xml:space="preserve">三、主要经营情况 126</w:t>
      </w:r>
    </w:p>
    <w:p>
      <w:pPr>
        <w:spacing w:before="75" w:after="0"/>
      </w:pPr>
      <w:r>
        <w:rPr/>
        <w:t xml:space="preserve">四、企业核心优势 126</w:t>
      </w:r>
    </w:p>
    <w:p>
      <w:pPr>
        <w:spacing w:before="75" w:after="0"/>
      </w:pPr>
      <w:r>
        <w:rPr/>
        <w:t xml:space="preserve">五、企业发展战略 127</w:t>
      </w:r>
    </w:p>
    <w:p>
      <w:pPr>
        <w:spacing w:before="75" w:after="0"/>
      </w:pPr>
      <w:r>
        <w:rPr/>
        <w:t xml:space="preserve">第七节 华大电子 127</w:t>
      </w:r>
    </w:p>
    <w:p>
      <w:pPr>
        <w:spacing w:before="75" w:after="0"/>
      </w:pPr>
      <w:r>
        <w:rPr/>
        <w:t xml:space="preserve">一、企业概况 127</w:t>
      </w:r>
    </w:p>
    <w:p>
      <w:pPr>
        <w:spacing w:before="75" w:after="0"/>
      </w:pPr>
      <w:r>
        <w:rPr/>
        <w:t xml:space="preserve">二、市场定位 127</w:t>
      </w:r>
    </w:p>
    <w:p>
      <w:pPr>
        <w:spacing w:before="75" w:after="0"/>
      </w:pPr>
      <w:r>
        <w:rPr/>
        <w:t xml:space="preserve">三、主要经营情况 128</w:t>
      </w:r>
    </w:p>
    <w:p>
      <w:pPr>
        <w:spacing w:before="75" w:after="0"/>
      </w:pPr>
      <w:r>
        <w:rPr/>
        <w:t xml:space="preserve">四、企业核心优势 128</w:t>
      </w:r>
    </w:p>
    <w:p>
      <w:pPr>
        <w:spacing w:before="75" w:after="0"/>
      </w:pPr>
      <w:r>
        <w:rPr/>
        <w:t xml:space="preserve">五、企业发展战略 128</w:t>
      </w:r>
    </w:p>
    <w:p>
      <w:pPr>
        <w:spacing w:before="75" w:after="0"/>
      </w:pPr>
      <w:r>
        <w:rPr/>
        <w:t xml:space="preserve">第八节 南方信息产业基地 129</w:t>
      </w:r>
    </w:p>
    <w:p>
      <w:pPr>
        <w:spacing w:before="75" w:after="0"/>
      </w:pPr>
      <w:r>
        <w:rPr/>
        <w:t xml:space="preserve">一、企业概况 129</w:t>
      </w:r>
    </w:p>
    <w:p>
      <w:pPr>
        <w:spacing w:before="75" w:after="0"/>
      </w:pPr>
      <w:r>
        <w:rPr/>
        <w:t xml:space="preserve">二、市场定位 129</w:t>
      </w:r>
    </w:p>
    <w:p>
      <w:pPr>
        <w:spacing w:before="75" w:after="0"/>
      </w:pPr>
      <w:r>
        <w:rPr/>
        <w:t xml:space="preserve">三、主要经营情况 129</w:t>
      </w:r>
    </w:p>
    <w:p>
      <w:pPr>
        <w:spacing w:before="75" w:after="0"/>
      </w:pPr>
      <w:r>
        <w:rPr/>
        <w:t xml:space="preserve">四、企业核心优势 129</w:t>
      </w:r>
    </w:p>
    <w:p>
      <w:pPr>
        <w:spacing w:before="75" w:after="0"/>
      </w:pPr>
      <w:r>
        <w:rPr/>
        <w:t xml:space="preserve">五、企业发展战略 130</w:t>
      </w:r>
    </w:p>
    <w:p>
      <w:pPr>
        <w:spacing w:before="75" w:after="0"/>
      </w:pPr>
      <w:r>
        <w:rPr/>
        <w:t xml:space="preserve">第九节 三零嘉微 130</w:t>
      </w:r>
    </w:p>
    <w:p>
      <w:pPr>
        <w:spacing w:before="75" w:after="0"/>
      </w:pPr>
      <w:r>
        <w:rPr/>
        <w:t xml:space="preserve">一、企业概况 130</w:t>
      </w:r>
    </w:p>
    <w:p>
      <w:pPr>
        <w:spacing w:before="75" w:after="0"/>
      </w:pPr>
      <w:r>
        <w:rPr/>
        <w:t xml:space="preserve">二、市场定位 130</w:t>
      </w:r>
    </w:p>
    <w:p>
      <w:pPr>
        <w:spacing w:before="75" w:after="0"/>
      </w:pPr>
      <w:r>
        <w:rPr/>
        <w:t xml:space="preserve">三、主要经营情况 131</w:t>
      </w:r>
    </w:p>
    <w:p>
      <w:pPr>
        <w:spacing w:before="75" w:after="0"/>
      </w:pPr>
      <w:r>
        <w:rPr/>
        <w:t xml:space="preserve">四、企业核心优势 131</w:t>
      </w:r>
    </w:p>
    <w:p>
      <w:pPr>
        <w:spacing w:before="75" w:after="0"/>
      </w:pPr>
      <w:r>
        <w:rPr/>
        <w:t xml:space="preserve">五、企业发展战略 131</w:t>
      </w:r>
    </w:p>
    <w:p>
      <w:pPr>
        <w:spacing w:before="75" w:after="0"/>
      </w:pPr>
      <w:r>
        <w:rPr/>
        <w:t xml:space="preserve">第十节 国科微电子股份有限公司 131</w:t>
      </w:r>
    </w:p>
    <w:p>
      <w:pPr>
        <w:spacing w:before="75" w:after="0"/>
      </w:pPr>
      <w:r>
        <w:rPr/>
        <w:t xml:space="preserve">一、企业概况 131</w:t>
      </w:r>
    </w:p>
    <w:p>
      <w:pPr>
        <w:spacing w:before="75" w:after="0"/>
      </w:pPr>
      <w:r>
        <w:rPr/>
        <w:t xml:space="preserve">二、市场定位 132</w:t>
      </w:r>
    </w:p>
    <w:p>
      <w:pPr>
        <w:spacing w:before="75" w:after="0"/>
      </w:pPr>
      <w:r>
        <w:rPr/>
        <w:t xml:space="preserve">三、主要经营情况 132</w:t>
      </w:r>
    </w:p>
    <w:p>
      <w:pPr>
        <w:spacing w:before="75" w:after="0"/>
      </w:pPr>
      <w:r>
        <w:rPr/>
        <w:t xml:space="preserve">四、企业核心优势 132</w:t>
      </w:r>
    </w:p>
    <w:p>
      <w:pPr>
        <w:spacing w:before="75" w:after="0"/>
      </w:pPr>
      <w:r>
        <w:rPr/>
        <w:t xml:space="preserve">五、企业发展战略 133</w:t>
      </w:r>
    </w:p>
    <w:p>
      <w:pPr>
        <w:spacing w:before="75" w:after="0"/>
      </w:pPr>
      <w:r>
        <w:rPr>
          <w:b w:val="1"/>
          <w:bCs w:val="1"/>
        </w:rPr>
        <w:t xml:space="preserve">第十三章 国密算法芯片行业投资与发展前景分析 134</w:t>
      </w:r>
    </w:p>
    <w:p>
      <w:pPr>
        <w:spacing w:before="75" w:after="0"/>
      </w:pPr>
      <w:r>
        <w:rPr/>
        <w:t xml:space="preserve">第一节 国密算法芯片行业投资机会分析 134</w:t>
      </w:r>
    </w:p>
    <w:p>
      <w:pPr>
        <w:spacing w:before="75" w:after="0"/>
      </w:pPr>
      <w:r>
        <w:rPr/>
        <w:t xml:space="preserve">一、国密算法芯片投资项目分析 134</w:t>
      </w:r>
    </w:p>
    <w:p>
      <w:pPr>
        <w:spacing w:before="75" w:after="0"/>
      </w:pPr>
      <w:r>
        <w:rPr/>
        <w:t xml:space="preserve">二、可以投资的国密算法芯片模式 135</w:t>
      </w:r>
    </w:p>
    <w:p>
      <w:pPr>
        <w:spacing w:before="75" w:after="0"/>
      </w:pPr>
      <w:r>
        <w:rPr/>
        <w:t xml:space="preserve">三、国密算法芯片投资机会 136</w:t>
      </w:r>
    </w:p>
    <w:p>
      <w:pPr>
        <w:spacing w:before="75" w:after="0"/>
      </w:pPr>
      <w:r>
        <w:rPr/>
        <w:t xml:space="preserve">第二节 2026-2031年中国国密算法芯片行业发展预测分析 137</w:t>
      </w:r>
    </w:p>
    <w:p>
      <w:pPr>
        <w:spacing w:before="75" w:after="0"/>
      </w:pPr>
      <w:r>
        <w:rPr/>
        <w:t xml:space="preserve">一、未来国密算法芯片发展分析 137</w:t>
      </w:r>
    </w:p>
    <w:p>
      <w:pPr>
        <w:spacing w:before="75" w:after="0"/>
      </w:pPr>
      <w:r>
        <w:rPr/>
        <w:t xml:space="preserve">二、未来国密算法芯片行业技术开发方向 138</w:t>
      </w:r>
    </w:p>
    <w:p>
      <w:pPr>
        <w:spacing w:before="75" w:after="0"/>
      </w:pPr>
      <w:r>
        <w:rPr/>
        <w:t xml:space="preserve">三、总体行业"十四五"整体规划及预测 138</w:t>
      </w:r>
    </w:p>
    <w:p>
      <w:pPr>
        <w:spacing w:before="75" w:after="0"/>
      </w:pPr>
      <w:r>
        <w:rPr/>
        <w:t xml:space="preserve">第三节 未来市场发展趋势 143</w:t>
      </w:r>
    </w:p>
    <w:p>
      <w:pPr>
        <w:spacing w:before="75" w:after="0"/>
      </w:pPr>
      <w:r>
        <w:rPr/>
        <w:t xml:space="preserve">一、产业集中度趋势分析 143</w:t>
      </w:r>
    </w:p>
    <w:p>
      <w:pPr>
        <w:spacing w:before="75" w:after="0"/>
      </w:pPr>
      <w:r>
        <w:rPr/>
        <w:t xml:space="preserve">二、十四五行业发展趋势 144</w:t>
      </w:r>
    </w:p>
    <w:p>
      <w:pPr>
        <w:spacing w:before="75" w:after="0"/>
      </w:pPr>
      <w:r>
        <w:rPr>
          <w:b w:val="1"/>
          <w:bCs w:val="1"/>
        </w:rPr>
        <w:t xml:space="preserve">第十四章 国密算法芯片产业用户度分析 145</w:t>
      </w:r>
    </w:p>
    <w:p>
      <w:pPr>
        <w:spacing w:before="75" w:after="0"/>
      </w:pPr>
      <w:r>
        <w:rPr/>
        <w:t xml:space="preserve">第一节 国密算法芯片产业用户认知程度 145</w:t>
      </w:r>
    </w:p>
    <w:p>
      <w:pPr>
        <w:spacing w:before="75" w:after="0"/>
      </w:pPr>
      <w:r>
        <w:rPr/>
        <w:t xml:space="preserve">第二节 国密算法芯片产业用户关注因素 145</w:t>
      </w:r>
    </w:p>
    <w:p>
      <w:pPr>
        <w:spacing w:before="75" w:after="0"/>
      </w:pPr>
      <w:r>
        <w:rPr/>
        <w:t xml:space="preserve">第三节 国密算法芯片产业市场痛点分析 146</w:t>
      </w:r>
    </w:p>
    <w:p>
      <w:pPr>
        <w:spacing w:before="75" w:after="0"/>
      </w:pPr>
      <w:r>
        <w:rPr>
          <w:b w:val="1"/>
          <w:bCs w:val="1"/>
        </w:rPr>
        <w:t xml:space="preserve">第十五章 2026-2031年国密算法芯片行业发展趋势及投资风险分析 147</w:t>
      </w:r>
    </w:p>
    <w:p>
      <w:pPr>
        <w:spacing w:before="75" w:after="0"/>
      </w:pPr>
      <w:r>
        <w:rPr/>
        <w:t xml:space="preserve">第一节 当前国密算法芯片存在的问题 147</w:t>
      </w:r>
    </w:p>
    <w:p>
      <w:pPr>
        <w:spacing w:before="75" w:after="0"/>
      </w:pPr>
      <w:r>
        <w:rPr/>
        <w:t xml:space="preserve">第二节 国密算法芯片未来发展预测分析 148</w:t>
      </w:r>
    </w:p>
    <w:p>
      <w:pPr>
        <w:spacing w:before="75" w:after="0"/>
      </w:pPr>
      <w:r>
        <w:rPr/>
        <w:t xml:space="preserve">一、中国国密算法芯片发展方向分析 148</w:t>
      </w:r>
    </w:p>
    <w:p>
      <w:pPr>
        <w:spacing w:before="75" w:after="0"/>
      </w:pPr>
      <w:r>
        <w:rPr/>
        <w:t xml:space="preserve">二、中国国密算法芯片行业发展潜力分析 149</w:t>
      </w:r>
    </w:p>
    <w:p>
      <w:pPr>
        <w:spacing w:before="75" w:after="0"/>
      </w:pPr>
      <w:r>
        <w:rPr/>
        <w:t xml:space="preserve">三、2026-2031年中国国密算法芯片行业市场容量预测 149</w:t>
      </w:r>
    </w:p>
    <w:p>
      <w:pPr>
        <w:spacing w:before="75" w:after="0"/>
      </w:pPr>
      <w:r>
        <w:rPr/>
        <w:t xml:space="preserve">四、2026-2031年中国国密算法芯片行业发展趋势预测 149</w:t>
      </w:r>
    </w:p>
    <w:p>
      <w:pPr>
        <w:spacing w:before="75" w:after="0"/>
      </w:pPr>
      <w:r>
        <w:rPr/>
        <w:t xml:space="preserve">第三节 2026-2031年中国国密算法芯片行业投资风险分析 149</w:t>
      </w:r>
    </w:p>
    <w:p>
      <w:pPr>
        <w:spacing w:before="75" w:after="0"/>
      </w:pPr>
      <w:r>
        <w:rPr/>
        <w:t xml:space="preserve">一、经营风险分析 149</w:t>
      </w:r>
    </w:p>
    <w:p>
      <w:pPr>
        <w:spacing w:before="75" w:after="0"/>
      </w:pPr>
      <w:r>
        <w:rPr/>
        <w:t xml:space="preserve">二、市场风险分析 150</w:t>
      </w:r>
    </w:p>
    <w:p>
      <w:pPr>
        <w:spacing w:before="75" w:after="0"/>
      </w:pPr>
      <w:r>
        <w:rPr/>
        <w:t xml:space="preserve">三、管理风险分析 150</w:t>
      </w:r>
    </w:p>
    <w:p>
      <w:pPr>
        <w:spacing w:before="75" w:after="0"/>
      </w:pPr>
      <w:r>
        <w:rPr/>
        <w:t xml:space="preserve">四、产品投资风险 150</w:t>
      </w:r>
    </w:p>
    <w:p>
      <w:pPr>
        <w:spacing w:before="75" w:after="0"/>
      </w:pPr>
      <w:r>
        <w:rPr>
          <w:b w:val="1"/>
          <w:bCs w:val="1"/>
        </w:rPr>
        <w:t xml:space="preserve">第十六章 研究观点与结论 151</w:t>
      </w:r>
    </w:p>
    <w:p>
      <w:pPr>
        <w:spacing w:before="75" w:after="0"/>
      </w:pPr>
      <w:r>
        <w:rPr/>
        <w:t xml:space="preserve">第一节 国密算法芯片行业营销策略分析及建议 151</w:t>
      </w:r>
    </w:p>
    <w:p>
      <w:pPr>
        <w:spacing w:before="75" w:after="0"/>
      </w:pPr>
      <w:r>
        <w:rPr/>
        <w:t xml:space="preserve">第二节 国密算法芯片行业企业经营发展分析及建议 154</w:t>
      </w:r>
    </w:p>
    <w:p>
      <w:pPr>
        <w:spacing w:before="75" w:after="0"/>
      </w:pPr>
      <w:r>
        <w:rPr/>
        <w:t xml:space="preserve">一、行业市场细分策略 154</w:t>
      </w:r>
    </w:p>
    <w:p>
      <w:pPr>
        <w:spacing w:before="75" w:after="0"/>
      </w:pPr>
      <w:r>
        <w:rPr/>
        <w:t xml:space="preserve">二、行业市场创新策略 156</w:t>
      </w:r>
    </w:p>
    <w:p>
      <w:pPr>
        <w:spacing w:before="75" w:after="0"/>
      </w:pPr>
      <w:r>
        <w:rPr/>
        <w:t xml:space="preserve">三、品牌定位与品类规划 158</w:t>
      </w:r>
    </w:p>
    <w:p>
      <w:pPr>
        <w:spacing w:before="75" w:after="0"/>
      </w:pPr>
      <w:r>
        <w:rPr/>
        <w:t xml:space="preserve">四、中国行业新产品差异化战略 170</w:t>
      </w:r>
    </w:p>
    <w:p>
      <w:pPr>
        <w:spacing w:before="75" w:after="0"/>
      </w:pPr>
      <w:r>
        <w:rPr/>
        <w:t xml:space="preserve">第三节 行业应对策略 173</w:t>
      </w:r>
    </w:p>
    <w:p>
      <w:pPr>
        <w:spacing w:before="75" w:after="0"/>
      </w:pPr>
      <w:r>
        <w:rPr/>
        <w:t xml:space="preserve">一、把握国家投资的契机 173</w:t>
      </w:r>
    </w:p>
    <w:p>
      <w:pPr>
        <w:spacing w:before="75" w:after="0"/>
      </w:pPr>
      <w:r>
        <w:rPr/>
        <w:t xml:space="preserve">二、竞争性战略联盟的实施 176</w:t>
      </w:r>
    </w:p>
    <w:p>
      <w:pPr>
        <w:spacing w:before="75" w:after="0"/>
      </w:pPr>
      <w:r>
        <w:rPr/>
        <w:t xml:space="preserve">三、企业自身应对策略 177</w:t>
      </w:r>
    </w:p>
    <w:p>
      <w:pPr>
        <w:spacing w:before="75" w:after="0"/>
      </w:pPr>
      <w:r>
        <w:rPr/>
        <w:t xml:space="preserve">第四节 市场的重点客户战略实施 183</w:t>
      </w:r>
    </w:p>
    <w:p>
      <w:pPr>
        <w:spacing w:before="75" w:after="0"/>
      </w:pPr>
      <w:r>
        <w:rPr/>
        <w:t xml:space="preserve">一、实施重点客户战略的必要性 183</w:t>
      </w:r>
    </w:p>
    <w:p>
      <w:pPr>
        <w:spacing w:before="75" w:after="0"/>
      </w:pPr>
      <w:r>
        <w:rPr/>
        <w:t xml:space="preserve">二、合理确立重点客户 184</w:t>
      </w:r>
    </w:p>
    <w:p>
      <w:pPr>
        <w:spacing w:before="75" w:after="0"/>
      </w:pPr>
      <w:r>
        <w:rPr/>
        <w:t xml:space="preserve">三、重点客户战略管理 185</w:t>
      </w:r>
    </w:p>
    <w:p>
      <w:pPr>
        <w:spacing w:before="75" w:after="0"/>
      </w:pPr>
      <w:r>
        <w:rPr/>
        <w:t xml:space="preserve">四、重点客户管理功能 185</w:t>
      </w:r>
    </w:p>
    <w:p>
      <w:pPr>
        <w:spacing w:before="75" w:after="0"/>
      </w:pPr>
      <w:r>
        <w:rPr/>
        <w:t xml:space="preserve">第五节 中道泰和对行业发展的相关建议 187</w:t>
      </w:r>
    </w:p>
    <w:p>
      <w:pPr>
        <w:spacing w:before="75" w:after="0"/>
      </w:pPr>
      <w:r>
        <w:rPr/>
        <w:t xml:space="preserve">一、坚持产品创新的领先战略 187</w:t>
      </w:r>
    </w:p>
    <w:p>
      <w:pPr>
        <w:spacing w:before="75" w:after="0"/>
      </w:pPr>
      <w:r>
        <w:rPr/>
        <w:t xml:space="preserve">二、坚持品牌建设的引导战略 188</w:t>
      </w:r>
    </w:p>
    <w:p>
      <w:pPr>
        <w:spacing w:before="75" w:after="0"/>
      </w:pPr>
      <w:r>
        <w:rPr/>
        <w:t xml:space="preserve">三、坚持技术创新的支持战略 188</w:t>
      </w:r>
    </w:p>
    <w:p>
      <w:pPr>
        <w:spacing w:before="75" w:after="0"/>
      </w:pPr>
      <w:r>
        <w:rPr/>
        <w:t xml:space="preserve">四、坚持市场营销创新的决胜战略 188</w:t>
      </w:r>
    </w:p>
    <w:p>
      <w:pPr>
        <w:spacing w:before="75" w:after="0"/>
      </w:pPr>
      <w:r>
        <w:rPr/>
        <w:t xml:space="preserve">五、坚持企业管理创新的保证战略 188</w:t>
      </w:r>
    </w:p>
    <w:p>
      <w:pPr>
        <w:spacing w:before="75" w:after="0"/>
      </w:pPr>
      <w:r>
        <w:rPr>
          <w:b w:val="1"/>
          <w:bCs w:val="1"/>
        </w:rPr>
        <w:t xml:space="preserve">图表目录</w:t>
      </w:r>
    </w:p>
    <w:p>
      <w:pPr>
        <w:spacing w:before="75" w:after="0"/>
      </w:pPr>
      <w:r>
        <w:rPr/>
        <w:t xml:space="preserve">图表：行业生命周期理论(industry life cycle)图例 6</w:t>
      </w:r>
    </w:p>
    <w:p>
      <w:pPr>
        <w:spacing w:before="75" w:after="0"/>
      </w:pPr>
      <w:r>
        <w:rPr/>
        <w:t xml:space="preserve">图表：gdp 累计同比实际增速及“三驾马车”拉动率情况 9</w:t>
      </w:r>
    </w:p>
    <w:p>
      <w:pPr>
        <w:spacing w:before="75" w:after="0"/>
      </w:pPr>
      <w:r>
        <w:rPr/>
        <w:t xml:space="preserve">图表：gdp 累计同比实际增速及三次产业拉动率情况 10</w:t>
      </w:r>
    </w:p>
    <w:p>
      <w:pPr>
        <w:spacing w:before="75" w:after="0"/>
      </w:pPr>
      <w:r>
        <w:rPr/>
        <w:t xml:space="preserve">图表：规模以上工业增加值和制造业增加值同比增速情况 10</w:t>
      </w:r>
    </w:p>
    <w:p>
      <w:pPr>
        <w:spacing w:before="75" w:after="0"/>
      </w:pPr>
      <w:r>
        <w:rPr/>
        <w:t xml:space="preserve">图表：固定资产投资及三类主要投资情况 11</w:t>
      </w:r>
    </w:p>
    <w:p>
      <w:pPr>
        <w:spacing w:before="75" w:after="0"/>
      </w:pPr>
      <w:r>
        <w:rPr/>
        <w:t xml:space="preserve">图表：商品房销售额和销售面积情况 12</w:t>
      </w:r>
    </w:p>
    <w:p>
      <w:pPr>
        <w:spacing w:before="75" w:after="0"/>
      </w:pPr>
      <w:r>
        <w:rPr/>
        <w:t xml:space="preserve">图表：商品房待售面积与建安投资、施工面积情况 13</w:t>
      </w:r>
    </w:p>
    <w:p>
      <w:pPr>
        <w:spacing w:before="75" w:after="0"/>
      </w:pPr>
      <w:r>
        <w:rPr/>
        <w:t xml:space="preserve">图表：民间固定资产投资及制造业投资情况 13</w:t>
      </w:r>
    </w:p>
    <w:p>
      <w:pPr>
        <w:spacing w:before="75" w:after="0"/>
      </w:pPr>
      <w:r>
        <w:rPr/>
        <w:t xml:space="preserve">图表：2021-2026年居民消费支出结构情况 14</w:t>
      </w:r>
    </w:p>
    <w:p>
      <w:pPr>
        <w:spacing w:before="75" w:after="0"/>
      </w:pPr>
      <w:r>
        <w:rPr/>
        <w:t xml:space="preserve">图表：电力传感数据安全接入系统 29</w:t>
      </w:r>
    </w:p>
    <w:p>
      <w:pPr>
        <w:spacing w:before="75" w:after="0"/>
      </w:pPr>
      <w:r>
        <w:rPr/>
        <w:t xml:space="preserve">图表：无线传感器安全防护示意图 30</w:t>
      </w:r>
    </w:p>
    <w:p>
      <w:pPr>
        <w:spacing w:before="75" w:after="0"/>
      </w:pPr>
      <w:r>
        <w:rPr/>
        <w:t xml:space="preserve">图表：无线温湿度传感器详细设计原理图 31</w:t>
      </w:r>
    </w:p>
    <w:p>
      <w:pPr>
        <w:spacing w:before="75" w:after="0"/>
      </w:pPr>
      <w:r>
        <w:rPr/>
        <w:t xml:space="preserve">图表：芯片运行过程图 33</w:t>
      </w:r>
    </w:p>
    <w:p>
      <w:pPr>
        <w:spacing w:before="75" w:after="0"/>
      </w:pPr>
      <w:r>
        <w:rPr/>
        <w:t xml:space="preserve">图表：基站通信原理图 34</w:t>
      </w:r>
    </w:p>
    <w:p>
      <w:pPr>
        <w:spacing w:before="75" w:after="0"/>
      </w:pPr>
      <w:r>
        <w:rPr/>
        <w:t xml:space="preserve">图表：测试拓扑图 35</w:t>
      </w:r>
    </w:p>
    <w:p>
      <w:pPr>
        <w:spacing w:before="75" w:after="0"/>
      </w:pPr>
      <w:r>
        <w:rPr/>
        <w:t xml:space="preserve">图表：主要设备列表 35</w:t>
      </w:r>
    </w:p>
    <w:p>
      <w:pPr>
        <w:spacing w:before="75" w:after="0"/>
      </w:pPr>
      <w:r>
        <w:rPr/>
        <w:t xml:space="preserve">图表：ahb-lite总线系统 37</w:t>
      </w:r>
    </w:p>
    <w:p>
      <w:pPr>
        <w:spacing w:before="75" w:after="0"/>
      </w:pPr>
      <w:r>
        <w:rPr/>
        <w:t xml:space="preserve">图表：ahb总线读写时序图 38</w:t>
      </w:r>
    </w:p>
    <w:p>
      <w:pPr>
        <w:spacing w:before="75" w:after="0"/>
      </w:pPr>
      <w:r>
        <w:rPr/>
        <w:t xml:space="preserve">图表：ahb总线下各slave地址空间 39</w:t>
      </w:r>
    </w:p>
    <w:p>
      <w:pPr>
        <w:spacing w:before="75" w:after="0"/>
      </w:pPr>
      <w:r>
        <w:rPr/>
        <w:t xml:space="preserve">图表：apb总线下各模块地址空间 40</w:t>
      </w:r>
    </w:p>
    <w:p>
      <w:pPr>
        <w:spacing w:before="75" w:after="0"/>
      </w:pPr>
      <w:r>
        <w:rPr/>
        <w:t xml:space="preserve">图表：ip应用框图 41</w:t>
      </w:r>
    </w:p>
    <w:p>
      <w:pPr>
        <w:spacing w:before="75" w:after="0"/>
      </w:pPr>
      <w:r>
        <w:rPr/>
        <w:t xml:space="preserve">图表：sm3控制寄存器 42</w:t>
      </w:r>
    </w:p>
    <w:p>
      <w:pPr>
        <w:spacing w:before="75" w:after="0"/>
      </w:pPr>
      <w:r>
        <w:rPr/>
        <w:t xml:space="preserve">图表：状态寄存器功能描述 43</w:t>
      </w:r>
    </w:p>
    <w:p>
      <w:pPr>
        <w:spacing w:before="75" w:after="0"/>
      </w:pPr>
      <w:r>
        <w:rPr/>
        <w:t xml:space="preserve">图表：sm4控制寄存器 44</w:t>
      </w:r>
    </w:p>
    <w:p>
      <w:pPr>
        <w:spacing w:before="75" w:after="0"/>
      </w:pPr>
      <w:r>
        <w:rPr/>
        <w:t xml:space="preserve">图表：状态寄存器功能描述 44</w:t>
      </w:r>
    </w:p>
    <w:p>
      <w:pPr>
        <w:spacing w:before="75" w:after="0"/>
      </w:pPr>
      <w:r>
        <w:rPr/>
        <w:t xml:space="preserve">图表：puf电路控制寄存器 45</w:t>
      </w:r>
    </w:p>
    <w:p>
      <w:pPr>
        <w:spacing w:before="75" w:after="0"/>
      </w:pPr>
      <w:r>
        <w:rPr/>
        <w:t xml:space="preserve">图表：传统puf电路结构 47</w:t>
      </w:r>
    </w:p>
    <w:p>
      <w:pPr>
        <w:spacing w:before="75" w:after="0"/>
      </w:pPr>
      <w:r>
        <w:rPr/>
        <w:t xml:space="preserve">图表：structure and principle of puf 48</w:t>
      </w:r>
    </w:p>
    <w:p>
      <w:pPr>
        <w:spacing w:before="75" w:after="0"/>
      </w:pPr>
      <w:r>
        <w:rPr/>
        <w:t xml:space="preserve">图表：非确定性仲裁型puf 49</w:t>
      </w:r>
    </w:p>
    <w:p>
      <w:pPr>
        <w:spacing w:before="75" w:after="0"/>
      </w:pPr>
      <w:r>
        <w:rPr/>
        <w:t xml:space="preserve">图表：延时仲裁模块接口说明 50</w:t>
      </w:r>
    </w:p>
    <w:p>
      <w:pPr>
        <w:spacing w:before="75" w:after="0"/>
      </w:pPr>
      <w:r>
        <w:rPr/>
        <w:t xml:space="preserve">图表：二选一逻辑选择器真值表 51</w:t>
      </w:r>
    </w:p>
    <w:p>
      <w:pPr>
        <w:spacing w:before="75" w:after="0"/>
      </w:pPr>
      <w:r>
        <w:rPr/>
        <w:t xml:space="preserve">图表：d触发器真值表 51</w:t>
      </w:r>
    </w:p>
    <w:p>
      <w:pPr>
        <w:spacing w:before="75" w:after="0"/>
      </w:pPr>
      <w:r>
        <w:rPr/>
        <w:t xml:space="preserve">图表：逻辑控制模块接口说明 52</w:t>
      </w:r>
    </w:p>
    <w:p>
      <w:pPr>
        <w:spacing w:before="75" w:after="0"/>
      </w:pPr>
      <w:r>
        <w:rPr/>
        <w:t xml:space="preserve">图表：二分频电路 53</w:t>
      </w:r>
    </w:p>
    <w:p>
      <w:pPr>
        <w:spacing w:before="75" w:after="0"/>
      </w:pPr>
      <w:r>
        <w:rPr/>
        <w:t xml:space="preserve">图表：信号采集模块接口信息 55</w:t>
      </w:r>
    </w:p>
    <w:p>
      <w:pPr>
        <w:spacing w:before="75" w:after="0"/>
      </w:pPr>
      <w:r>
        <w:rPr/>
        <w:t xml:space="preserve">图表：响应修正模块核心结构 55</w:t>
      </w:r>
    </w:p>
    <w:p>
      <w:pPr>
        <w:spacing w:before="75" w:after="0"/>
      </w:pPr>
      <w:r>
        <w:rPr/>
        <w:t xml:space="preserve">图表：系统结构 56</w:t>
      </w:r>
    </w:p>
    <w:p>
      <w:pPr>
        <w:spacing w:before="75" w:after="0"/>
      </w:pPr>
      <w:r>
        <w:rPr/>
        <w:t xml:space="preserve">图表：硬件架构 58</w:t>
      </w:r>
    </w:p>
    <w:p>
      <w:pPr>
        <w:spacing w:before="75" w:after="0"/>
      </w:pPr>
      <w:r>
        <w:rPr/>
        <w:t xml:space="preserve">图表：flash分区 59</w:t>
      </w:r>
    </w:p>
    <w:p>
      <w:pPr>
        <w:spacing w:before="75" w:after="0"/>
      </w:pPr>
      <w:r>
        <w:rPr/>
        <w:t xml:space="preserve">图表：sm1算法芯片接口信号 59</w:t>
      </w:r>
    </w:p>
    <w:p>
      <w:pPr>
        <w:spacing w:before="75" w:after="0"/>
      </w:pPr>
      <w:r>
        <w:rPr/>
        <w:t xml:space="preserve">图表：pci转minipci-e接口信号 60</w:t>
      </w:r>
    </w:p>
    <w:p>
      <w:pPr>
        <w:spacing w:before="75" w:after="0"/>
      </w:pPr>
      <w:r>
        <w:rPr/>
        <w:t xml:space="preserve">图表：dsp程序执行流程图 61</w:t>
      </w:r>
    </w:p>
    <w:p>
      <w:pPr>
        <w:spacing w:before="75" w:after="0"/>
      </w:pPr>
      <w:r>
        <w:rPr/>
        <w:t xml:space="preserve">图表：上层应用函数 63</w:t>
      </w:r>
    </w:p>
    <w:p>
      <w:pPr>
        <w:spacing w:before="75" w:after="0"/>
      </w:pPr>
      <w:r>
        <w:rPr/>
        <w:t xml:space="preserve">图表：静态数据认证过程 64</w:t>
      </w:r>
    </w:p>
    <w:p>
      <w:pPr>
        <w:spacing w:before="75" w:after="0"/>
      </w:pPr>
      <w:r>
        <w:rPr/>
        <w:t xml:space="preserve">图表：动态数据认证过程 65</w:t>
      </w:r>
    </w:p>
    <w:p>
      <w:pPr>
        <w:spacing w:before="75" w:after="0"/>
      </w:pPr>
      <w:r>
        <w:rPr/>
        <w:t xml:space="preserve">图表：报文鉴别码mac计算与验证过程 67</w:t>
      </w:r>
    </w:p>
    <w:p>
      <w:pPr>
        <w:spacing w:before="75" w:after="0"/>
      </w:pPr>
      <w:r>
        <w:rPr/>
        <w:t xml:space="preserve">图表：金融ic芯片低功耗方案 69</w:t>
      </w:r>
    </w:p>
    <w:p>
      <w:pPr>
        <w:spacing w:before="75" w:after="0"/>
      </w:pPr>
      <w:r>
        <w:rPr/>
        <w:t xml:space="preserve">图表：金融ic卡soc系统架构 70</w:t>
      </w:r>
    </w:p>
    <w:p>
      <w:pPr>
        <w:spacing w:before="75" w:after="0"/>
      </w:pPr>
      <w:r>
        <w:rPr/>
        <w:t xml:space="preserve">图表：加密通道交流图 75</w:t>
      </w:r>
    </w:p>
    <w:p>
      <w:pPr>
        <w:spacing w:before="75" w:after="0"/>
      </w:pPr>
      <w:r>
        <w:rPr/>
        <w:t xml:space="preserve">图表：2021-2026年湖南国科微电子股份有限公司人员构成 76</w:t>
      </w:r>
    </w:p>
    <w:p>
      <w:pPr>
        <w:spacing w:before="75" w:after="0"/>
      </w:pPr>
      <w:r>
        <w:rPr/>
        <w:t xml:space="preserve">图表：国密算法芯片行业资产规模 77</w:t>
      </w:r>
    </w:p>
    <w:p>
      <w:pPr>
        <w:spacing w:before="75" w:after="0"/>
      </w:pPr>
      <w:r>
        <w:rPr/>
        <w:t xml:space="preserve">图表：国密算法芯片行业市场规模 78</w:t>
      </w:r>
    </w:p>
    <w:p>
      <w:pPr>
        <w:spacing w:before="75" w:after="0"/>
      </w:pPr>
      <w:r>
        <w:rPr/>
        <w:t xml:space="preserve">图表：2021-2026年国密算法芯片行业销售利润率 80</w:t>
      </w:r>
    </w:p>
    <w:p>
      <w:pPr>
        <w:spacing w:before="75" w:after="0"/>
      </w:pPr>
      <w:r>
        <w:rPr/>
        <w:t xml:space="preserve">图表：2021-2026年国密算法芯片行业成本费用利润率 80</w:t>
      </w:r>
    </w:p>
    <w:p>
      <w:pPr>
        <w:spacing w:before="75" w:after="0"/>
      </w:pPr>
      <w:r>
        <w:rPr/>
        <w:t xml:space="preserve">图表：2021-2026年国密算法芯片行业资产负债率 81</w:t>
      </w:r>
    </w:p>
    <w:p>
      <w:pPr>
        <w:spacing w:before="75" w:after="0"/>
      </w:pPr>
      <w:r>
        <w:rPr/>
        <w:t xml:space="preserve">图表：2021-2026年国密算法芯片行业应收账款周转率 81</w:t>
      </w:r>
    </w:p>
    <w:p>
      <w:pPr>
        <w:spacing w:before="75" w:after="0"/>
      </w:pPr>
      <w:r>
        <w:rPr/>
        <w:t xml:space="preserve">图表：2021-2026年国密算法行业应收账款周转率 81</w:t>
      </w:r>
    </w:p>
    <w:p>
      <w:pPr>
        <w:spacing w:before="75" w:after="0"/>
      </w:pPr>
      <w:r>
        <w:rPr/>
        <w:t xml:space="preserve">图表：2021-2026年国密算法芯片行业总资产增长率 82</w:t>
      </w:r>
    </w:p>
    <w:p>
      <w:pPr>
        <w:spacing w:before="75" w:after="0"/>
      </w:pPr>
      <w:r>
        <w:rPr/>
        <w:t xml:space="preserve">图表：国密算法芯片产量 86</w:t>
      </w:r>
    </w:p>
    <w:p>
      <w:pPr>
        <w:spacing w:before="75" w:after="0"/>
      </w:pPr>
      <w:r>
        <w:rPr/>
        <w:t xml:space="preserve">图表：国密算法芯片产量预测 86</w:t>
      </w:r>
    </w:p>
    <w:p>
      <w:pPr>
        <w:spacing w:before="75" w:after="0"/>
      </w:pPr>
      <w:r>
        <w:rPr/>
        <w:t xml:space="preserve">图表：国密算法芯片需求 87</w:t>
      </w:r>
    </w:p>
    <w:p>
      <w:pPr>
        <w:spacing w:before="75" w:after="0"/>
      </w:pPr>
      <w:r>
        <w:rPr/>
        <w:t xml:space="preserve">图表：国密算法芯片需求预测 87</w:t>
      </w:r>
    </w:p>
    <w:p>
      <w:pPr>
        <w:spacing w:before="75" w:after="0"/>
      </w:pPr>
      <w:r>
        <w:rPr/>
        <w:t xml:space="preserve">图表：支持国密算法的安全芯片对比 91</w:t>
      </w:r>
    </w:p>
    <w:p>
      <w:pPr>
        <w:spacing w:before="75" w:after="0"/>
      </w:pPr>
      <w:r>
        <w:rPr/>
        <w:t xml:space="preserve">图表：银行卡交易报文处理加解密示意图 92</w:t>
      </w:r>
    </w:p>
    <w:p>
      <w:pPr>
        <w:spacing w:before="75" w:after="0"/>
      </w:pPr>
      <w:r>
        <w:rPr/>
        <w:t xml:space="preserve">图表：国密算法芯片行业市场规模 94</w:t>
      </w:r>
    </w:p>
    <w:p>
      <w:pPr>
        <w:spacing w:before="75" w:after="0"/>
      </w:pPr>
      <w:r>
        <w:rPr/>
        <w:t xml:space="preserve">图表：2021-2026年东北地区国密算法芯片市场规模 94</w:t>
      </w:r>
    </w:p>
    <w:p>
      <w:pPr>
        <w:spacing w:before="75" w:after="0"/>
      </w:pPr>
      <w:r>
        <w:rPr/>
        <w:t xml:space="preserve">图表：2021-2026年华北地区国密算法芯片市场规模 94</w:t>
      </w:r>
    </w:p>
    <w:p>
      <w:pPr>
        <w:spacing w:before="75" w:after="0"/>
      </w:pPr>
      <w:r>
        <w:rPr/>
        <w:t xml:space="preserve">图表：2021-2026年华东地区国密算法芯片市场规模 94</w:t>
      </w:r>
    </w:p>
    <w:p>
      <w:pPr>
        <w:spacing w:before="75" w:after="0"/>
      </w:pPr>
      <w:r>
        <w:rPr/>
        <w:t xml:space="preserve">图表：2021-2026年华中地区国密算法芯片市场规模 95</w:t>
      </w:r>
    </w:p>
    <w:p>
      <w:pPr>
        <w:spacing w:before="75" w:after="0"/>
      </w:pPr>
      <w:r>
        <w:rPr/>
        <w:t xml:space="preserve">图表：2021-2026年华南地区国密算法芯片市场规模 95</w:t>
      </w:r>
    </w:p>
    <w:p>
      <w:pPr>
        <w:spacing w:before="75" w:after="0"/>
      </w:pPr>
      <w:r>
        <w:rPr/>
        <w:t xml:space="preserve">图表：2021-2026年西部地区国密算法芯片市场规模 95</w:t>
      </w:r>
    </w:p>
    <w:p>
      <w:pPr>
        <w:spacing w:before="75" w:after="0"/>
      </w:pPr>
      <w:r>
        <w:rPr/>
        <w:t xml:space="preserve">图表：2026-2031年中国国密算法芯片市场规模预测 95</w:t>
      </w:r>
    </w:p>
    <w:p>
      <w:pPr>
        <w:spacing w:before="75" w:after="0"/>
      </w:pPr>
      <w:r>
        <w:rPr/>
        <w:t xml:space="preserve">图表：国内国密算法芯片2021-2026年价格 96</w:t>
      </w:r>
    </w:p>
    <w:p>
      <w:pPr>
        <w:spacing w:before="75" w:after="0"/>
      </w:pPr>
      <w:r>
        <w:rPr/>
        <w:t xml:space="preserve">图表：芯片产业链结构 98</w:t>
      </w:r>
    </w:p>
    <w:p>
      <w:pPr>
        <w:spacing w:before="75" w:after="0"/>
      </w:pPr>
      <w:r>
        <w:rPr/>
        <w:t xml:space="preserve">图表：政府行业移动安全解决方案 102</w:t>
      </w:r>
    </w:p>
    <w:p>
      <w:pPr>
        <w:spacing w:before="75" w:after="0"/>
      </w:pPr>
      <w:r>
        <w:rPr/>
        <w:t xml:space="preserve">图表：国产密码产业链 103</w:t>
      </w:r>
    </w:p>
    <w:p>
      <w:pPr>
        <w:spacing w:before="75" w:after="0"/>
      </w:pPr>
      <w:r>
        <w:rPr/>
        <w:t xml:space="preserve">图表：物联网安全支出情况 107</w:t>
      </w:r>
    </w:p>
    <w:p>
      <w:pPr>
        <w:spacing w:before="75" w:after="0"/>
      </w:pPr>
      <w:r>
        <w:rPr/>
        <w:t xml:space="preserve">图表：年上海复旦微电子营业情况 118</w:t>
      </w:r>
    </w:p>
    <w:p>
      <w:pPr>
        <w:spacing w:before="75" w:after="0"/>
      </w:pPr>
      <w:r>
        <w:rPr/>
        <w:t xml:space="preserve">图表：年同方股份有限公司 120</w:t>
      </w:r>
    </w:p>
    <w:p>
      <w:pPr>
        <w:spacing w:before="75" w:after="0"/>
      </w:pPr>
      <w:r>
        <w:rPr/>
        <w:t xml:space="preserve">图表：2021-2026年公司盈利情况 126</w:t>
      </w:r>
    </w:p>
    <w:p>
      <w:pPr>
        <w:spacing w:before="75" w:after="0"/>
      </w:pPr>
      <w:r>
        <w:rPr/>
        <w:t xml:space="preserve">图表：年华大电子经营情况 128</w:t>
      </w:r>
    </w:p>
    <w:p>
      <w:pPr>
        <w:spacing w:before="75" w:after="0"/>
      </w:pPr>
      <w:r>
        <w:rPr/>
        <w:t xml:space="preserve">图表：年国科微经营情况 132</w:t>
      </w:r>
    </w:p>
    <w:p>
      <w:pPr>
        <w:spacing w:before="75" w:after="0"/>
      </w:pPr>
      <w:r>
        <w:rPr/>
        <w:t xml:space="preserve">图表：我国主要行业ic卡出货量分布情况(%) 144</w:t>
      </w:r>
    </w:p>
    <w:p>
      <w:pPr>
        <w:spacing w:before="75" w:after="0"/>
      </w:pPr>
      <w:r>
        <w:rPr/>
        <w:t xml:space="preserve">图表：政策驱动行业发展 144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2026-2031年中国国密算法芯片市场深度研究与发展趋势预测报告</dc:title>
  <dc:description>2026-2031年中国国密算法芯片市场深度研究与发展趋势预测报告</dc:description>
  <dc:subject>2026-2031年中国国密算法芯片市场深度研究与发展趋势预测报告</dc:subject>
  <cp:keywords>研究报告</cp:keywords>
  <cp:category>研究报告</cp:category>
  <cp:lastModifiedBy>北京中道泰和信息咨询有限公司</cp:lastModifiedBy>
  <dcterms:created xsi:type="dcterms:W3CDTF">2026-03-30T10:28:51+08:00</dcterms:created>
  <dcterms:modified xsi:type="dcterms:W3CDTF">2026-03-30T10:28:51+08:00</dcterms:modified>
</cp:coreProperties>
</file>

<file path=docProps/custom.xml><?xml version="1.0" encoding="utf-8"?>
<Properties xmlns="http://schemas.openxmlformats.org/officeDocument/2006/custom-properties" xmlns:vt="http://schemas.openxmlformats.org/officeDocument/2006/docPropsVTypes"/>
</file>