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2026-2031年中国大麦茶行业市场运营现状及投资战略咨询报告</w:t>
      </w:r>
    </w:p>
    <w:p>
      <w:pPr>
        <w:spacing w:after="150"/>
      </w:pPr>
      <w:r>
        <w:rPr>
          <w:b w:val="1"/>
          <w:bCs w:val="1"/>
        </w:rPr>
        <w:t xml:space="preserve">报告简介</w:t>
      </w:r>
    </w:p>
    <w:p>
      <w:pPr>
        <w:spacing w:after="150"/>
      </w:pPr>
      <w:r>
        <w:rPr/>
        <w:t xml:space="preserve">大麦茶是中国、日本、韩国等地民间广泛流传的传统清凉饮料。把大麦炒制成焦黄，食用前，只需要用热水冲泡就可浸出浓郁的香茶。大麦茶是将大麦炒制后再经过沸煮而得，有一股浓浓麦香，喝大麦茶能开胃，助消化，有减肥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大麦茶及各子行业的发展状况、上下游行业发展状况、市场供需形势、新成果与技术等进行了分析，并重点分析了中国大麦茶行业发展状况和特点，以及中国大麦茶行业将面临的挑战、企业的发展策略等。报告还对全球的大麦茶行业发展态势作了详细分析，并对大麦茶行业进行了趋向研判，是大麦茶市场开发、经营企业，科研、投资机构等单位准确了解目前大麦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大麦茶行业国内外发展概述</w:t>
      </w:r>
    </w:p>
    <w:p>
      <w:pPr>
        <w:spacing w:before="75" w:after="0"/>
      </w:pPr>
      <w:r>
        <w:rPr/>
        <w:t xml:space="preserve">第一节 国际大麦茶行业发展总体概况</w:t>
      </w:r>
    </w:p>
    <w:p>
      <w:pPr>
        <w:spacing w:before="75" w:after="0"/>
      </w:pPr>
      <w:r>
        <w:rPr/>
        <w:t xml:space="preserve">一、2021-2026年全球大麦茶行业发展概况</w:t>
      </w:r>
    </w:p>
    <w:p>
      <w:pPr>
        <w:spacing w:before="75" w:after="0"/>
      </w:pPr>
      <w:r>
        <w:rPr/>
        <w:t xml:space="preserve">二、主要国家和地区发展概况</w:t>
      </w:r>
    </w:p>
    <w:p>
      <w:pPr>
        <w:spacing w:before="75" w:after="0"/>
      </w:pPr>
      <w:r>
        <w:rPr/>
        <w:t xml:space="preserve">三、全球大麦茶行业发展趋势</w:t>
      </w:r>
    </w:p>
    <w:p>
      <w:pPr>
        <w:spacing w:before="75" w:after="0"/>
      </w:pPr>
      <w:r>
        <w:rPr/>
        <w:t xml:space="preserve">第二节 中国大麦茶行业发展概况</w:t>
      </w:r>
    </w:p>
    <w:p>
      <w:pPr>
        <w:spacing w:before="75" w:after="0"/>
      </w:pPr>
      <w:r>
        <w:rPr/>
        <w:t xml:space="preserve">一、2021-2026年中国大麦茶行业发展概况</w:t>
      </w:r>
    </w:p>
    <w:p>
      <w:pPr>
        <w:spacing w:before="75" w:after="0"/>
      </w:pPr>
      <w:r>
        <w:rPr/>
        <w:t xml:space="preserve">二、中国大麦茶行业发展中存在的问题</w:t>
      </w:r>
    </w:p>
    <w:p>
      <w:pPr>
        <w:spacing w:before="75" w:after="0"/>
      </w:pPr>
      <w:r>
        <w:rPr>
          <w:b w:val="1"/>
          <w:bCs w:val="1"/>
        </w:rPr>
        <w:t xml:space="preserve">第二章 2021-2026年中国大麦茶行业发展环境分析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大麦茶行业政策环境</w:t>
      </w:r>
    </w:p>
    <w:p>
      <w:pPr>
        <w:spacing w:before="75" w:after="0"/>
      </w:pPr>
      <w:r>
        <w:rPr/>
        <w:t xml:space="preserve">第五节 大麦茶行业技术环境</w:t>
      </w:r>
    </w:p>
    <w:p>
      <w:pPr>
        <w:spacing w:before="75" w:after="0"/>
      </w:pPr>
      <w:r>
        <w:rPr/>
        <w:t xml:space="preserve">第六节 国内外经济形势对大麦茶行业发展环境的影响</w:t>
      </w:r>
    </w:p>
    <w:p>
      <w:pPr>
        <w:spacing w:before="75" w:after="0"/>
      </w:pPr>
      <w:r>
        <w:rPr>
          <w:b w:val="1"/>
          <w:bCs w:val="1"/>
        </w:rPr>
        <w:t xml:space="preserve">第三章 2021-2026年大麦茶相关行业发展概况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第四章 大麦茶所属行业生产分析</w:t>
      </w:r>
    </w:p>
    <w:p>
      <w:pPr>
        <w:spacing w:before="75" w:after="0"/>
      </w:pPr>
      <w:r>
        <w:rPr/>
        <w:t xml:space="preserve">第一节 生产总量分析</w:t>
      </w:r>
    </w:p>
    <w:p>
      <w:pPr>
        <w:spacing w:before="75" w:after="0"/>
      </w:pPr>
      <w:r>
        <w:rPr/>
        <w:t xml:space="preserve">一、2021-2026年大麦茶所属行业生产总量及增速</w:t>
      </w:r>
    </w:p>
    <w:p>
      <w:pPr>
        <w:spacing w:before="75" w:after="0"/>
      </w:pPr>
      <w:r>
        <w:rPr/>
        <w:t xml:space="preserve">二、2021-2026年大麦茶所属行业产能及增速</w:t>
      </w:r>
    </w:p>
    <w:p>
      <w:pPr>
        <w:spacing w:before="75" w:after="0"/>
      </w:pPr>
      <w:r>
        <w:rPr/>
        <w:t xml:space="preserve">四、2026-2031年大麦茶行业所属生产总量及增速预测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所属行业供需平衡分析</w:t>
      </w:r>
    </w:p>
    <w:p>
      <w:pPr>
        <w:spacing w:before="75" w:after="0"/>
      </w:pPr>
      <w:r>
        <w:rPr/>
        <w:t xml:space="preserve">一、大麦茶所属行业供需平衡现状</w:t>
      </w:r>
    </w:p>
    <w:p>
      <w:pPr>
        <w:spacing w:before="75" w:after="0"/>
      </w:pPr>
      <w:r>
        <w:rPr/>
        <w:t xml:space="preserve">二、国内外经济形势对大麦茶所属行业供需平衡的影响</w:t>
      </w:r>
    </w:p>
    <w:p>
      <w:pPr>
        <w:spacing w:before="75" w:after="0"/>
      </w:pPr>
      <w:r>
        <w:rPr/>
        <w:t xml:space="preserve">三、大麦茶所属行业供需平衡趋势预测</w:t>
      </w:r>
    </w:p>
    <w:p>
      <w:pPr>
        <w:spacing w:before="75" w:after="0"/>
      </w:pPr>
      <w:r>
        <w:rPr>
          <w:b w:val="1"/>
          <w:bCs w:val="1"/>
        </w:rPr>
        <w:t xml:space="preserve">第五章 2021-2026年中国大麦茶行业市场竞争格局分析</w:t>
      </w:r>
    </w:p>
    <w:p>
      <w:pPr>
        <w:spacing w:before="75" w:after="0"/>
      </w:pPr>
      <w:r>
        <w:rPr/>
        <w:t xml:space="preserve">第一节 2021-2026年中国大麦茶行业竞争现状分析</w:t>
      </w:r>
    </w:p>
    <w:p>
      <w:pPr>
        <w:spacing w:before="75" w:after="0"/>
      </w:pPr>
      <w:r>
        <w:rPr/>
        <w:t xml:space="preserve">一、大麦茶行业竞争程度分析</w:t>
      </w:r>
    </w:p>
    <w:p>
      <w:pPr>
        <w:spacing w:before="75" w:after="0"/>
      </w:pPr>
      <w:r>
        <w:rPr/>
        <w:t xml:space="preserve">二、大麦茶行业技术竞争分析</w:t>
      </w:r>
    </w:p>
    <w:p>
      <w:pPr>
        <w:spacing w:before="75" w:after="0"/>
      </w:pPr>
      <w:r>
        <w:rPr/>
        <w:t xml:space="preserve">三、大麦茶价格竞争分析</w:t>
      </w:r>
    </w:p>
    <w:p>
      <w:pPr>
        <w:spacing w:before="75" w:after="0"/>
      </w:pPr>
      <w:r>
        <w:rPr/>
        <w:t xml:space="preserve">第二节 2021-2026年中国大麦茶行业竞争格局分析</w:t>
      </w:r>
    </w:p>
    <w:p>
      <w:pPr>
        <w:spacing w:before="75" w:after="0"/>
      </w:pPr>
      <w:r>
        <w:rPr/>
        <w:t xml:space="preserve">一、大麦茶行业集中度分析</w:t>
      </w:r>
    </w:p>
    <w:p>
      <w:pPr>
        <w:spacing w:before="75" w:after="0"/>
      </w:pPr>
      <w:r>
        <w:rPr/>
        <w:t xml:space="preserve">二、大麦茶市场销售区域集中分析</w:t>
      </w:r>
    </w:p>
    <w:p>
      <w:pPr>
        <w:spacing w:before="75" w:after="0"/>
      </w:pPr>
      <w:r>
        <w:rPr/>
        <w:t xml:space="preserve">第三节 2021-2026年大麦茶行业提升竞争力策略分析</w:t>
      </w:r>
    </w:p>
    <w:p>
      <w:pPr>
        <w:spacing w:before="75" w:after="0"/>
      </w:pPr>
      <w:r>
        <w:rPr>
          <w:b w:val="1"/>
          <w:bCs w:val="1"/>
        </w:rPr>
        <w:t xml:space="preserve">第六章 大麦茶行业产品价格分析</w:t>
      </w:r>
    </w:p>
    <w:p>
      <w:pPr>
        <w:spacing w:before="75" w:after="0"/>
      </w:pPr>
      <w:r>
        <w:rPr/>
        <w:t xml:space="preserve">一、价格特征分析</w:t>
      </w:r>
    </w:p>
    <w:p>
      <w:pPr>
        <w:spacing w:before="75" w:after="0"/>
      </w:pPr>
      <w:r>
        <w:rPr/>
        <w:t xml:space="preserve">二、主要品牌企业产品价位</w:t>
      </w:r>
    </w:p>
    <w:p>
      <w:pPr>
        <w:spacing w:before="75" w:after="0"/>
      </w:pPr>
      <w:r>
        <w:rPr/>
        <w:t xml:space="preserve">三、价格与成本的关系</w:t>
      </w:r>
    </w:p>
    <w:p>
      <w:pPr>
        <w:spacing w:before="75" w:after="0"/>
      </w:pPr>
      <w:r>
        <w:rPr/>
        <w:t xml:space="preserve">四、行业价格策略分析</w:t>
      </w:r>
    </w:p>
    <w:p>
      <w:pPr>
        <w:spacing w:before="75" w:after="0"/>
      </w:pPr>
      <w:r>
        <w:rPr/>
        <w:t xml:space="preserve">五、国内外经济形势对大麦茶行业产品价格的影响</w:t>
      </w:r>
    </w:p>
    <w:p>
      <w:pPr>
        <w:spacing w:before="75" w:after="0"/>
      </w:pPr>
      <w:r>
        <w:rPr>
          <w:b w:val="1"/>
          <w:bCs w:val="1"/>
        </w:rPr>
        <w:t xml:space="preserve">第七章 大麦茶行业用户分析</w:t>
      </w:r>
    </w:p>
    <w:p>
      <w:pPr>
        <w:spacing w:before="75" w:after="0"/>
      </w:pPr>
      <w:r>
        <w:rPr/>
        <w:t xml:space="preserve">第一节 大麦茶行业用户认知程度</w:t>
      </w:r>
    </w:p>
    <w:p>
      <w:pPr>
        <w:spacing w:before="75" w:after="0"/>
      </w:pPr>
      <w:r>
        <w:rPr/>
        <w:t xml:space="preserve">第二节 大麦茶行业用户关注因素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用户的其它特性</w:t>
      </w:r>
    </w:p>
    <w:p>
      <w:pPr>
        <w:spacing w:before="75" w:after="0"/>
      </w:pPr>
      <w:r>
        <w:rPr>
          <w:b w:val="1"/>
          <w:bCs w:val="1"/>
        </w:rPr>
        <w:t xml:space="preserve">第八章 大麦茶行业主导驱动因素分析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第九章 大麦茶行业渠道分析</w:t>
      </w:r>
    </w:p>
    <w:p>
      <w:pPr>
        <w:spacing w:before="75" w:after="0"/>
      </w:pPr>
      <w:r>
        <w:rPr/>
        <w:t xml:space="preserve">第一节 渠道格局</w:t>
      </w:r>
    </w:p>
    <w:p>
      <w:pPr>
        <w:spacing w:before="75" w:after="0"/>
      </w:pPr>
      <w:r>
        <w:rPr/>
        <w:t xml:space="preserve">第二节 渠道形式</w:t>
      </w:r>
    </w:p>
    <w:p>
      <w:pPr>
        <w:spacing w:before="75" w:after="0"/>
      </w:pPr>
      <w:r>
        <w:rPr/>
        <w:t xml:space="preserve">第三节 渠道要素对比</w:t>
      </w:r>
    </w:p>
    <w:p>
      <w:pPr>
        <w:spacing w:before="75" w:after="0"/>
      </w:pPr>
      <w:r>
        <w:rPr/>
        <w:t xml:space="preserve">第四节 各区域主要代理商情况</w:t>
      </w:r>
    </w:p>
    <w:p>
      <w:pPr>
        <w:spacing w:before="75" w:after="0"/>
      </w:pPr>
      <w:r>
        <w:rPr>
          <w:b w:val="1"/>
          <w:bCs w:val="1"/>
        </w:rPr>
        <w:t xml:space="preserve">第十章 所属行业盈利能力分析</w:t>
      </w:r>
    </w:p>
    <w:p>
      <w:pPr>
        <w:spacing w:before="75" w:after="0"/>
      </w:pPr>
      <w:r>
        <w:rPr/>
        <w:t xml:space="preserve">第一节 2021-2026年大麦茶所属行业销售毛利率</w:t>
      </w:r>
    </w:p>
    <w:p>
      <w:pPr>
        <w:spacing w:before="75" w:after="0"/>
      </w:pPr>
      <w:r>
        <w:rPr/>
        <w:t xml:space="preserve">第二节 2021-2026年大麦茶所属行业销售利润率</w:t>
      </w:r>
    </w:p>
    <w:p>
      <w:pPr>
        <w:spacing w:before="75" w:after="0"/>
      </w:pPr>
      <w:r>
        <w:rPr/>
        <w:t xml:space="preserve">第三节 2021-2026年大麦茶所属行业总资产利润率</w:t>
      </w:r>
    </w:p>
    <w:p>
      <w:pPr>
        <w:spacing w:before="75" w:after="0"/>
      </w:pPr>
      <w:r>
        <w:rPr/>
        <w:t xml:space="preserve">第四节 2021-2026年大麦茶所属行业净资产利润率</w:t>
      </w:r>
    </w:p>
    <w:p>
      <w:pPr>
        <w:spacing w:before="75" w:after="0"/>
      </w:pPr>
      <w:r>
        <w:rPr/>
        <w:t xml:space="preserve">第五节 2021-2026年大麦茶所属行业产值利税率</w:t>
      </w:r>
    </w:p>
    <w:p>
      <w:pPr>
        <w:spacing w:before="75" w:after="0"/>
      </w:pPr>
      <w:r>
        <w:rPr/>
        <w:t xml:space="preserve">第六节 2026-2031年大麦茶所属行业盈利能力分析预测</w:t>
      </w:r>
    </w:p>
    <w:p>
      <w:pPr>
        <w:spacing w:before="75" w:after="0"/>
      </w:pPr>
      <w:r>
        <w:rPr>
          <w:b w:val="1"/>
          <w:bCs w:val="1"/>
        </w:rPr>
        <w:t xml:space="preserve">第十一章 所属行业成长性分析</w:t>
      </w:r>
    </w:p>
    <w:p>
      <w:pPr>
        <w:spacing w:before="75" w:after="0"/>
      </w:pPr>
      <w:r>
        <w:rPr/>
        <w:t xml:space="preserve">第一节 2021-2026年大麦茶所属行业销售收入增长分析</w:t>
      </w:r>
    </w:p>
    <w:p>
      <w:pPr>
        <w:spacing w:before="75" w:after="0"/>
      </w:pPr>
      <w:r>
        <w:rPr/>
        <w:t xml:space="preserve">第二节 2021-2026年大麦茶所属行业总资产增长分析</w:t>
      </w:r>
    </w:p>
    <w:p>
      <w:pPr>
        <w:spacing w:before="75" w:after="0"/>
      </w:pPr>
      <w:r>
        <w:rPr/>
        <w:t xml:space="preserve">第三节 2021-2026年大麦茶所属行业固定资产增长分析</w:t>
      </w:r>
    </w:p>
    <w:p>
      <w:pPr>
        <w:spacing w:before="75" w:after="0"/>
      </w:pPr>
      <w:r>
        <w:rPr/>
        <w:t xml:space="preserve">第四节 2021-2026年大麦茶所属行业净资产增长分析</w:t>
      </w:r>
    </w:p>
    <w:p>
      <w:pPr>
        <w:spacing w:before="75" w:after="0"/>
      </w:pPr>
      <w:r>
        <w:rPr/>
        <w:t xml:space="preserve">第五节 2021-2026年大麦茶所属行业利润增长分析</w:t>
      </w:r>
    </w:p>
    <w:p>
      <w:pPr>
        <w:spacing w:before="75" w:after="0"/>
      </w:pPr>
      <w:r>
        <w:rPr/>
        <w:t xml:space="preserve">第六节 2026-2031年大麦茶所属行业增长预测</w:t>
      </w:r>
    </w:p>
    <w:p>
      <w:pPr>
        <w:spacing w:before="75" w:after="0"/>
      </w:pPr>
      <w:r>
        <w:rPr>
          <w:b w:val="1"/>
          <w:bCs w:val="1"/>
        </w:rPr>
        <w:t xml:space="preserve">第十二章 所属行业偿债能力分析</w:t>
      </w:r>
    </w:p>
    <w:p>
      <w:pPr>
        <w:spacing w:before="75" w:after="0"/>
      </w:pPr>
      <w:r>
        <w:rPr/>
        <w:t xml:space="preserve">第一节 2021-2026年大麦茶所属行业资产负债率分析</w:t>
      </w:r>
    </w:p>
    <w:p>
      <w:pPr>
        <w:spacing w:before="75" w:after="0"/>
      </w:pPr>
      <w:r>
        <w:rPr/>
        <w:t xml:space="preserve">第二节 2021-2026年大麦茶所属行业速动比率分析</w:t>
      </w:r>
    </w:p>
    <w:p>
      <w:pPr>
        <w:spacing w:before="75" w:after="0"/>
      </w:pPr>
      <w:r>
        <w:rPr/>
        <w:t xml:space="preserve">第三节 2021-2026年大麦茶所属行业流动比率分析</w:t>
      </w:r>
    </w:p>
    <w:p>
      <w:pPr>
        <w:spacing w:before="75" w:after="0"/>
      </w:pPr>
      <w:r>
        <w:rPr/>
        <w:t xml:space="preserve">第四节 2021-2026年大麦茶所属行业利息保障倍数分析</w:t>
      </w:r>
    </w:p>
    <w:p>
      <w:pPr>
        <w:spacing w:before="75" w:after="0"/>
      </w:pPr>
      <w:r>
        <w:rPr/>
        <w:t xml:space="preserve">第五节 2026-2031年大麦茶所属行业偿债能力预测</w:t>
      </w:r>
    </w:p>
    <w:p>
      <w:pPr>
        <w:spacing w:before="75" w:after="0"/>
      </w:pPr>
      <w:r>
        <w:rPr>
          <w:b w:val="1"/>
          <w:bCs w:val="1"/>
        </w:rPr>
        <w:t xml:space="preserve">第十三章 所属行业营运能力分析</w:t>
      </w:r>
    </w:p>
    <w:p>
      <w:pPr>
        <w:spacing w:before="75" w:after="0"/>
      </w:pPr>
      <w:r>
        <w:rPr/>
        <w:t xml:space="preserve">第一节 2021-2026年大麦茶所属行业总资产周转率分析</w:t>
      </w:r>
    </w:p>
    <w:p>
      <w:pPr>
        <w:spacing w:before="75" w:after="0"/>
      </w:pPr>
      <w:r>
        <w:rPr/>
        <w:t xml:space="preserve">第二节 2021-2026年大麦茶所属行业净资产周转率分析</w:t>
      </w:r>
    </w:p>
    <w:p>
      <w:pPr>
        <w:spacing w:before="75" w:after="0"/>
      </w:pPr>
      <w:r>
        <w:rPr/>
        <w:t xml:space="preserve">第三节 2021-2026年大麦茶所属行业应收账款周转率分析</w:t>
      </w:r>
    </w:p>
    <w:p>
      <w:pPr>
        <w:spacing w:before="75" w:after="0"/>
      </w:pPr>
      <w:r>
        <w:rPr/>
        <w:t xml:space="preserve">第四节 2021-2026年大麦茶所属行业存货周转率分析</w:t>
      </w:r>
    </w:p>
    <w:p>
      <w:pPr>
        <w:spacing w:before="75" w:after="0"/>
      </w:pPr>
      <w:r>
        <w:rPr/>
        <w:t xml:space="preserve">第五节 2026-2031年大麦茶所属行业营运能力预测</w:t>
      </w:r>
    </w:p>
    <w:p>
      <w:pPr>
        <w:spacing w:before="75" w:after="0"/>
      </w:pPr>
      <w:r>
        <w:rPr>
          <w:b w:val="1"/>
          <w:bCs w:val="1"/>
        </w:rPr>
        <w:t xml:space="preserve">第十四章 大麦茶主要生产厂商介绍</w:t>
      </w:r>
    </w:p>
    <w:p>
      <w:pPr>
        <w:spacing w:before="75" w:after="0"/>
      </w:pPr>
      <w:r>
        <w:rPr/>
        <w:t xml:space="preserve">第一节 勇泉(厦门)茶业有限公司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上海麦金地集团股份有限公司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济南咏芝堂生物科技有限公司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厦门茶人岭电子商务股份有限公司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常州市金坛麦宝食品有限公司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第十五章 大麦茶所属行业进出口现状与趋势</w:t>
      </w:r>
    </w:p>
    <w:p>
      <w:pPr>
        <w:spacing w:before="75" w:after="0"/>
      </w:pPr>
      <w:r>
        <w:rPr/>
        <w:t xml:space="preserve">第一节 所属行业出口分析</w:t>
      </w:r>
    </w:p>
    <w:p>
      <w:pPr>
        <w:spacing w:before="75" w:after="0"/>
      </w:pPr>
      <w:r>
        <w:rPr/>
        <w:t xml:space="preserve">一、所属行业出口量及增长情况</w:t>
      </w:r>
    </w:p>
    <w:p>
      <w:pPr>
        <w:spacing w:before="75" w:after="0"/>
      </w:pPr>
      <w:r>
        <w:rPr/>
        <w:t xml:space="preserve">二、大麦茶所属行业海外市场分布情况</w:t>
      </w:r>
    </w:p>
    <w:p>
      <w:pPr>
        <w:spacing w:before="75" w:after="0"/>
      </w:pPr>
      <w:r>
        <w:rPr/>
        <w:t xml:space="preserve">三、经营海外市场的主要品牌</w:t>
      </w:r>
    </w:p>
    <w:p>
      <w:pPr>
        <w:spacing w:before="75" w:after="0"/>
      </w:pPr>
      <w:r>
        <w:rPr/>
        <w:t xml:space="preserve">四、国内外经济形势对大麦茶所属行业出口的影响</w:t>
      </w:r>
    </w:p>
    <w:p>
      <w:pPr>
        <w:spacing w:before="75" w:after="0"/>
      </w:pPr>
      <w:r>
        <w:rPr/>
        <w:t xml:space="preserve">第二节 所属行业进口分析</w:t>
      </w:r>
    </w:p>
    <w:p>
      <w:pPr>
        <w:spacing w:before="75" w:after="0"/>
      </w:pPr>
      <w:r>
        <w:rPr/>
        <w:t xml:space="preserve">一、所属行业进口量及增长情况</w:t>
      </w:r>
    </w:p>
    <w:p>
      <w:pPr>
        <w:spacing w:before="75" w:after="0"/>
      </w:pPr>
      <w:r>
        <w:rPr/>
        <w:t xml:space="preserve">二、大麦茶所属行业进口产品主要品牌</w:t>
      </w:r>
    </w:p>
    <w:p>
      <w:pPr>
        <w:spacing w:before="75" w:after="0"/>
      </w:pPr>
      <w:r>
        <w:rPr/>
        <w:t xml:space="preserve">三、国内外经济形势对大麦茶所属行业进口的影响</w:t>
      </w:r>
    </w:p>
    <w:p>
      <w:pPr>
        <w:spacing w:before="75" w:after="0"/>
      </w:pPr>
      <w:r>
        <w:rPr>
          <w:b w:val="1"/>
          <w:bCs w:val="1"/>
        </w:rPr>
        <w:t xml:space="preserve">第十六章 大麦茶行业风险分析</w:t>
      </w:r>
    </w:p>
    <w:p>
      <w:pPr>
        <w:spacing w:before="75" w:after="0"/>
      </w:pPr>
      <w:r>
        <w:rPr/>
        <w:t xml:space="preserve">第一节 大麦茶行业环境风险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大麦茶行业产业链上下游风险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大麦茶行业政策风险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大麦茶行业市场风险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大麦茶行业其他风险分析</w:t>
      </w:r>
    </w:p>
    <w:p>
      <w:pPr>
        <w:spacing w:before="75" w:after="0"/>
      </w:pPr>
      <w:r>
        <w:rPr>
          <w:b w:val="1"/>
          <w:bCs w:val="1"/>
        </w:rPr>
        <w:t xml:space="preserve">第十七章 2026-2031年中国大麦茶行业发展策略及投资建议</w:t>
      </w:r>
    </w:p>
    <w:p>
      <w:pPr>
        <w:spacing w:before="75" w:after="0"/>
      </w:pPr>
      <w:r>
        <w:rPr/>
        <w:t xml:space="preserve">第一节 大麦茶行业发展策略分析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大麦茶行业市场的重点客户战略实施</w:t>
      </w:r>
    </w:p>
    <w:p>
      <w:pPr>
        <w:spacing w:before="75" w:after="0"/>
      </w:pPr>
      <w:r>
        <w:rPr/>
        <w:t xml:space="preserve">一、实施重点客户战略的必要性分析</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大麦茶行业项目投资建议</w:t>
      </w:r>
    </w:p>
    <w:p>
      <w:pPr>
        <w:spacing w:before="75" w:after="0"/>
      </w:pPr>
      <w:r>
        <w:rPr/>
        <w:t xml:space="preserve">一、项目投资环境考察</w:t>
      </w:r>
    </w:p>
    <w:p>
      <w:pPr>
        <w:spacing w:before="75" w:after="0"/>
      </w:pPr>
      <w:r>
        <w:rPr/>
        <w:t xml:space="preserve">二、项目投资产品方向建议</w:t>
      </w:r>
    </w:p>
    <w:p>
      <w:pPr>
        <w:spacing w:before="75" w:after="0"/>
      </w:pPr>
      <w:r>
        <w:rPr/>
        <w:t xml:space="preserve">三、项目投资其他注意事项</w:t>
      </w:r>
    </w:p>
    <w:p>
      <w:pPr>
        <w:spacing w:before="75" w:after="0"/>
      </w:pPr>
      <w:r>
        <w:rPr>
          <w:b w:val="1"/>
          <w:bCs w:val="1"/>
        </w:rPr>
        <w:t xml:space="preserve">图表目录：</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图表：2021-2026工业增加值月度同比增长率</w:t>
      </w:r>
    </w:p>
    <w:p>
      <w:pPr>
        <w:spacing w:before="75" w:after="0"/>
      </w:pPr>
      <w:r>
        <w:rPr/>
        <w:t xml:space="preserve">图表：2021-2026年固定资产投资走势图</w:t>
      </w:r>
    </w:p>
    <w:p>
      <w:pPr>
        <w:spacing w:before="75" w:after="0"/>
      </w:pPr>
      <w:r>
        <w:rPr/>
        <w:t xml:space="preserve">图表：2021-2026年东、中、西部地区固定资产投资走势图</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图表：2021-2026社会消费品零售总额月度同比增长率</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图表：2021-2026居民消费价格指数</w:t>
      </w:r>
    </w:p>
    <w:p>
      <w:pPr>
        <w:spacing w:before="75" w:after="0"/>
      </w:pPr>
      <w:r>
        <w:rPr/>
        <w:t xml:space="preserve">图表：2021-2026年月度所属行业进出口走势图</w:t>
      </w:r>
    </w:p>
    <w:p>
      <w:pPr>
        <w:spacing w:before="75" w:after="0"/>
      </w:pPr>
      <w:r>
        <w:rPr/>
        <w:t xml:space="preserve">图表：2021-2026出口总额月度同比增长率与进口总额月度同比增长率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2026-2031年中国大麦茶行业市场运营现状及投资战略咨询报告</dc:title>
  <dc:description>2026-2031年中国大麦茶行业市场运营现状及投资战略咨询报告</dc:description>
  <dc:subject>2026-2031年中国大麦茶行业市场运营现状及投资战略咨询报告</dc:subject>
  <cp:keywords>研究报告</cp:keywords>
  <cp:category>研究报告</cp:category>
  <cp:lastModifiedBy>北京中道泰和信息咨询有限公司</cp:lastModifiedBy>
  <dcterms:created xsi:type="dcterms:W3CDTF">2026-03-30T10:29:17+08:00</dcterms:created>
  <dcterms:modified xsi:type="dcterms:W3CDTF">2026-03-30T10:29:17+08:00</dcterms:modified>
</cp:coreProperties>
</file>

<file path=docProps/custom.xml><?xml version="1.0" encoding="utf-8"?>
<Properties xmlns="http://schemas.openxmlformats.org/officeDocument/2006/custom-properties" xmlns:vt="http://schemas.openxmlformats.org/officeDocument/2006/docPropsVTypes"/>
</file>