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2024-2029年中国细胞免疫治疗行业全景调研与发展战略研究报告</w:t>
      </w:r>
    </w:p>
    <w:p>
      <w:pPr>
        <w:spacing w:after="150"/>
      </w:pPr>
      <w:r>
        <w:rPr>
          <w:b w:val="1"/>
          <w:bCs w:val="1"/>
        </w:rPr>
        <w:t xml:space="preserve">报告简介</w:t>
      </w:r>
    </w:p>
    <w:p>
      <w:pPr>
        <w:spacing w:after="150"/>
      </w:pPr>
      <w:r>
        <w:rPr/>
        <w:t xml:space="preserve">细胞免疫治疗疗法，是采集人体自身免疫细胞，经过体外培养，使其数量成千倍增多，靶向性杀伤功能增强，然后再回输到人体来杀灭血液及组织中的病原体、癌细胞、突变的细胞，打破免疫耐受，激活和增强机体的免疫能力，兼顾治疗和保健的双重功效。</w:t>
      </w:r>
    </w:p>
    <w:p>
      <w:pPr>
        <w:spacing w:after="150"/>
      </w:pPr>
      <w:r>
        <w:rPr/>
        <w:t xml:space="preserve">我国细胞治疗行业相对于国外起步较晚，目前细胞治疗属于个体化治疗，实现标准化难度较高，至今还没有经过国家食品药品监督管理局批准的、批量生产的上市产品。行业整体与国外大环境一致，处于试验研究和布局发展阶段。</w:t>
      </w:r>
    </w:p>
    <w:p>
      <w:pPr>
        <w:spacing w:after="150"/>
      </w:pPr>
      <w:r>
        <w:rPr/>
        <w:t xml:space="preserve">我国肿瘤细胞免疫治疗的市场需求是巨大的。目前每年新发肿瘤病例超过300万例，占全球总数的两成，平均每天确诊8550人，全国每分钟有6人被诊断为癌症。如果其中10%的病人采用免疫细胞治疗，则会有30万人的市场容量。</w:t>
      </w:r>
    </w:p>
    <w:p>
      <w:pPr>
        <w:spacing w:after="150"/>
      </w:pPr>
      <w:r>
        <w:rPr/>
        <w:t xml:space="preserve">随着我国人均寿命的增加、环境污染加剧等因素，癌症的发病率正逐年上升，正面临降低癌症发病率和提高癌症生存率的双重挑战。肿瘤免疫治疗作为第四大肿瘤治疗方法，市场空间如按三甲医院计算，近几年保守估计可达到300多亿;如按肿瘤病人计算，未来10年将达到1600多亿;如按药品计算，可类比抗肿瘤药规模，也将是千亿级的市场。</w:t>
      </w:r>
    </w:p>
    <w:p>
      <w:pPr>
        <w:spacing w:after="150"/>
      </w:pPr>
      <w:r>
        <w:rPr/>
        <w:t xml:space="preserve">免疫系统是人体自身的医生，而肿瘤免疫治疗被认为是唯一有可能彻底治愈癌症的方法，目前肿瘤免疫治疗多数被用于晚期肿瘤患者，但将来可能会像化疗一样，成为癌症治疗的一线方法。预计到2025年有100-150亿美元的市场只是个开始，就国内而言，预计三年内将达到几百亿的市场规模。</w:t>
      </w:r>
    </w:p>
    <w:p>
      <w:pPr>
        <w:spacing w:after="150"/>
      </w:pPr>
      <w:r>
        <w:rPr/>
        <w:t xml:space="preserve">治疗技术本身，特异性和靶向性的肿瘤免疫治疗是未来的发展方向，CAR-T、TCR-T细胞疗法、PD-1/PD-L1免疫检验点单抗等技术门槛相对较高，我国正处于研究初期的探索阶段。未来行业想要扩大应用规模并获得长久的发展，具有临床疗效的产品和技术才是真正的核心。因此，企业整合成长将是行业未来发展的必然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细胞免疫治疗市场进行了分析研究。报告在总结中国细胞免疫治疗行业发展历程的基础上，结合新时期的各方面因素，对中国细胞免疫治疗行业的发展趋势给予了细致和审慎的预测论证。报告资料详实，图表丰富，既有深入的分析，又有直观的比较，为细胞免疫治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细胞免疫治疗行业发展综述 1</w:t>
      </w:r>
    </w:p>
    <w:p>
      <w:pPr>
        <w:spacing w:after="150"/>
      </w:pPr>
      <w:r>
        <w:rPr/>
        <w:t xml:space="preserve">第一节 细胞免疫治疗行业定义及方式 1</w:t>
      </w:r>
    </w:p>
    <w:p>
      <w:pPr>
        <w:spacing w:after="150"/>
      </w:pPr>
      <w:r>
        <w:rPr/>
        <w:t xml:space="preserve">一、细胞免疫治疗的定义及特点 1</w:t>
      </w:r>
    </w:p>
    <w:p>
      <w:pPr>
        <w:spacing w:after="150"/>
      </w:pPr>
      <w:r>
        <w:rPr/>
        <w:t xml:space="preserve">二、细胞免疫治疗的核心重点 1</w:t>
      </w:r>
    </w:p>
    <w:p>
      <w:pPr>
        <w:spacing w:after="150"/>
      </w:pPr>
      <w:r>
        <w:rPr/>
        <w:t xml:space="preserve">三、细胞免疫治疗的发展意义 1</w:t>
      </w:r>
    </w:p>
    <w:p>
      <w:pPr>
        <w:spacing w:after="150"/>
      </w:pPr>
      <w:r>
        <w:rPr/>
        <w:t xml:space="preserve">第二节 中国细胞免疫治疗行业经济指标分析 2</w:t>
      </w:r>
    </w:p>
    <w:p>
      <w:pPr>
        <w:spacing w:after="150"/>
      </w:pPr>
      <w:r>
        <w:rPr/>
        <w:t xml:space="preserve">一、赢利性 2</w:t>
      </w:r>
    </w:p>
    <w:p>
      <w:pPr>
        <w:spacing w:after="150"/>
      </w:pPr>
      <w:r>
        <w:rPr/>
        <w:t xml:space="preserve">二、成长速度 2</w:t>
      </w:r>
    </w:p>
    <w:p>
      <w:pPr>
        <w:spacing w:after="150"/>
      </w:pPr>
      <w:r>
        <w:rPr/>
        <w:t xml:space="preserve">三、附加值的提升空间 2</w:t>
      </w:r>
    </w:p>
    <w:p>
      <w:pPr>
        <w:spacing w:after="150"/>
      </w:pPr>
      <w:r>
        <w:rPr/>
        <w:t xml:space="preserve">四、进入壁垒/退出机制 2</w:t>
      </w:r>
    </w:p>
    <w:p>
      <w:pPr>
        <w:spacing w:after="150"/>
      </w:pPr>
      <w:r>
        <w:rPr/>
        <w:t xml:space="preserve">五、风险性 2</w:t>
      </w:r>
    </w:p>
    <w:p>
      <w:pPr>
        <w:spacing w:after="150"/>
      </w:pPr>
      <w:r>
        <w:rPr/>
        <w:t xml:space="preserve">六、行业周期 3</w:t>
      </w:r>
    </w:p>
    <w:p>
      <w:pPr>
        <w:spacing w:after="150"/>
      </w:pPr>
      <w:r>
        <w:rPr>
          <w:b w:val="1"/>
          <w:bCs w:val="1"/>
        </w:rPr>
        <w:t xml:space="preserve">第二章 细胞免疫治疗行业市场环境及影响分析（pest） 4</w:t>
      </w:r>
    </w:p>
    <w:p>
      <w:pPr>
        <w:spacing w:after="150"/>
      </w:pPr>
      <w:r>
        <w:rPr/>
        <w:t xml:space="preserve">第一节 细胞免疫治疗行业政治法律环境(p) 4</w:t>
      </w:r>
    </w:p>
    <w:p>
      <w:pPr>
        <w:spacing w:after="150"/>
      </w:pPr>
      <w:r>
        <w:rPr/>
        <w:t xml:space="preserve">一、行业监管体制 4</w:t>
      </w:r>
    </w:p>
    <w:p>
      <w:pPr>
        <w:spacing w:after="150"/>
      </w:pPr>
      <w:r>
        <w:rPr/>
        <w:t xml:space="preserve">二、行业政策法规 5</w:t>
      </w:r>
    </w:p>
    <w:p>
      <w:pPr>
        <w:spacing w:after="150"/>
      </w:pPr>
      <w:r>
        <w:rPr/>
        <w:t xml:space="preserve">三、行业发展规划 31</w:t>
      </w:r>
    </w:p>
    <w:p>
      <w:pPr>
        <w:spacing w:after="150"/>
      </w:pPr>
      <w:r>
        <w:rPr/>
        <w:t xml:space="preserve">第二节 行业经济环境分析(e) 32</w:t>
      </w:r>
    </w:p>
    <w:p>
      <w:pPr>
        <w:spacing w:after="150"/>
      </w:pPr>
      <w:r>
        <w:rPr/>
        <w:t xml:space="preserve">一、宏观经济形势分析 32</w:t>
      </w:r>
    </w:p>
    <w:p>
      <w:pPr>
        <w:spacing w:after="150"/>
      </w:pPr>
      <w:r>
        <w:rPr/>
        <w:t xml:space="preserve">二、宏观经济环境对行业的影响分析 38</w:t>
      </w:r>
    </w:p>
    <w:p>
      <w:pPr>
        <w:spacing w:after="150"/>
      </w:pPr>
      <w:r>
        <w:rPr/>
        <w:t xml:space="preserve">第三节 行业社会环境分析(s) 38</w:t>
      </w:r>
    </w:p>
    <w:p>
      <w:pPr>
        <w:spacing w:after="150"/>
      </w:pPr>
      <w:r>
        <w:rPr/>
        <w:t xml:space="preserve">一、细胞免疫治疗产业社会环境 38</w:t>
      </w:r>
    </w:p>
    <w:p>
      <w:pPr>
        <w:spacing w:after="150"/>
      </w:pPr>
      <w:r>
        <w:rPr/>
        <w:t xml:space="preserve">二、社会环境对行业的影响 43</w:t>
      </w:r>
    </w:p>
    <w:p>
      <w:pPr>
        <w:spacing w:after="150"/>
      </w:pPr>
      <w:r>
        <w:rPr/>
        <w:t xml:space="preserve">第四节 行业技术环境分析(t) 43</w:t>
      </w:r>
    </w:p>
    <w:p>
      <w:pPr>
        <w:spacing w:after="150"/>
      </w:pPr>
      <w:r>
        <w:rPr/>
        <w:t xml:space="preserve">一、技术发展水平分析 43</w:t>
      </w:r>
    </w:p>
    <w:p>
      <w:pPr>
        <w:spacing w:after="150"/>
      </w:pPr>
      <w:r>
        <w:rPr/>
        <w:t xml:space="preserve">二、主要技术分析 44</w:t>
      </w:r>
    </w:p>
    <w:p>
      <w:pPr>
        <w:spacing w:after="150"/>
      </w:pPr>
      <w:r>
        <w:rPr/>
        <w:t xml:space="preserve">三、基因测序技术专利数量分析 47</w:t>
      </w:r>
    </w:p>
    <w:p>
      <w:pPr>
        <w:spacing w:after="150"/>
      </w:pPr>
      <w:r>
        <w:rPr/>
        <w:t xml:space="preserve">四、技术发展动向 47</w:t>
      </w:r>
    </w:p>
    <w:p>
      <w:pPr>
        <w:spacing w:after="150"/>
      </w:pPr>
      <w:r>
        <w:rPr/>
        <w:t xml:space="preserve">五、基因测序技术人才分析 49</w:t>
      </w:r>
    </w:p>
    <w:p>
      <w:pPr>
        <w:spacing w:after="150"/>
      </w:pPr>
      <w:r>
        <w:rPr/>
        <w:t xml:space="preserve">第二部分 行业深度分析</w:t>
      </w:r>
    </w:p>
    <w:p>
      <w:pPr>
        <w:spacing w:after="150"/>
      </w:pPr>
      <w:r>
        <w:rPr>
          <w:b w:val="1"/>
          <w:bCs w:val="1"/>
        </w:rPr>
        <w:t xml:space="preserve">第三章 国际细胞免疫治疗行业发展分析及经验借鉴 50</w:t>
      </w:r>
    </w:p>
    <w:p>
      <w:pPr>
        <w:spacing w:after="150"/>
      </w:pPr>
      <w:r>
        <w:rPr/>
        <w:t xml:space="preserve">第一节 全球细胞免疫治疗市场总体情况分析 50</w:t>
      </w:r>
    </w:p>
    <w:p>
      <w:pPr>
        <w:spacing w:after="150"/>
      </w:pPr>
      <w:r>
        <w:rPr/>
        <w:t xml:space="preserve">一、全球细胞免疫治疗行业的发展概况及特点 50</w:t>
      </w:r>
    </w:p>
    <w:p>
      <w:pPr>
        <w:spacing w:after="150"/>
      </w:pPr>
      <w:r>
        <w:rPr/>
        <w:t xml:space="preserve">二、全球细胞免疫治疗发展进程 50</w:t>
      </w:r>
    </w:p>
    <w:p>
      <w:pPr>
        <w:spacing w:after="150"/>
      </w:pPr>
      <w:r>
        <w:rPr/>
        <w:t xml:space="preserve">三、全球细胞免疫治疗行业竞争格局 51</w:t>
      </w:r>
    </w:p>
    <w:p>
      <w:pPr>
        <w:spacing w:after="150"/>
      </w:pPr>
      <w:r>
        <w:rPr/>
        <w:t xml:space="preserve">四、全球细胞免疫治疗市场区域分布 58</w:t>
      </w:r>
    </w:p>
    <w:p>
      <w:pPr>
        <w:spacing w:after="150"/>
      </w:pPr>
      <w:r>
        <w:rPr/>
        <w:t xml:space="preserve">第二节 全球主要国家(地区)市场分析 58</w:t>
      </w:r>
    </w:p>
    <w:p>
      <w:pPr>
        <w:spacing w:after="150"/>
      </w:pPr>
      <w:r>
        <w:rPr/>
        <w:t xml:space="preserve">一、美国 58</w:t>
      </w:r>
    </w:p>
    <w:p>
      <w:pPr>
        <w:spacing w:after="150"/>
      </w:pPr>
      <w:r>
        <w:rPr/>
        <w:t xml:space="preserve">二、欧洲 59</w:t>
      </w:r>
    </w:p>
    <w:p>
      <w:pPr>
        <w:spacing w:after="150"/>
      </w:pPr>
      <w:r>
        <w:rPr/>
        <w:t xml:space="preserve">三、日本 59</w:t>
      </w:r>
    </w:p>
    <w:p>
      <w:pPr>
        <w:spacing w:after="150"/>
      </w:pPr>
      <w:r>
        <w:rPr>
          <w:b w:val="1"/>
          <w:bCs w:val="1"/>
        </w:rPr>
        <w:t xml:space="preserve">第四章 我国细胞免疫治疗行业运行现状分析 61</w:t>
      </w:r>
    </w:p>
    <w:p>
      <w:pPr>
        <w:spacing w:after="150"/>
      </w:pPr>
      <w:r>
        <w:rPr/>
        <w:t xml:space="preserve">第一节 我国细胞免疫治疗行业发展状况分析 61</w:t>
      </w:r>
    </w:p>
    <w:p>
      <w:pPr>
        <w:spacing w:after="150"/>
      </w:pPr>
      <w:r>
        <w:rPr/>
        <w:t xml:space="preserve">一、我国细胞免疫治疗行业发展历程和阶段 61</w:t>
      </w:r>
    </w:p>
    <w:p>
      <w:pPr>
        <w:spacing w:after="150"/>
      </w:pPr>
      <w:r>
        <w:rPr/>
        <w:t xml:space="preserve">二、我国细胞免疫治疗行业发展概况及特点 62</w:t>
      </w:r>
    </w:p>
    <w:p>
      <w:pPr>
        <w:spacing w:after="150"/>
      </w:pPr>
      <w:r>
        <w:rPr/>
        <w:t xml:space="preserve">三、我国细胞免疫治疗行业发展存在的问题及困境 63</w:t>
      </w:r>
    </w:p>
    <w:p>
      <w:pPr>
        <w:spacing w:after="150"/>
      </w:pPr>
      <w:r>
        <w:rPr/>
        <w:t xml:space="preserve">第二节 2019-2023年细胞免疫治疗行业运行现状分析 65</w:t>
      </w:r>
    </w:p>
    <w:p>
      <w:pPr>
        <w:spacing w:after="150"/>
      </w:pPr>
      <w:r>
        <w:rPr/>
        <w:t xml:space="preserve">一、我国细胞免疫治疗行业投资规模分析 65</w:t>
      </w:r>
    </w:p>
    <w:p>
      <w:pPr>
        <w:spacing w:after="150"/>
      </w:pPr>
      <w:r>
        <w:rPr/>
        <w:t xml:space="preserve">二、我国细胞免疫治疗行业资产规模分析 65</w:t>
      </w:r>
    </w:p>
    <w:p>
      <w:pPr>
        <w:spacing w:after="150"/>
      </w:pPr>
      <w:r>
        <w:rPr/>
        <w:t xml:space="preserve">三、我国细胞免疫治疗行业市场规模分析 66</w:t>
      </w:r>
    </w:p>
    <w:p>
      <w:pPr>
        <w:spacing w:after="150"/>
      </w:pPr>
      <w:r>
        <w:rPr/>
        <w:t xml:space="preserve">四、我国细胞免疫治疗产业试点数量及分布 66</w:t>
      </w:r>
    </w:p>
    <w:p>
      <w:pPr>
        <w:spacing w:after="150"/>
      </w:pPr>
      <w:r>
        <w:rPr/>
        <w:t xml:space="preserve">第三节 2019-2023年中国细胞免疫治疗行业相关企业分析 68</w:t>
      </w:r>
    </w:p>
    <w:p>
      <w:pPr>
        <w:spacing w:after="150"/>
      </w:pPr>
      <w:r>
        <w:rPr/>
        <w:t xml:space="preserve">一、企业数量变化分析分析 68</w:t>
      </w:r>
    </w:p>
    <w:p>
      <w:pPr>
        <w:spacing w:after="150"/>
      </w:pPr>
      <w:r>
        <w:rPr/>
        <w:t xml:space="preserve">二、不同规模企业结构分析 68</w:t>
      </w:r>
    </w:p>
    <w:p>
      <w:pPr>
        <w:spacing w:after="150"/>
      </w:pPr>
      <w:r>
        <w:rPr/>
        <w:t xml:space="preserve">三、不同所有制企业结构分析 69</w:t>
      </w:r>
    </w:p>
    <w:p>
      <w:pPr>
        <w:spacing w:after="150"/>
      </w:pPr>
      <w:r>
        <w:rPr/>
        <w:t xml:space="preserve">四、从业人员数量分析 69</w:t>
      </w:r>
    </w:p>
    <w:p>
      <w:pPr>
        <w:spacing w:after="150"/>
      </w:pPr>
      <w:r>
        <w:rPr/>
        <w:t xml:space="preserve">第四节 我国细胞免疫治疗市场价格走势分析 70</w:t>
      </w:r>
    </w:p>
    <w:p>
      <w:pPr>
        <w:spacing w:after="150"/>
      </w:pPr>
      <w:r>
        <w:rPr/>
        <w:t xml:space="preserve">一、细胞免疫治疗市场定价机制组成 70</w:t>
      </w:r>
    </w:p>
    <w:p>
      <w:pPr>
        <w:spacing w:after="150"/>
      </w:pPr>
      <w:r>
        <w:rPr/>
        <w:t xml:space="preserve">二、细胞免疫治疗市场价格影响因素 70</w:t>
      </w:r>
    </w:p>
    <w:p>
      <w:pPr>
        <w:spacing w:after="150"/>
      </w:pPr>
      <w:r>
        <w:rPr/>
        <w:t xml:space="preserve">三、2024-2029年细胞免疫治疗价格走势预测 70</w:t>
      </w:r>
    </w:p>
    <w:p>
      <w:pPr>
        <w:spacing w:after="150"/>
      </w:pPr>
      <w:r>
        <w:rPr>
          <w:b w:val="1"/>
          <w:bCs w:val="1"/>
        </w:rPr>
        <w:t xml:space="preserve">第五章 中国细胞免疫治疗市场供需形势分析 71</w:t>
      </w:r>
    </w:p>
    <w:p>
      <w:pPr>
        <w:spacing w:after="150"/>
      </w:pPr>
      <w:r>
        <w:rPr/>
        <w:t xml:space="preserve">第一节 细胞免疫治疗行业供给能力分析 71</w:t>
      </w:r>
    </w:p>
    <w:p>
      <w:pPr>
        <w:spacing w:after="150"/>
      </w:pPr>
      <w:r>
        <w:rPr/>
        <w:t xml:space="preserve">一、行业技术基础分析 71</w:t>
      </w:r>
    </w:p>
    <w:p>
      <w:pPr>
        <w:spacing w:after="150"/>
      </w:pPr>
      <w:r>
        <w:rPr/>
        <w:t xml:space="preserve">二、行业市场开放程度分析 73</w:t>
      </w:r>
    </w:p>
    <w:p>
      <w:pPr>
        <w:spacing w:after="150"/>
      </w:pPr>
      <w:r>
        <w:rPr/>
        <w:t xml:space="preserve">三、行业研究机构布局分析 74</w:t>
      </w:r>
    </w:p>
    <w:p>
      <w:pPr>
        <w:spacing w:after="150"/>
      </w:pPr>
      <w:r>
        <w:rPr/>
        <w:t xml:space="preserve">四、行业研究“项目”分析 76</w:t>
      </w:r>
    </w:p>
    <w:p>
      <w:pPr>
        <w:spacing w:after="150"/>
      </w:pPr>
      <w:r>
        <w:rPr/>
        <w:t xml:space="preserve">第二节 我国细胞免疫治疗主要应用市场需求分析 77</w:t>
      </w:r>
    </w:p>
    <w:p>
      <w:pPr>
        <w:spacing w:after="150"/>
      </w:pPr>
      <w:r>
        <w:rPr/>
        <w:t xml:space="preserve">一、肿瘤治疗领域市场需求分析 77</w:t>
      </w:r>
    </w:p>
    <w:p>
      <w:pPr>
        <w:spacing w:after="150"/>
      </w:pPr>
      <w:r>
        <w:rPr/>
        <w:t xml:space="preserve">二、癌症疫苗市场需求分析 84</w:t>
      </w:r>
    </w:p>
    <w:p>
      <w:pPr>
        <w:spacing w:after="150"/>
      </w:pPr>
      <w:r>
        <w:rPr/>
        <w:t xml:space="preserve">第三节 细胞免疫治疗其他应用市场及需求预测 88</w:t>
      </w:r>
    </w:p>
    <w:p>
      <w:pPr>
        <w:spacing w:after="150"/>
      </w:pPr>
      <w:r>
        <w:rPr/>
        <w:t xml:space="preserve">一、细胞免疫治疗应用市场总体需求分析 88</w:t>
      </w:r>
    </w:p>
    <w:p>
      <w:pPr>
        <w:spacing w:after="150"/>
      </w:pPr>
      <w:r>
        <w:rPr/>
        <w:t xml:space="preserve">二、重点行业细胞免疫治疗需求分析预测 91</w:t>
      </w:r>
    </w:p>
    <w:p>
      <w:pPr>
        <w:spacing w:after="150"/>
      </w:pPr>
      <w:r>
        <w:rPr>
          <w:b w:val="1"/>
          <w:bCs w:val="1"/>
        </w:rPr>
        <w:t xml:space="preserve">第六章 我国基因测序行业发展分析 94</w:t>
      </w:r>
    </w:p>
    <w:p>
      <w:pPr>
        <w:spacing w:after="150"/>
      </w:pPr>
      <w:r>
        <w:rPr/>
        <w:t xml:space="preserve">第一节 我国基因测序行业发展状况分析 94</w:t>
      </w:r>
    </w:p>
    <w:p>
      <w:pPr>
        <w:spacing w:after="150"/>
      </w:pPr>
      <w:r>
        <w:rPr/>
        <w:t xml:space="preserve">一、行业发展历程和阶段 94</w:t>
      </w:r>
    </w:p>
    <w:p>
      <w:pPr>
        <w:spacing w:after="150"/>
      </w:pPr>
      <w:r>
        <w:rPr/>
        <w:t xml:space="preserve">二、行业发展概况及特点 96</w:t>
      </w:r>
    </w:p>
    <w:p>
      <w:pPr>
        <w:spacing w:after="150"/>
      </w:pPr>
      <w:r>
        <w:rPr/>
        <w:t xml:space="preserve">三、行业发展存在的问题及对策 98</w:t>
      </w:r>
    </w:p>
    <w:p>
      <w:pPr>
        <w:spacing w:after="150"/>
      </w:pPr>
      <w:r>
        <w:rPr/>
        <w:t xml:space="preserve">四、行业商业模式分析 99</w:t>
      </w:r>
    </w:p>
    <w:p>
      <w:pPr>
        <w:spacing w:after="150"/>
      </w:pPr>
      <w:r>
        <w:rPr/>
        <w:t xml:space="preserve">第二节 2019-2023年基因测序行业运行现状分析 102</w:t>
      </w:r>
    </w:p>
    <w:p>
      <w:pPr>
        <w:spacing w:after="150"/>
      </w:pPr>
      <w:r>
        <w:rPr/>
        <w:t xml:space="preserve">一、行业资产规模分析 102</w:t>
      </w:r>
    </w:p>
    <w:p>
      <w:pPr>
        <w:spacing w:after="150"/>
      </w:pPr>
      <w:r>
        <w:rPr/>
        <w:t xml:space="preserve">二、行业市场规模分析 102</w:t>
      </w:r>
    </w:p>
    <w:p>
      <w:pPr>
        <w:spacing w:after="150"/>
      </w:pPr>
      <w:r>
        <w:rPr/>
        <w:t xml:space="preserve">三、行业投资规模分析 103</w:t>
      </w:r>
    </w:p>
    <w:p>
      <w:pPr>
        <w:spacing w:after="150"/>
      </w:pPr>
      <w:r>
        <w:rPr/>
        <w:t xml:space="preserve">第三节 2019-2023年基因测序市场经营情况分析 103</w:t>
      </w:r>
    </w:p>
    <w:p>
      <w:pPr>
        <w:spacing w:after="150"/>
      </w:pPr>
      <w:r>
        <w:rPr/>
        <w:t xml:space="preserve">一、行业主营收入分析 103</w:t>
      </w:r>
    </w:p>
    <w:p>
      <w:pPr>
        <w:spacing w:after="150"/>
      </w:pPr>
      <w:r>
        <w:rPr/>
        <w:t xml:space="preserve">二、行业市场渗透率分析 104</w:t>
      </w:r>
    </w:p>
    <w:p>
      <w:pPr>
        <w:spacing w:after="150"/>
      </w:pPr>
      <w:r>
        <w:rPr/>
        <w:t xml:space="preserve">三、行业消费者数量分析 104</w:t>
      </w:r>
    </w:p>
    <w:p>
      <w:pPr>
        <w:spacing w:after="150"/>
      </w:pPr>
      <w:r>
        <w:rPr/>
        <w:t xml:space="preserve">四、行业利润总额分析 105</w:t>
      </w:r>
    </w:p>
    <w:p>
      <w:pPr>
        <w:spacing w:after="150"/>
      </w:pPr>
      <w:r>
        <w:rPr/>
        <w:t xml:space="preserve">第四节 2019-2023年中国基因测序行业企业分析 105</w:t>
      </w:r>
    </w:p>
    <w:p>
      <w:pPr>
        <w:spacing w:after="150"/>
      </w:pPr>
      <w:r>
        <w:rPr/>
        <w:t xml:space="preserve">一、企业数量变化分析分析 105</w:t>
      </w:r>
    </w:p>
    <w:p>
      <w:pPr>
        <w:spacing w:after="150"/>
      </w:pPr>
      <w:r>
        <w:rPr/>
        <w:t xml:space="preserve">二、不同规模企业结构分析 105</w:t>
      </w:r>
    </w:p>
    <w:p>
      <w:pPr>
        <w:spacing w:after="150"/>
      </w:pPr>
      <w:r>
        <w:rPr/>
        <w:t xml:space="preserve">三、不同所有制企业结构分析 106</w:t>
      </w:r>
    </w:p>
    <w:p>
      <w:pPr>
        <w:spacing w:after="150"/>
      </w:pPr>
      <w:r>
        <w:rPr/>
        <w:t xml:space="preserve">四、从业人员数量分析 107</w:t>
      </w:r>
    </w:p>
    <w:p>
      <w:pPr>
        <w:spacing w:after="150"/>
      </w:pPr>
      <w:r>
        <w:rPr/>
        <w:t xml:space="preserve">第五节 中国基因测序行业市场需求分析 108</w:t>
      </w:r>
    </w:p>
    <w:p>
      <w:pPr>
        <w:spacing w:after="150"/>
      </w:pPr>
      <w:r>
        <w:rPr/>
        <w:t xml:space="preserve">一、行业应用领域市场分析 108</w:t>
      </w:r>
    </w:p>
    <w:p>
      <w:pPr>
        <w:spacing w:after="150"/>
      </w:pPr>
      <w:r>
        <w:rPr/>
        <w:t xml:space="preserve">二、行业市场需求功能预测 110</w:t>
      </w:r>
    </w:p>
    <w:p>
      <w:pPr>
        <w:spacing w:after="150"/>
      </w:pPr>
      <w:r>
        <w:rPr/>
        <w:t xml:space="preserve">三、行业市场需求规模预测 112</w:t>
      </w:r>
    </w:p>
    <w:p>
      <w:pPr>
        <w:spacing w:after="150"/>
      </w:pPr>
      <w:r>
        <w:rPr>
          <w:b w:val="1"/>
          <w:bCs w:val="1"/>
        </w:rPr>
        <w:t xml:space="preserve">第七章 我国三甲医院发展分析 113</w:t>
      </w:r>
    </w:p>
    <w:p>
      <w:pPr>
        <w:spacing w:after="150"/>
      </w:pPr>
      <w:r>
        <w:rPr/>
        <w:t xml:space="preserve">第一节 中国三甲医院行业发展分析 113</w:t>
      </w:r>
    </w:p>
    <w:p>
      <w:pPr>
        <w:spacing w:after="150"/>
      </w:pPr>
      <w:r>
        <w:rPr/>
        <w:t xml:space="preserve">一、中国三甲医院行业发展历程 113</w:t>
      </w:r>
    </w:p>
    <w:p>
      <w:pPr>
        <w:spacing w:after="150"/>
      </w:pPr>
      <w:r>
        <w:rPr/>
        <w:t xml:space="preserve">二、中国三甲医院行业发展现状 113</w:t>
      </w:r>
    </w:p>
    <w:p>
      <w:pPr>
        <w:spacing w:after="150"/>
      </w:pPr>
      <w:r>
        <w:rPr/>
        <w:t xml:space="preserve">三、中国三甲医院企业发展规模 114</w:t>
      </w:r>
    </w:p>
    <w:p>
      <w:pPr>
        <w:spacing w:after="150"/>
      </w:pPr>
      <w:r>
        <w:rPr/>
        <w:t xml:space="preserve">第二节 中国三甲医院行业运行分析 115</w:t>
      </w:r>
    </w:p>
    <w:p>
      <w:pPr>
        <w:spacing w:after="150"/>
      </w:pPr>
      <w:r>
        <w:rPr/>
        <w:t xml:space="preserve">一、三甲医院行业运行规模分析 115</w:t>
      </w:r>
    </w:p>
    <w:p>
      <w:pPr>
        <w:spacing w:after="150"/>
      </w:pPr>
      <w:r>
        <w:rPr/>
        <w:t xml:space="preserve">二、三甲医院行业运营状况分析 116</w:t>
      </w:r>
    </w:p>
    <w:p>
      <w:pPr>
        <w:spacing w:after="150"/>
      </w:pPr>
      <w:r>
        <w:rPr/>
        <w:t xml:space="preserve">第三节 中国三甲医院免疫治疗业务分析 117</w:t>
      </w:r>
    </w:p>
    <w:p>
      <w:pPr>
        <w:spacing w:after="150"/>
      </w:pPr>
      <w:r>
        <w:rPr/>
        <w:t xml:space="preserve">一、涉及细胞免疫治疗的医院数量 117</w:t>
      </w:r>
    </w:p>
    <w:p>
      <w:pPr>
        <w:spacing w:after="150"/>
      </w:pPr>
      <w:r>
        <w:rPr/>
        <w:t xml:space="preserve">二、该项业务给医院带来的收益分析 117</w:t>
      </w:r>
    </w:p>
    <w:p>
      <w:pPr>
        <w:spacing w:after="150"/>
      </w:pPr>
      <w:r>
        <w:rPr/>
        <w:t xml:space="preserve">三、自行研究与医企合作的比例结构分析 118</w:t>
      </w:r>
    </w:p>
    <w:p>
      <w:pPr>
        <w:spacing w:after="150"/>
      </w:pPr>
      <w:r>
        <w:rPr>
          <w:b w:val="1"/>
          <w:bCs w:val="1"/>
        </w:rPr>
        <w:t xml:space="preserve">第三部分 竞争格局分析</w:t>
      </w:r>
    </w:p>
    <w:p>
      <w:pPr>
        <w:spacing w:after="150"/>
      </w:pPr>
      <w:r>
        <w:rPr>
          <w:b w:val="1"/>
          <w:bCs w:val="1"/>
        </w:rPr>
        <w:t xml:space="preserve">第八章 细胞免疫治疗行业区域市场分析 119</w:t>
      </w:r>
    </w:p>
    <w:p>
      <w:pPr>
        <w:spacing w:after="150"/>
      </w:pPr>
      <w:r>
        <w:rPr/>
        <w:t xml:space="preserve">第一节 我国细胞免疫治疗区域市场分析 119</w:t>
      </w:r>
    </w:p>
    <w:p>
      <w:pPr>
        <w:spacing w:after="150"/>
      </w:pPr>
      <w:r>
        <w:rPr/>
        <w:t xml:space="preserve">一、我国细胞免疫治疗试点区域分布情况 119</w:t>
      </w:r>
    </w:p>
    <w:p>
      <w:pPr>
        <w:spacing w:after="150"/>
      </w:pPr>
      <w:r>
        <w:rPr/>
        <w:t xml:space="preserve">二、我国细胞免疫治疗区域投资动向 119</w:t>
      </w:r>
    </w:p>
    <w:p>
      <w:pPr>
        <w:spacing w:after="150"/>
      </w:pPr>
      <w:r>
        <w:rPr/>
        <w:t xml:space="preserve">三、我国细胞免疫治疗区域市场需求分析 119</w:t>
      </w:r>
    </w:p>
    <w:p>
      <w:pPr>
        <w:spacing w:after="150"/>
      </w:pPr>
      <w:r>
        <w:rPr/>
        <w:t xml:space="preserve">第二节 东北地区 120</w:t>
      </w:r>
    </w:p>
    <w:p>
      <w:pPr>
        <w:spacing w:after="150"/>
      </w:pPr>
      <w:r>
        <w:rPr/>
        <w:t xml:space="preserve">一、东北基因测序产业发展规模分析 120</w:t>
      </w:r>
    </w:p>
    <w:p>
      <w:pPr>
        <w:spacing w:after="150"/>
      </w:pPr>
      <w:r>
        <w:rPr/>
        <w:t xml:space="preserve">二、东北细胞免疫治疗发展规划及产业政策 120</w:t>
      </w:r>
    </w:p>
    <w:p>
      <w:pPr>
        <w:spacing w:after="150"/>
      </w:pPr>
      <w:r>
        <w:rPr/>
        <w:t xml:space="preserve">三、东北细胞免疫治疗产业链布局分析 120</w:t>
      </w:r>
    </w:p>
    <w:p>
      <w:pPr>
        <w:spacing w:after="150"/>
      </w:pPr>
      <w:r>
        <w:rPr/>
        <w:t xml:space="preserve">四、东北细胞免疫治疗市场需求规模分析 121</w:t>
      </w:r>
    </w:p>
    <w:p>
      <w:pPr>
        <w:spacing w:after="150"/>
      </w:pPr>
      <w:r>
        <w:rPr/>
        <w:t xml:space="preserve">五、东北细胞免疫治疗市场发展趋势分析 121</w:t>
      </w:r>
    </w:p>
    <w:p>
      <w:pPr>
        <w:spacing w:after="150"/>
      </w:pPr>
      <w:r>
        <w:rPr/>
        <w:t xml:space="preserve">第三节 华北地区 121</w:t>
      </w:r>
    </w:p>
    <w:p>
      <w:pPr>
        <w:spacing w:after="150"/>
      </w:pPr>
      <w:r>
        <w:rPr/>
        <w:t xml:space="preserve">一、华北基因测序产业发展规模分析 121</w:t>
      </w:r>
    </w:p>
    <w:p>
      <w:pPr>
        <w:spacing w:after="150"/>
      </w:pPr>
      <w:r>
        <w:rPr/>
        <w:t xml:space="preserve">二、华北细胞免疫治疗发展规划及产业政策 122</w:t>
      </w:r>
    </w:p>
    <w:p>
      <w:pPr>
        <w:spacing w:after="150"/>
      </w:pPr>
      <w:r>
        <w:rPr/>
        <w:t xml:space="preserve">三、华北细胞免疫治疗产业链布局分析 122</w:t>
      </w:r>
    </w:p>
    <w:p>
      <w:pPr>
        <w:spacing w:after="150"/>
      </w:pPr>
      <w:r>
        <w:rPr/>
        <w:t xml:space="preserve">四、华北细胞免疫治疗市场需求规模分析 123</w:t>
      </w:r>
    </w:p>
    <w:p>
      <w:pPr>
        <w:spacing w:after="150"/>
      </w:pPr>
      <w:r>
        <w:rPr/>
        <w:t xml:space="preserve">五、华北细胞免疫治疗市场发展趋势分析 123</w:t>
      </w:r>
    </w:p>
    <w:p>
      <w:pPr>
        <w:spacing w:after="150"/>
      </w:pPr>
      <w:r>
        <w:rPr/>
        <w:t xml:space="preserve">第四节 华东地区 124</w:t>
      </w:r>
    </w:p>
    <w:p>
      <w:pPr>
        <w:spacing w:after="150"/>
      </w:pPr>
      <w:r>
        <w:rPr/>
        <w:t xml:space="preserve">一、华东基因测序产业发展规模分析 124</w:t>
      </w:r>
    </w:p>
    <w:p>
      <w:pPr>
        <w:spacing w:after="150"/>
      </w:pPr>
      <w:r>
        <w:rPr/>
        <w:t xml:space="preserve">二、华东细胞免疫治疗发展规划及产业政策 124</w:t>
      </w:r>
    </w:p>
    <w:p>
      <w:pPr>
        <w:spacing w:after="150"/>
      </w:pPr>
      <w:r>
        <w:rPr/>
        <w:t xml:space="preserve">三、华东细胞免疫治疗产业链布局分析 125</w:t>
      </w:r>
    </w:p>
    <w:p>
      <w:pPr>
        <w:spacing w:after="150"/>
      </w:pPr>
      <w:r>
        <w:rPr/>
        <w:t xml:space="preserve">四、华东细胞免疫治疗市场需求规模分析 125</w:t>
      </w:r>
    </w:p>
    <w:p>
      <w:pPr>
        <w:spacing w:after="150"/>
      </w:pPr>
      <w:r>
        <w:rPr/>
        <w:t xml:space="preserve">五、华东细胞免疫治疗市场发展趋势分析 126</w:t>
      </w:r>
    </w:p>
    <w:p>
      <w:pPr>
        <w:spacing w:after="150"/>
      </w:pPr>
      <w:r>
        <w:rPr/>
        <w:t xml:space="preserve">第五节 华中地区 126</w:t>
      </w:r>
    </w:p>
    <w:p>
      <w:pPr>
        <w:spacing w:after="150"/>
      </w:pPr>
      <w:r>
        <w:rPr/>
        <w:t xml:space="preserve">一、华中基因测序产业发展规模分析 126</w:t>
      </w:r>
    </w:p>
    <w:p>
      <w:pPr>
        <w:spacing w:after="150"/>
      </w:pPr>
      <w:r>
        <w:rPr/>
        <w:t xml:space="preserve">二、华中细胞免疫治疗发展规划及产业政策 127</w:t>
      </w:r>
    </w:p>
    <w:p>
      <w:pPr>
        <w:spacing w:after="150"/>
      </w:pPr>
      <w:r>
        <w:rPr/>
        <w:t xml:space="preserve">三、华中细胞免疫治疗产业链布局分析 127</w:t>
      </w:r>
    </w:p>
    <w:p>
      <w:pPr>
        <w:spacing w:after="150"/>
      </w:pPr>
      <w:r>
        <w:rPr/>
        <w:t xml:space="preserve">四、华中细胞免疫治疗市场需求规模分析 127</w:t>
      </w:r>
    </w:p>
    <w:p>
      <w:pPr>
        <w:spacing w:after="150"/>
      </w:pPr>
      <w:r>
        <w:rPr/>
        <w:t xml:space="preserve">五、华中细胞免疫治疗市场发展趋势分析 128</w:t>
      </w:r>
    </w:p>
    <w:p>
      <w:pPr>
        <w:spacing w:after="150"/>
      </w:pPr>
      <w:r>
        <w:rPr/>
        <w:t xml:space="preserve">第六节 华南地区 128</w:t>
      </w:r>
    </w:p>
    <w:p>
      <w:pPr>
        <w:spacing w:after="150"/>
      </w:pPr>
      <w:r>
        <w:rPr/>
        <w:t xml:space="preserve">一、华南基因测序产业发展规模分析 128</w:t>
      </w:r>
    </w:p>
    <w:p>
      <w:pPr>
        <w:spacing w:after="150"/>
      </w:pPr>
      <w:r>
        <w:rPr/>
        <w:t xml:space="preserve">二、华南细胞免疫治疗发展规划及产业政策 128</w:t>
      </w:r>
    </w:p>
    <w:p>
      <w:pPr>
        <w:spacing w:after="150"/>
      </w:pPr>
      <w:r>
        <w:rPr/>
        <w:t xml:space="preserve">三、华南细胞免疫治疗产业链布局分析 129</w:t>
      </w:r>
    </w:p>
    <w:p>
      <w:pPr>
        <w:spacing w:after="150"/>
      </w:pPr>
      <w:r>
        <w:rPr/>
        <w:t xml:space="preserve">四、华南细胞免疫治疗市场需求规模分析 129</w:t>
      </w:r>
    </w:p>
    <w:p>
      <w:pPr>
        <w:spacing w:after="150"/>
      </w:pPr>
      <w:r>
        <w:rPr/>
        <w:t xml:space="preserve">五、华南细胞免疫治疗市场发展趋势分析 130</w:t>
      </w:r>
    </w:p>
    <w:p>
      <w:pPr>
        <w:spacing w:after="150"/>
      </w:pPr>
      <w:r>
        <w:rPr/>
        <w:t xml:space="preserve">第七节 西北地区 130</w:t>
      </w:r>
    </w:p>
    <w:p>
      <w:pPr>
        <w:spacing w:after="150"/>
      </w:pPr>
      <w:r>
        <w:rPr/>
        <w:t xml:space="preserve">一、西北基因测序产业发展规模分析 130</w:t>
      </w:r>
    </w:p>
    <w:p>
      <w:pPr>
        <w:spacing w:after="150"/>
      </w:pPr>
      <w:r>
        <w:rPr/>
        <w:t xml:space="preserve">二、西北细胞免疫治疗发展规划及产业政策 131</w:t>
      </w:r>
    </w:p>
    <w:p>
      <w:pPr>
        <w:spacing w:after="150"/>
      </w:pPr>
      <w:r>
        <w:rPr/>
        <w:t xml:space="preserve">三、西北细胞免疫治疗产业链布局分析 131</w:t>
      </w:r>
    </w:p>
    <w:p>
      <w:pPr>
        <w:spacing w:after="150"/>
      </w:pPr>
      <w:r>
        <w:rPr/>
        <w:t xml:space="preserve">四、西北细胞免疫治疗市场需求规模分析 131</w:t>
      </w:r>
    </w:p>
    <w:p>
      <w:pPr>
        <w:spacing w:after="150"/>
      </w:pPr>
      <w:r>
        <w:rPr/>
        <w:t xml:space="preserve">五、西北细胞免疫治疗市场发展趋势分析 132</w:t>
      </w:r>
    </w:p>
    <w:p>
      <w:pPr>
        <w:spacing w:after="150"/>
      </w:pPr>
      <w:r>
        <w:rPr/>
        <w:t xml:space="preserve">第八节 西南地区 133</w:t>
      </w:r>
    </w:p>
    <w:p>
      <w:pPr>
        <w:spacing w:after="150"/>
      </w:pPr>
      <w:r>
        <w:rPr/>
        <w:t xml:space="preserve">一、西南基因测序产业发展规模分析 133</w:t>
      </w:r>
    </w:p>
    <w:p>
      <w:pPr>
        <w:spacing w:after="150"/>
      </w:pPr>
      <w:r>
        <w:rPr/>
        <w:t xml:space="preserve">二、西南细胞免疫治疗发展规划及产业政策 133</w:t>
      </w:r>
    </w:p>
    <w:p>
      <w:pPr>
        <w:spacing w:after="150"/>
      </w:pPr>
      <w:r>
        <w:rPr/>
        <w:t xml:space="preserve">三、西南细胞免疫治疗产业链布局分析 134</w:t>
      </w:r>
    </w:p>
    <w:p>
      <w:pPr>
        <w:spacing w:after="150"/>
      </w:pPr>
      <w:r>
        <w:rPr/>
        <w:t xml:space="preserve">四、西南细胞免疫治疗市场需求规模分析 134</w:t>
      </w:r>
    </w:p>
    <w:p>
      <w:pPr>
        <w:spacing w:after="150"/>
      </w:pPr>
      <w:r>
        <w:rPr/>
        <w:t xml:space="preserve">五、西南细胞免疫治疗市场发展趋势分析 135</w:t>
      </w:r>
    </w:p>
    <w:p>
      <w:pPr>
        <w:spacing w:after="150"/>
      </w:pPr>
      <w:r>
        <w:rPr>
          <w:b w:val="1"/>
          <w:bCs w:val="1"/>
        </w:rPr>
        <w:t xml:space="preserve">第九章 全国细胞免疫治疗领先企业经营形势分析 136</w:t>
      </w:r>
    </w:p>
    <w:p>
      <w:pPr>
        <w:spacing w:after="150"/>
      </w:pPr>
      <w:r>
        <w:rPr/>
        <w:t xml:space="preserve">第一节 北海银河生物产业投资股份有限公司 136</w:t>
      </w:r>
    </w:p>
    <w:p>
      <w:pPr>
        <w:spacing w:after="150"/>
      </w:pPr>
      <w:r>
        <w:rPr/>
        <w:t xml:space="preserve">一、企业发展概况分析 136</w:t>
      </w:r>
    </w:p>
    <w:p>
      <w:pPr>
        <w:spacing w:after="150"/>
      </w:pPr>
      <w:r>
        <w:rPr/>
        <w:t xml:space="preserve">二、企业主营业务分析 136</w:t>
      </w:r>
    </w:p>
    <w:p>
      <w:pPr>
        <w:spacing w:after="150"/>
      </w:pPr>
      <w:r>
        <w:rPr/>
        <w:t xml:space="preserve">三、企业经营情况分析 137</w:t>
      </w:r>
    </w:p>
    <w:p>
      <w:pPr>
        <w:spacing w:after="150"/>
      </w:pPr>
      <w:r>
        <w:rPr/>
        <w:t xml:space="preserve">四、企业竞争优势分析 139</w:t>
      </w:r>
    </w:p>
    <w:p>
      <w:pPr>
        <w:spacing w:after="150"/>
      </w:pPr>
      <w:r>
        <w:rPr/>
        <w:t xml:space="preserve">五、企业研发动态分析 140</w:t>
      </w:r>
    </w:p>
    <w:p>
      <w:pPr>
        <w:spacing w:after="150"/>
      </w:pPr>
      <w:r>
        <w:rPr/>
        <w:t xml:space="preserve">第二节 北京北陆药业股份有限公司 140</w:t>
      </w:r>
    </w:p>
    <w:p>
      <w:pPr>
        <w:spacing w:after="150"/>
      </w:pPr>
      <w:r>
        <w:rPr/>
        <w:t xml:space="preserve">一、企业发展概况分析 140</w:t>
      </w:r>
    </w:p>
    <w:p>
      <w:pPr>
        <w:spacing w:after="150"/>
      </w:pPr>
      <w:r>
        <w:rPr/>
        <w:t xml:space="preserve">二、企业主营业务分析 140</w:t>
      </w:r>
    </w:p>
    <w:p>
      <w:pPr>
        <w:spacing w:after="150"/>
      </w:pPr>
      <w:r>
        <w:rPr/>
        <w:t xml:space="preserve">三、企业经营情况分析 140</w:t>
      </w:r>
    </w:p>
    <w:p>
      <w:pPr>
        <w:spacing w:after="150"/>
      </w:pPr>
      <w:r>
        <w:rPr/>
        <w:t xml:space="preserve">四、企业竞争优势分析 142</w:t>
      </w:r>
    </w:p>
    <w:p>
      <w:pPr>
        <w:spacing w:after="150"/>
      </w:pPr>
      <w:r>
        <w:rPr/>
        <w:t xml:space="preserve">五、企业研发动态分析 143</w:t>
      </w:r>
    </w:p>
    <w:p>
      <w:pPr>
        <w:spacing w:after="150"/>
      </w:pPr>
      <w:r>
        <w:rPr/>
        <w:t xml:space="preserve">第三节 海欣集团股份有限公司 144</w:t>
      </w:r>
    </w:p>
    <w:p>
      <w:pPr>
        <w:spacing w:after="150"/>
      </w:pPr>
      <w:r>
        <w:rPr/>
        <w:t xml:space="preserve">一、企业发展概况分析 144</w:t>
      </w:r>
    </w:p>
    <w:p>
      <w:pPr>
        <w:spacing w:after="150"/>
      </w:pPr>
      <w:r>
        <w:rPr/>
        <w:t xml:space="preserve">二、企业主营业务分析 144</w:t>
      </w:r>
    </w:p>
    <w:p>
      <w:pPr>
        <w:spacing w:after="150"/>
      </w:pPr>
      <w:r>
        <w:rPr/>
        <w:t xml:space="preserve">三、企业经营情况分析 144</w:t>
      </w:r>
    </w:p>
    <w:p>
      <w:pPr>
        <w:spacing w:after="150"/>
      </w:pPr>
      <w:r>
        <w:rPr/>
        <w:t xml:space="preserve">四、企业竞争优势分析 146</w:t>
      </w:r>
    </w:p>
    <w:p>
      <w:pPr>
        <w:spacing w:after="150"/>
      </w:pPr>
      <w:r>
        <w:rPr/>
        <w:t xml:space="preserve">五、企业研发动态分析 146</w:t>
      </w:r>
    </w:p>
    <w:p>
      <w:pPr>
        <w:spacing w:after="150"/>
      </w:pPr>
      <w:r>
        <w:rPr/>
        <w:t xml:space="preserve">第四节 广州市香雪制药股份有限公司 146</w:t>
      </w:r>
    </w:p>
    <w:p>
      <w:pPr>
        <w:spacing w:after="150"/>
      </w:pPr>
      <w:r>
        <w:rPr/>
        <w:t xml:space="preserve">一、企业发展概况分析 146</w:t>
      </w:r>
    </w:p>
    <w:p>
      <w:pPr>
        <w:spacing w:after="150"/>
      </w:pPr>
      <w:r>
        <w:rPr/>
        <w:t xml:space="preserve">二、企业主营业务分析 147</w:t>
      </w:r>
    </w:p>
    <w:p>
      <w:pPr>
        <w:spacing w:after="150"/>
      </w:pPr>
      <w:r>
        <w:rPr/>
        <w:t xml:space="preserve">三、企业经营情况分析 147</w:t>
      </w:r>
    </w:p>
    <w:p>
      <w:pPr>
        <w:spacing w:after="150"/>
      </w:pPr>
      <w:r>
        <w:rPr/>
        <w:t xml:space="preserve">四、企业竞争优势分析 148</w:t>
      </w:r>
    </w:p>
    <w:p>
      <w:pPr>
        <w:spacing w:after="150"/>
      </w:pPr>
      <w:r>
        <w:rPr/>
        <w:t xml:space="preserve">五、企业研发动态分析 150</w:t>
      </w:r>
    </w:p>
    <w:p>
      <w:pPr>
        <w:spacing w:after="150"/>
      </w:pPr>
      <w:r>
        <w:rPr/>
        <w:t xml:space="preserve">第五节 深圳市中美康士生物科技有限公司 151</w:t>
      </w:r>
    </w:p>
    <w:p>
      <w:pPr>
        <w:spacing w:after="150"/>
      </w:pPr>
      <w:r>
        <w:rPr/>
        <w:t xml:space="preserve">一、企业发展概况分析 151</w:t>
      </w:r>
    </w:p>
    <w:p>
      <w:pPr>
        <w:spacing w:after="150"/>
      </w:pPr>
      <w:r>
        <w:rPr/>
        <w:t xml:space="preserve">二、企业主营业务分析 151</w:t>
      </w:r>
    </w:p>
    <w:p>
      <w:pPr>
        <w:spacing w:after="150"/>
      </w:pPr>
      <w:r>
        <w:rPr/>
        <w:t xml:space="preserve">三、企业经营情况分析 151</w:t>
      </w:r>
    </w:p>
    <w:p>
      <w:pPr>
        <w:spacing w:after="150"/>
      </w:pPr>
      <w:r>
        <w:rPr/>
        <w:t xml:space="preserve">四、企业竞争优势分析 152</w:t>
      </w:r>
    </w:p>
    <w:p>
      <w:pPr>
        <w:spacing w:after="150"/>
      </w:pPr>
      <w:r>
        <w:rPr/>
        <w:t xml:space="preserve">五、企业研发动态分析 152</w:t>
      </w:r>
    </w:p>
    <w:p>
      <w:pPr>
        <w:spacing w:after="150"/>
      </w:pPr>
      <w:r>
        <w:rPr/>
        <w:t xml:space="preserve">第六节 辽宁迈迪生物科技公司 153</w:t>
      </w:r>
    </w:p>
    <w:p>
      <w:pPr>
        <w:spacing w:after="150"/>
      </w:pPr>
      <w:r>
        <w:rPr/>
        <w:t xml:space="preserve">一、企业发展概况分析 153</w:t>
      </w:r>
    </w:p>
    <w:p>
      <w:pPr>
        <w:spacing w:after="150"/>
      </w:pPr>
      <w:r>
        <w:rPr/>
        <w:t xml:space="preserve">二、企业主营业务分析 153</w:t>
      </w:r>
    </w:p>
    <w:p>
      <w:pPr>
        <w:spacing w:after="150"/>
      </w:pPr>
      <w:r>
        <w:rPr/>
        <w:t xml:space="preserve">三、企业经营情况分析 153</w:t>
      </w:r>
    </w:p>
    <w:p>
      <w:pPr>
        <w:spacing w:after="150"/>
      </w:pPr>
      <w:r>
        <w:rPr/>
        <w:t xml:space="preserve">四、企业竞争优势分析 155</w:t>
      </w:r>
    </w:p>
    <w:p>
      <w:pPr>
        <w:spacing w:after="150"/>
      </w:pPr>
      <w:r>
        <w:rPr/>
        <w:t xml:space="preserve">五、企业研发动态分析 156</w:t>
      </w:r>
    </w:p>
    <w:p>
      <w:pPr>
        <w:spacing w:after="150"/>
      </w:pPr>
      <w:r>
        <w:rPr/>
        <w:t xml:space="preserve">第七节 江苏安泰生物技术有限公司 157</w:t>
      </w:r>
    </w:p>
    <w:p>
      <w:pPr>
        <w:spacing w:after="150"/>
      </w:pPr>
      <w:r>
        <w:rPr/>
        <w:t xml:space="preserve">一、企业发展概况分析 157</w:t>
      </w:r>
    </w:p>
    <w:p>
      <w:pPr>
        <w:spacing w:after="150"/>
      </w:pPr>
      <w:r>
        <w:rPr/>
        <w:t xml:space="preserve">二、企业主营业务分析 158</w:t>
      </w:r>
    </w:p>
    <w:p>
      <w:pPr>
        <w:spacing w:after="150"/>
      </w:pPr>
      <w:r>
        <w:rPr/>
        <w:t xml:space="preserve">三、企业经营情况分析 158</w:t>
      </w:r>
    </w:p>
    <w:p>
      <w:pPr>
        <w:spacing w:after="150"/>
      </w:pPr>
      <w:r>
        <w:rPr/>
        <w:t xml:space="preserve">四、企业竞争优势分析 158</w:t>
      </w:r>
    </w:p>
    <w:p>
      <w:pPr>
        <w:spacing w:after="150"/>
      </w:pPr>
      <w:r>
        <w:rPr/>
        <w:t xml:space="preserve">五、企业研发动态分析 158</w:t>
      </w:r>
    </w:p>
    <w:p>
      <w:pPr>
        <w:spacing w:after="150"/>
      </w:pPr>
      <w:r>
        <w:rPr/>
        <w:t xml:space="preserve">第八节 山东齐鲁细胞治疗工程技术有限公司 159</w:t>
      </w:r>
    </w:p>
    <w:p>
      <w:pPr>
        <w:spacing w:after="150"/>
      </w:pPr>
      <w:r>
        <w:rPr/>
        <w:t xml:space="preserve">一、企业发展概况分析 159</w:t>
      </w:r>
    </w:p>
    <w:p>
      <w:pPr>
        <w:spacing w:after="150"/>
      </w:pPr>
      <w:r>
        <w:rPr/>
        <w:t xml:space="preserve">二、企业主营业务分析 159</w:t>
      </w:r>
    </w:p>
    <w:p>
      <w:pPr>
        <w:spacing w:after="150"/>
      </w:pPr>
      <w:r>
        <w:rPr/>
        <w:t xml:space="preserve">三、企业经营情况分析 160</w:t>
      </w:r>
    </w:p>
    <w:p>
      <w:pPr>
        <w:spacing w:after="150"/>
      </w:pPr>
      <w:r>
        <w:rPr/>
        <w:t xml:space="preserve">四、企业竞争优势分析 160</w:t>
      </w:r>
    </w:p>
    <w:p>
      <w:pPr>
        <w:spacing w:after="150"/>
      </w:pPr>
      <w:r>
        <w:rPr/>
        <w:t xml:space="preserve">五、企业研发动态分析 160</w:t>
      </w:r>
    </w:p>
    <w:p>
      <w:pPr>
        <w:spacing w:after="150"/>
      </w:pPr>
      <w:r>
        <w:rPr/>
        <w:t xml:space="preserve">第九节 成都康景生物科技有限公司 161</w:t>
      </w:r>
    </w:p>
    <w:p>
      <w:pPr>
        <w:spacing w:after="150"/>
      </w:pPr>
      <w:r>
        <w:rPr/>
        <w:t xml:space="preserve">一、企业发展概况分析 161</w:t>
      </w:r>
    </w:p>
    <w:p>
      <w:pPr>
        <w:spacing w:after="150"/>
      </w:pPr>
      <w:r>
        <w:rPr/>
        <w:t xml:space="preserve">二、企业主营业务分析 161</w:t>
      </w:r>
    </w:p>
    <w:p>
      <w:pPr>
        <w:spacing w:after="150"/>
      </w:pPr>
      <w:r>
        <w:rPr/>
        <w:t xml:space="preserve">三、企业经营情况分析 161</w:t>
      </w:r>
    </w:p>
    <w:p>
      <w:pPr>
        <w:spacing w:after="150"/>
      </w:pPr>
      <w:r>
        <w:rPr/>
        <w:t xml:space="preserve">四、企业竞争优势分析 161</w:t>
      </w:r>
    </w:p>
    <w:p>
      <w:pPr>
        <w:spacing w:after="150"/>
      </w:pPr>
      <w:r>
        <w:rPr/>
        <w:t xml:space="preserve">五、企业研发动态分析 161</w:t>
      </w:r>
    </w:p>
    <w:p>
      <w:pPr>
        <w:spacing w:after="150"/>
      </w:pPr>
      <w:r>
        <w:rPr/>
        <w:t xml:space="preserve">第十节 冠昊生物科技股份有限公司 162</w:t>
      </w:r>
    </w:p>
    <w:p>
      <w:pPr>
        <w:spacing w:after="150"/>
      </w:pPr>
      <w:r>
        <w:rPr/>
        <w:t xml:space="preserve">一、企业发展概况分析 162</w:t>
      </w:r>
    </w:p>
    <w:p>
      <w:pPr>
        <w:spacing w:after="150"/>
      </w:pPr>
      <w:r>
        <w:rPr/>
        <w:t xml:space="preserve">二、企业主营业务分析 162</w:t>
      </w:r>
    </w:p>
    <w:p>
      <w:pPr>
        <w:spacing w:after="150"/>
      </w:pPr>
      <w:r>
        <w:rPr/>
        <w:t xml:space="preserve">三、企业经营情况分析 162</w:t>
      </w:r>
    </w:p>
    <w:p>
      <w:pPr>
        <w:spacing w:after="150"/>
      </w:pPr>
      <w:r>
        <w:rPr/>
        <w:t xml:space="preserve">四、企业竞争优势分析 164</w:t>
      </w:r>
    </w:p>
    <w:p>
      <w:pPr>
        <w:spacing w:after="150"/>
      </w:pPr>
      <w:r>
        <w:rPr/>
        <w:t xml:space="preserve">五、企业研发动态分析 164</w:t>
      </w:r>
    </w:p>
    <w:p>
      <w:pPr>
        <w:spacing w:after="150"/>
      </w:pPr>
      <w:r>
        <w:rPr>
          <w:b w:val="1"/>
          <w:bCs w:val="1"/>
        </w:rPr>
        <w:t xml:space="preserve">第四部分 发展前景展望</w:t>
      </w:r>
    </w:p>
    <w:p>
      <w:pPr>
        <w:spacing w:after="150"/>
      </w:pPr>
      <w:r>
        <w:rPr>
          <w:b w:val="1"/>
          <w:bCs w:val="1"/>
        </w:rPr>
        <w:t xml:space="preserve">第十章 细胞免疫治疗行业前景及投资价值 166</w:t>
      </w:r>
    </w:p>
    <w:p>
      <w:pPr>
        <w:spacing w:after="150"/>
      </w:pPr>
      <w:r>
        <w:rPr/>
        <w:t xml:space="preserve">第一节 2024-2029年细胞免疫治疗市场发展前景 166</w:t>
      </w:r>
    </w:p>
    <w:p>
      <w:pPr>
        <w:spacing w:after="150"/>
      </w:pPr>
      <w:r>
        <w:rPr/>
        <w:t xml:space="preserve">一、2024-2029年细胞免疫治疗市场发展潜力 166</w:t>
      </w:r>
    </w:p>
    <w:p>
      <w:pPr>
        <w:spacing w:after="150"/>
      </w:pPr>
      <w:r>
        <w:rPr/>
        <w:t xml:space="preserve">二、2024-2029年细胞免疫治疗市场发展前景展望 166</w:t>
      </w:r>
    </w:p>
    <w:p>
      <w:pPr>
        <w:spacing w:after="150"/>
      </w:pPr>
      <w:r>
        <w:rPr/>
        <w:t xml:space="preserve">三、2024-2029年细胞免疫治疗细分行业发展前景分析 166</w:t>
      </w:r>
    </w:p>
    <w:p>
      <w:pPr>
        <w:spacing w:after="150"/>
      </w:pPr>
      <w:r>
        <w:rPr/>
        <w:t xml:space="preserve">第二节 2024-2029年细胞免疫治疗市场发展趋势预测 167</w:t>
      </w:r>
    </w:p>
    <w:p>
      <w:pPr>
        <w:spacing w:after="150"/>
      </w:pPr>
      <w:r>
        <w:rPr/>
        <w:t xml:space="preserve">一、2024-2029年细胞免疫治疗行业发展趋势 167</w:t>
      </w:r>
    </w:p>
    <w:p>
      <w:pPr>
        <w:spacing w:after="150"/>
      </w:pPr>
      <w:r>
        <w:rPr/>
        <w:t xml:space="preserve">二、2024-2029年细胞免疫治疗市场规模预测 167</w:t>
      </w:r>
    </w:p>
    <w:p>
      <w:pPr>
        <w:spacing w:after="150"/>
      </w:pPr>
      <w:r>
        <w:rPr/>
        <w:t xml:space="preserve">三、2024-2029年细胞免疫治疗市场应用趋势 167</w:t>
      </w:r>
    </w:p>
    <w:p>
      <w:pPr>
        <w:spacing w:after="150"/>
      </w:pPr>
      <w:r>
        <w:rPr/>
        <w:t xml:space="preserve">第三节 2024-2029年中国细胞免疫治疗行业供需预测 168</w:t>
      </w:r>
    </w:p>
    <w:p>
      <w:pPr>
        <w:spacing w:after="150"/>
      </w:pPr>
      <w:r>
        <w:rPr/>
        <w:t xml:space="preserve">一、2024-2029年中国细胞免疫治疗行业供给预测 168</w:t>
      </w:r>
    </w:p>
    <w:p>
      <w:pPr>
        <w:spacing w:after="150"/>
      </w:pPr>
      <w:r>
        <w:rPr/>
        <w:t xml:space="preserve">二、2024-2029年中国细胞免疫治疗行业需求预测 168</w:t>
      </w:r>
    </w:p>
    <w:p>
      <w:pPr>
        <w:spacing w:after="150"/>
      </w:pPr>
      <w:r>
        <w:rPr/>
        <w:t xml:space="preserve">三、2024-2029年中国细胞免疫治疗行业供需平衡预测 169</w:t>
      </w:r>
    </w:p>
    <w:p>
      <w:pPr>
        <w:spacing w:after="150"/>
      </w:pPr>
      <w:r>
        <w:rPr/>
        <w:t xml:space="preserve">第四节 影响企业生产与经营的关键趋势 170</w:t>
      </w:r>
    </w:p>
    <w:p>
      <w:pPr>
        <w:spacing w:after="150"/>
      </w:pPr>
      <w:r>
        <w:rPr/>
        <w:t xml:space="preserve">一、市场整合成长趋势 170</w:t>
      </w:r>
    </w:p>
    <w:p>
      <w:pPr>
        <w:spacing w:after="150"/>
      </w:pPr>
      <w:r>
        <w:rPr/>
        <w:t xml:space="preserve">二、需求变化趋势及新的商业机遇预测 170</w:t>
      </w:r>
    </w:p>
    <w:p>
      <w:pPr>
        <w:spacing w:after="150"/>
      </w:pPr>
      <w:r>
        <w:rPr/>
        <w:t xml:space="preserve">三、企业区域市场拓展的趋势 170</w:t>
      </w:r>
    </w:p>
    <w:p>
      <w:pPr>
        <w:spacing w:after="150"/>
      </w:pPr>
      <w:r>
        <w:rPr/>
        <w:t xml:space="preserve">四、科研开发趋势及替代技术进展 170</w:t>
      </w:r>
    </w:p>
    <w:p>
      <w:pPr>
        <w:spacing w:after="150"/>
      </w:pPr>
      <w:r>
        <w:rPr/>
        <w:t xml:space="preserve">五、影响企业销售与服务方式的关键趋势 171</w:t>
      </w:r>
    </w:p>
    <w:p>
      <w:pPr>
        <w:spacing w:after="150"/>
      </w:pPr>
      <w:r>
        <w:rPr>
          <w:b w:val="1"/>
          <w:bCs w:val="1"/>
        </w:rPr>
        <w:t xml:space="preserve">第十一章 2024-2029年细胞免疫治疗行业投资发展建议 173</w:t>
      </w:r>
    </w:p>
    <w:p>
      <w:pPr>
        <w:spacing w:after="150"/>
      </w:pPr>
      <w:r>
        <w:rPr/>
        <w:t xml:space="preserve">第一节 细胞免疫治疗行业投资特性分析 173</w:t>
      </w:r>
    </w:p>
    <w:p>
      <w:pPr>
        <w:spacing w:after="150"/>
      </w:pPr>
      <w:r>
        <w:rPr/>
        <w:t xml:space="preserve">一、细胞免疫治疗行业进入壁垒分析 173</w:t>
      </w:r>
    </w:p>
    <w:p>
      <w:pPr>
        <w:spacing w:after="150"/>
      </w:pPr>
      <w:r>
        <w:rPr/>
        <w:t xml:space="preserve">二、细胞免疫治疗行业盈利因素分析 173</w:t>
      </w:r>
    </w:p>
    <w:p>
      <w:pPr>
        <w:spacing w:after="150"/>
      </w:pPr>
      <w:r>
        <w:rPr/>
        <w:t xml:space="preserve">三、细胞免疫治疗行业盈利模式分析 175</w:t>
      </w:r>
    </w:p>
    <w:p>
      <w:pPr>
        <w:spacing w:after="150"/>
      </w:pPr>
      <w:r>
        <w:rPr/>
        <w:t xml:space="preserve">第二节 2024-2029年细胞免疫治疗行业投资价值评估分析 176</w:t>
      </w:r>
    </w:p>
    <w:p>
      <w:pPr>
        <w:spacing w:after="150"/>
      </w:pPr>
      <w:r>
        <w:rPr/>
        <w:t xml:space="preserve">一、行业投资效益分析 176</w:t>
      </w:r>
    </w:p>
    <w:p>
      <w:pPr>
        <w:spacing w:after="150"/>
      </w:pPr>
      <w:r>
        <w:rPr/>
        <w:t xml:space="preserve">二、产业发展的空白点分析 176</w:t>
      </w:r>
    </w:p>
    <w:p>
      <w:pPr>
        <w:spacing w:after="150"/>
      </w:pPr>
      <w:r>
        <w:rPr/>
        <w:t xml:space="preserve">三、投资回报率比较高的投资方向 180</w:t>
      </w:r>
    </w:p>
    <w:p>
      <w:pPr>
        <w:spacing w:after="150"/>
      </w:pPr>
      <w:r>
        <w:rPr/>
        <w:t xml:space="preserve">四、新进入者应注意的障碍因素 181</w:t>
      </w:r>
    </w:p>
    <w:p>
      <w:pPr>
        <w:spacing w:after="150"/>
      </w:pPr>
      <w:r>
        <w:rPr/>
        <w:t xml:space="preserve">第三节 2024-2029年细胞免疫治疗行业投资机会 182</w:t>
      </w:r>
    </w:p>
    <w:p>
      <w:pPr>
        <w:spacing w:after="150"/>
      </w:pPr>
      <w:r>
        <w:rPr/>
        <w:t xml:space="preserve">一、产业链投资机会 182</w:t>
      </w:r>
    </w:p>
    <w:p>
      <w:pPr>
        <w:spacing w:after="150"/>
      </w:pPr>
      <w:r>
        <w:rPr/>
        <w:t xml:space="preserve">二、细分市场投资机会 183</w:t>
      </w:r>
    </w:p>
    <w:p>
      <w:pPr>
        <w:spacing w:after="150"/>
      </w:pPr>
      <w:r>
        <w:rPr/>
        <w:t xml:space="preserve">三、重点区域投资机会 186</w:t>
      </w:r>
    </w:p>
    <w:p>
      <w:pPr>
        <w:spacing w:after="150"/>
      </w:pPr>
      <w:r>
        <w:rPr/>
        <w:t xml:space="preserve">第四节 2024-2029年细胞免疫治疗行业投资风险及防范 187</w:t>
      </w:r>
    </w:p>
    <w:p>
      <w:pPr>
        <w:spacing w:after="150"/>
      </w:pPr>
      <w:r>
        <w:rPr/>
        <w:t xml:space="preserve">一、政策风险及防范 187</w:t>
      </w:r>
    </w:p>
    <w:p>
      <w:pPr>
        <w:spacing w:after="150"/>
      </w:pPr>
      <w:r>
        <w:rPr/>
        <w:t xml:space="preserve">二、技术风险及防范 188</w:t>
      </w:r>
    </w:p>
    <w:p>
      <w:pPr>
        <w:spacing w:after="150"/>
      </w:pPr>
      <w:r>
        <w:rPr/>
        <w:t xml:space="preserve">三、供求风险及防范 188</w:t>
      </w:r>
    </w:p>
    <w:p>
      <w:pPr>
        <w:spacing w:after="150"/>
      </w:pPr>
      <w:r>
        <w:rPr/>
        <w:t xml:space="preserve">四、宏观经济波动风险及防范 188</w:t>
      </w:r>
    </w:p>
    <w:p>
      <w:pPr>
        <w:spacing w:after="150"/>
      </w:pPr>
      <w:r>
        <w:rPr/>
        <w:t xml:space="preserve">五、关联产业风险及防范 192</w:t>
      </w:r>
    </w:p>
    <w:p>
      <w:pPr>
        <w:spacing w:after="150"/>
      </w:pPr>
      <w:r>
        <w:rPr/>
        <w:t xml:space="preserve">六、产品结构风险及防范 192</w:t>
      </w:r>
    </w:p>
    <w:p>
      <w:pPr>
        <w:spacing w:after="150"/>
      </w:pPr>
      <w:r>
        <w:rPr/>
        <w:t xml:space="preserve">七、其他风险及防范 193</w:t>
      </w:r>
    </w:p>
    <w:p>
      <w:pPr>
        <w:spacing w:after="150"/>
      </w:pPr>
      <w:r>
        <w:rPr/>
        <w:t xml:space="preserve">第五节 细胞免疫治疗行业发展战略研究 194</w:t>
      </w:r>
    </w:p>
    <w:p>
      <w:pPr>
        <w:spacing w:after="150"/>
      </w:pPr>
      <w:r>
        <w:rPr/>
        <w:t xml:space="preserve">一、2019-2023年细胞免疫治疗行业发展战略 194</w:t>
      </w:r>
    </w:p>
    <w:p>
      <w:pPr>
        <w:spacing w:after="150"/>
      </w:pPr>
      <w:r>
        <w:rPr/>
        <w:t xml:space="preserve">二、2024-2029年细胞免疫治疗行业发展战略 195</w:t>
      </w:r>
    </w:p>
    <w:p>
      <w:pPr>
        <w:spacing w:after="150"/>
      </w:pPr>
      <w:r>
        <w:rPr/>
        <w:t xml:space="preserve">三、2024-2029年细分行业发展战略 195</w:t>
      </w:r>
    </w:p>
    <w:p>
      <w:pPr>
        <w:spacing w:after="150"/>
      </w:pPr>
      <w:r>
        <w:rPr/>
        <w:t xml:space="preserve">第六节 研究结论及发展建议 196</w:t>
      </w:r>
    </w:p>
    <w:p>
      <w:pPr>
        <w:spacing w:after="150"/>
      </w:pPr>
      <w:r>
        <w:rPr/>
        <w:t xml:space="preserve">一、细胞免疫治疗行业研究结论及建议 196</w:t>
      </w:r>
    </w:p>
    <w:p>
      <w:pPr>
        <w:spacing w:after="150"/>
      </w:pPr>
      <w:r>
        <w:rPr/>
        <w:t xml:space="preserve">二、细胞免疫治疗相关行业研究结论及建议 196</w:t>
      </w:r>
    </w:p>
    <w:p>
      <w:pPr>
        <w:spacing w:after="150"/>
      </w:pPr>
      <w:r>
        <w:rPr/>
        <w:t xml:space="preserve">三、中道泰和细胞免疫治疗行业发展建议 197</w:t>
      </w:r>
    </w:p>
    <w:p>
      <w:pPr>
        <w:spacing w:after="150"/>
      </w:pPr>
      <w:r>
        <w:rPr>
          <w:b w:val="1"/>
          <w:bCs w:val="1"/>
        </w:rPr>
        <w:t xml:space="preserve">图表目录</w:t>
      </w:r>
    </w:p>
    <w:p>
      <w:pPr>
        <w:spacing w:after="150"/>
      </w:pPr>
      <w:r>
        <w:rPr/>
        <w:t xml:space="preserve">图表：2019-2023年中国gdp及gdp增速(单位：万亿元) 32</w:t>
      </w:r>
    </w:p>
    <w:p>
      <w:pPr>
        <w:spacing w:after="150"/>
      </w:pPr>
      <w:r>
        <w:rPr/>
        <w:t xml:space="preserve">图表：2019-2023年中国第一产业固定资产投资完成额(单位：亿元) 34</w:t>
      </w:r>
    </w:p>
    <w:p>
      <w:pPr>
        <w:spacing w:after="150"/>
      </w:pPr>
      <w:r>
        <w:rPr/>
        <w:t xml:space="preserve">图表：2019-2023年中国第二产业固定资产投资完成额(单位：亿元) 34</w:t>
      </w:r>
    </w:p>
    <w:p>
      <w:pPr>
        <w:spacing w:after="150"/>
      </w:pPr>
      <w:r>
        <w:rPr/>
        <w:t xml:space="preserve">图表：2019-2023年中国第三产业固定资产投资完成额(单位：亿元) 34</w:t>
      </w:r>
    </w:p>
    <w:p>
      <w:pPr>
        <w:spacing w:after="150"/>
      </w:pPr>
      <w:r>
        <w:rPr/>
        <w:t xml:space="preserve">图表：2019-2023年中国民间固定资产投资额(单位：亿元) 35</w:t>
      </w:r>
    </w:p>
    <w:p>
      <w:pPr>
        <w:spacing w:after="150"/>
      </w:pPr>
      <w:r>
        <w:rPr/>
        <w:t xml:space="preserve">图表：2010-2018中国居民人均可支配收入情况(单位：元) 36</w:t>
      </w:r>
    </w:p>
    <w:p>
      <w:pPr>
        <w:spacing w:after="150"/>
      </w:pPr>
      <w:r>
        <w:rPr/>
        <w:t xml:space="preserve">图表：2019-2023年全年中国居民消费价格涨跌幅 37</w:t>
      </w:r>
    </w:p>
    <w:p>
      <w:pPr>
        <w:spacing w:after="150"/>
      </w:pPr>
      <w:r>
        <w:rPr/>
        <w:t xml:space="preserve">图表：2019-2023年中国人口总量(单位：万人) 39</w:t>
      </w:r>
    </w:p>
    <w:p>
      <w:pPr>
        <w:spacing w:after="150"/>
      </w:pPr>
      <w:r>
        <w:rPr/>
        <w:t xml:space="preserve">图表：2019-2023年中国男性人口数量(单位：万人) 39</w:t>
      </w:r>
    </w:p>
    <w:p>
      <w:pPr>
        <w:spacing w:after="150"/>
      </w:pPr>
      <w:r>
        <w:rPr/>
        <w:t xml:space="preserve">图表：2019-2023年中国女性人口数量(单位：万人) 40</w:t>
      </w:r>
    </w:p>
    <w:p>
      <w:pPr>
        <w:spacing w:after="150"/>
      </w:pPr>
      <w:r>
        <w:rPr/>
        <w:t xml:space="preserve">图表：2019-2023年中国人口年龄结构 40</w:t>
      </w:r>
    </w:p>
    <w:p>
      <w:pPr>
        <w:spacing w:after="150"/>
      </w:pPr>
      <w:r>
        <w:rPr/>
        <w:t xml:space="preserve">图表：2019-2023年中国城镇人口数量(单位：万人) 41</w:t>
      </w:r>
    </w:p>
    <w:p>
      <w:pPr>
        <w:spacing w:after="150"/>
      </w:pPr>
      <w:r>
        <w:rPr/>
        <w:t xml:space="preserve">图表：2019-2023年中国乡村人口数量(单位：万人) 41</w:t>
      </w:r>
    </w:p>
    <w:p>
      <w:pPr>
        <w:spacing w:after="150"/>
      </w:pPr>
      <w:r>
        <w:rPr/>
        <w:t xml:space="preserve">图表：2019-2023年中国人户分离人口数量(单位：亿人) 42</w:t>
      </w:r>
    </w:p>
    <w:p>
      <w:pPr>
        <w:spacing w:after="150"/>
      </w:pPr>
      <w:r>
        <w:rPr/>
        <w:t xml:space="preserve">图表：2019-2023年我国细胞免疫治疗行业投资规模 65</w:t>
      </w:r>
    </w:p>
    <w:p>
      <w:pPr>
        <w:spacing w:after="150"/>
      </w:pPr>
      <w:r>
        <w:rPr/>
        <w:t xml:space="preserve">图表：2019-2023年我国细胞免疫治疗行业资产规模(单位：亿元) 66</w:t>
      </w:r>
    </w:p>
    <w:p>
      <w:pPr>
        <w:spacing w:after="150"/>
      </w:pPr>
      <w:r>
        <w:rPr/>
        <w:t xml:space="preserve">图表：2019-2023年中国细胞免疫行业市场规模(单位：亿元) 66</w:t>
      </w:r>
    </w:p>
    <w:p>
      <w:pPr>
        <w:spacing w:after="150"/>
      </w:pPr>
      <w:r>
        <w:rPr/>
        <w:t xml:space="preserve">图表：2019-2023年中国细胞免疫治疗行业企业数量(单位：家) 68</w:t>
      </w:r>
    </w:p>
    <w:p>
      <w:pPr>
        <w:spacing w:after="150"/>
      </w:pPr>
      <w:r>
        <w:rPr/>
        <w:t xml:space="preserve">图表：2019-2023年中国细胞免疫治疗不同规模企业结构 68</w:t>
      </w:r>
    </w:p>
    <w:p>
      <w:pPr>
        <w:spacing w:after="150"/>
      </w:pPr>
      <w:r>
        <w:rPr/>
        <w:t xml:space="preserve">图表：2019-2023年中国细胞免疫治疗不同所有制企业结构 69</w:t>
      </w:r>
    </w:p>
    <w:p>
      <w:pPr>
        <w:spacing w:after="150"/>
      </w:pPr>
      <w:r>
        <w:rPr/>
        <w:t xml:space="preserve">图表：2019-2023年中国细胞免疫治疗从业人员数量分析(单位：人) 69</w:t>
      </w:r>
    </w:p>
    <w:p>
      <w:pPr>
        <w:spacing w:after="150"/>
      </w:pPr>
      <w:r>
        <w:rPr/>
        <w:t xml:space="preserve">图表：2024-2029年细胞免疫治疗价格走势预测(单位:万元) 70</w:t>
      </w:r>
    </w:p>
    <w:p>
      <w:pPr>
        <w:spacing w:after="150"/>
      </w:pPr>
      <w:r>
        <w:rPr/>
        <w:t xml:space="preserve">图表：2019-2023年基因测序行业资产规模分析(单位：亿元) 102</w:t>
      </w:r>
    </w:p>
    <w:p>
      <w:pPr>
        <w:spacing w:after="150"/>
      </w:pPr>
      <w:r>
        <w:rPr/>
        <w:t xml:space="preserve">图表：2019-2023年基因测序行业市场规模分析(单位：亿元) 102</w:t>
      </w:r>
    </w:p>
    <w:p>
      <w:pPr>
        <w:spacing w:after="150"/>
      </w:pPr>
      <w:r>
        <w:rPr/>
        <w:t xml:space="preserve">图表：2019-2023年基因测序行业投资规模分析(单位：亿元) 103</w:t>
      </w:r>
    </w:p>
    <w:p>
      <w:pPr>
        <w:spacing w:after="150"/>
      </w:pPr>
      <w:r>
        <w:rPr/>
        <w:t xml:space="preserve">图表：2019-2023年基因测序行业主营收入分析(单位：亿元) 103</w:t>
      </w:r>
    </w:p>
    <w:p>
      <w:pPr>
        <w:spacing w:after="150"/>
      </w:pPr>
      <w:r>
        <w:rPr/>
        <w:t xml:space="preserve">图表：2019-2023年基因测序行业渗透率分析 104</w:t>
      </w:r>
    </w:p>
    <w:p>
      <w:pPr>
        <w:spacing w:after="150"/>
      </w:pPr>
      <w:r>
        <w:rPr/>
        <w:t xml:space="preserve">图表：2019-2023年基因测序行业利润总额分析(单位：亿元) 105</w:t>
      </w:r>
    </w:p>
    <w:p>
      <w:pPr>
        <w:spacing w:after="150"/>
      </w:pPr>
      <w:r>
        <w:rPr/>
        <w:t xml:space="preserve">图表：2019-2023年我国基因测序行企业成立时间分布 106</w:t>
      </w:r>
    </w:p>
    <w:p>
      <w:pPr>
        <w:spacing w:after="150"/>
      </w:pPr>
      <w:r>
        <w:rPr/>
        <w:t xml:space="preserve">图表：2019-2023年中国基因测序行业从业人员数量分析(单位：人) 107</w:t>
      </w:r>
    </w:p>
    <w:p>
      <w:pPr>
        <w:spacing w:after="150"/>
      </w:pPr>
      <w:r>
        <w:rPr/>
        <w:t xml:space="preserve">图表：2019-2023年中国三甲医院数量(单位：家) 114</w:t>
      </w:r>
    </w:p>
    <w:p>
      <w:pPr>
        <w:spacing w:after="150"/>
      </w:pPr>
      <w:r>
        <w:rPr/>
        <w:t xml:space="preserve">图表：2019-2023年中国三甲医院平均市场规模(单位：亿元) 115</w:t>
      </w:r>
    </w:p>
    <w:p>
      <w:pPr>
        <w:spacing w:after="150"/>
      </w:pPr>
      <w:r>
        <w:rPr/>
        <w:t xml:space="preserve">图表：2019-2023年三甲医院平均利润总额分析(单位：万元) 115</w:t>
      </w:r>
    </w:p>
    <w:p>
      <w:pPr>
        <w:spacing w:after="150"/>
      </w:pPr>
      <w:r>
        <w:rPr/>
        <w:t xml:space="preserve">图表：国际医学(三甲医院代表公司)盈利能力分析 116</w:t>
      </w:r>
    </w:p>
    <w:p>
      <w:pPr>
        <w:spacing w:after="150"/>
      </w:pPr>
      <w:r>
        <w:rPr/>
        <w:t xml:space="preserve">图表：国际医学(三甲医院代表公司)偿债能力分析 116</w:t>
      </w:r>
    </w:p>
    <w:p>
      <w:pPr>
        <w:spacing w:after="150"/>
      </w:pPr>
      <w:r>
        <w:rPr/>
        <w:t xml:space="preserve">图表：国际医学(三甲医院代表公司)运营能力分析 116</w:t>
      </w:r>
    </w:p>
    <w:p>
      <w:pPr>
        <w:spacing w:after="150"/>
      </w:pPr>
      <w:r>
        <w:rPr/>
        <w:t xml:space="preserve">图表：国际医学(三甲医院代表公司)成长能力分析 117</w:t>
      </w:r>
    </w:p>
    <w:p>
      <w:pPr>
        <w:spacing w:after="150"/>
      </w:pPr>
      <w:r>
        <w:rPr/>
        <w:t xml:space="preserve">图表：2019-2023年三家医院免疫治疗研究结构 118</w:t>
      </w:r>
    </w:p>
    <w:p>
      <w:pPr>
        <w:spacing w:after="150"/>
      </w:pPr>
      <w:r>
        <w:rPr/>
        <w:t xml:space="preserve">图表：2019-2023年东北基因测序产业市场规模(单位：亿元) 120</w:t>
      </w:r>
    </w:p>
    <w:p>
      <w:pPr>
        <w:spacing w:after="150"/>
      </w:pPr>
      <w:r>
        <w:rPr/>
        <w:t xml:space="preserve">图表：2019-2023年东北细胞免疫治疗市场需求人数分析(单位：万人) 121</w:t>
      </w:r>
    </w:p>
    <w:p>
      <w:pPr>
        <w:spacing w:after="150"/>
      </w:pPr>
      <w:r>
        <w:rPr/>
        <w:t xml:space="preserve">图表：2019-2023年华北基因测序产业市场规模(单位：亿元) 121</w:t>
      </w:r>
    </w:p>
    <w:p>
      <w:pPr>
        <w:spacing w:after="150"/>
      </w:pPr>
      <w:r>
        <w:rPr/>
        <w:t xml:space="preserve">图表：2019-2023年华北细胞免疫治疗市场需求人数分析(单位：万人) 123</w:t>
      </w:r>
    </w:p>
    <w:p>
      <w:pPr>
        <w:spacing w:after="150"/>
      </w:pPr>
      <w:r>
        <w:rPr/>
        <w:t xml:space="preserve">图表：2019-2023年华东基因测序产业市场规模(单位：亿元) 124</w:t>
      </w:r>
    </w:p>
    <w:p>
      <w:pPr>
        <w:spacing w:after="150"/>
      </w:pPr>
      <w:r>
        <w:rPr/>
        <w:t xml:space="preserve">图表：2019-2023年华东细胞免疫治疗市场需求人数分析(单位：万人) 125</w:t>
      </w:r>
    </w:p>
    <w:p>
      <w:pPr>
        <w:spacing w:after="150"/>
      </w:pPr>
      <w:r>
        <w:rPr/>
        <w:t xml:space="preserve">图表：2019-2023年华中基因测序产业市场规模(单位：亿元) 126</w:t>
      </w:r>
    </w:p>
    <w:p>
      <w:pPr>
        <w:spacing w:after="150"/>
      </w:pPr>
      <w:r>
        <w:rPr/>
        <w:t xml:space="preserve">图表：2019-2023年华中细胞免疫治疗市场需求人数分析(单位：万人) 127</w:t>
      </w:r>
    </w:p>
    <w:p>
      <w:pPr>
        <w:spacing w:after="150"/>
      </w:pPr>
      <w:r>
        <w:rPr/>
        <w:t xml:space="preserve">图表：2019-2023年华南基因测序产业市场规模(单位：亿元) 128</w:t>
      </w:r>
    </w:p>
    <w:p>
      <w:pPr>
        <w:spacing w:after="150"/>
      </w:pPr>
      <w:r>
        <w:rPr/>
        <w:t xml:space="preserve">图表：2019-2023年华南细胞免疫治疗市场需求人数分析(单位：万人) 129</w:t>
      </w:r>
    </w:p>
    <w:p>
      <w:pPr>
        <w:spacing w:after="150"/>
      </w:pPr>
      <w:r>
        <w:rPr/>
        <w:t xml:space="preserve">图表：2019-2023年西北基因测序产业市场规模(单位：亿元) 130</w:t>
      </w:r>
    </w:p>
    <w:p>
      <w:pPr>
        <w:spacing w:after="150"/>
      </w:pPr>
      <w:r>
        <w:rPr/>
        <w:t xml:space="preserve">图表：2019-2023年西北细胞免疫治疗市场需求人数分析(单位：万人) 132</w:t>
      </w:r>
    </w:p>
    <w:p>
      <w:pPr>
        <w:spacing w:after="150"/>
      </w:pPr>
      <w:r>
        <w:rPr/>
        <w:t xml:space="preserve">图表：2019-2023年西南基因测序产业市场规模(单位：亿元) 133</w:t>
      </w:r>
    </w:p>
    <w:p>
      <w:pPr>
        <w:spacing w:after="150"/>
      </w:pPr>
      <w:r>
        <w:rPr/>
        <w:t xml:space="preserve">图表：2019-2023年西南细胞免疫治疗市场需求人数分析(单位：万人) 134</w:t>
      </w:r>
    </w:p>
    <w:p>
      <w:pPr>
        <w:spacing w:after="150"/>
      </w:pPr>
      <w:r>
        <w:rPr/>
        <w:t xml:space="preserve">图表：银河生物成长能力分析 138</w:t>
      </w:r>
    </w:p>
    <w:p>
      <w:pPr>
        <w:spacing w:after="150"/>
      </w:pPr>
      <w:r>
        <w:rPr/>
        <w:t xml:space="preserve">图表：银河生物盈利能力分析 138</w:t>
      </w:r>
    </w:p>
    <w:p>
      <w:pPr>
        <w:spacing w:after="150"/>
      </w:pPr>
      <w:r>
        <w:rPr/>
        <w:t xml:space="preserve">图表：银河生物运营能力分析 138</w:t>
      </w:r>
    </w:p>
    <w:p>
      <w:pPr>
        <w:spacing w:after="150"/>
      </w:pPr>
      <w:r>
        <w:rPr/>
        <w:t xml:space="preserve">图表：银河生物偿债能力分析 138</w:t>
      </w:r>
    </w:p>
    <w:p>
      <w:pPr>
        <w:spacing w:after="150"/>
      </w:pPr>
      <w:r>
        <w:rPr/>
        <w:t xml:space="preserve">图表：2019-2023年陆北药业成长能力分析 141</w:t>
      </w:r>
    </w:p>
    <w:p>
      <w:pPr>
        <w:spacing w:after="150"/>
      </w:pPr>
      <w:r>
        <w:rPr/>
        <w:t xml:space="preserve">图表：2019-2023年陆北药业盈利能力分析 141</w:t>
      </w:r>
    </w:p>
    <w:p>
      <w:pPr>
        <w:spacing w:after="150"/>
      </w:pPr>
      <w:r>
        <w:rPr/>
        <w:t xml:space="preserve">图表：2019-2023年陆北药业运营能力分析 141</w:t>
      </w:r>
    </w:p>
    <w:p>
      <w:pPr>
        <w:spacing w:after="150"/>
      </w:pPr>
      <w:r>
        <w:rPr/>
        <w:t xml:space="preserve">图表：2019-2023年陆北药业偿债能力分析 141</w:t>
      </w:r>
    </w:p>
    <w:p>
      <w:pPr>
        <w:spacing w:after="150"/>
      </w:pPr>
      <w:r>
        <w:rPr/>
        <w:t xml:space="preserve">图表：2019-2023年海欣股份成长能力分析 145</w:t>
      </w:r>
    </w:p>
    <w:p>
      <w:pPr>
        <w:spacing w:after="150"/>
      </w:pPr>
      <w:r>
        <w:rPr/>
        <w:t xml:space="preserve">图表：2019-2023年海欣股份盈利能力分析 145</w:t>
      </w:r>
    </w:p>
    <w:p>
      <w:pPr>
        <w:spacing w:after="150"/>
      </w:pPr>
      <w:r>
        <w:rPr/>
        <w:t xml:space="preserve">图表：2019-2023年海欣股份运营能力分析 145</w:t>
      </w:r>
    </w:p>
    <w:p>
      <w:pPr>
        <w:spacing w:after="150"/>
      </w:pPr>
      <w:r>
        <w:rPr/>
        <w:t xml:space="preserve">图表：2019-2023年海欣股份偿债能力分析 145</w:t>
      </w:r>
    </w:p>
    <w:p>
      <w:pPr>
        <w:spacing w:after="150"/>
      </w:pPr>
      <w:r>
        <w:rPr/>
        <w:t xml:space="preserve">图表：2019-2023年香雪制药成长能力分析 147</w:t>
      </w:r>
    </w:p>
    <w:p>
      <w:pPr>
        <w:spacing w:after="150"/>
      </w:pPr>
      <w:r>
        <w:rPr/>
        <w:t xml:space="preserve">图表：2019-2023年香雪制药盈利能力分析 147</w:t>
      </w:r>
    </w:p>
    <w:p>
      <w:pPr>
        <w:spacing w:after="150"/>
      </w:pPr>
      <w:r>
        <w:rPr/>
        <w:t xml:space="preserve">图表：2019-2023年香雪制药运营能力分析 148</w:t>
      </w:r>
    </w:p>
    <w:p>
      <w:pPr>
        <w:spacing w:after="150"/>
      </w:pPr>
      <w:r>
        <w:rPr/>
        <w:t xml:space="preserve">图表：2019-2023年香雪制药偿债能力分析 148</w:t>
      </w:r>
    </w:p>
    <w:p>
      <w:pPr>
        <w:spacing w:after="150"/>
      </w:pPr>
      <w:r>
        <w:rPr/>
        <w:t xml:space="preserve">图表：2019-2023年上半年迈迪生物盈利能力分析 154</w:t>
      </w:r>
    </w:p>
    <w:p>
      <w:pPr>
        <w:spacing w:after="150"/>
      </w:pPr>
      <w:r>
        <w:rPr/>
        <w:t xml:space="preserve">图表：2019-2023年上半年迈迪生物偿债能力分析 154</w:t>
      </w:r>
    </w:p>
    <w:p>
      <w:pPr>
        <w:spacing w:after="150"/>
      </w:pPr>
      <w:r>
        <w:rPr/>
        <w:t xml:space="preserve">图表：2019-2023年上半年迈迪生物运营能力分析 154</w:t>
      </w:r>
    </w:p>
    <w:p>
      <w:pPr>
        <w:spacing w:after="150"/>
      </w:pPr>
      <w:r>
        <w:rPr/>
        <w:t xml:space="preserve">图表：2019-2023年上半年迈迪生物成长能力分析 154</w:t>
      </w:r>
    </w:p>
    <w:p>
      <w:pPr>
        <w:spacing w:after="150"/>
      </w:pPr>
      <w:r>
        <w:rPr/>
        <w:t xml:space="preserve">图表：2019-2023年冠昊生物成长能力分析 163</w:t>
      </w:r>
    </w:p>
    <w:p>
      <w:pPr>
        <w:spacing w:after="150"/>
      </w:pPr>
      <w:r>
        <w:rPr/>
        <w:t xml:space="preserve">图表：2019-2023年冠昊生物盈利能力分析 163</w:t>
      </w:r>
    </w:p>
    <w:p>
      <w:pPr>
        <w:spacing w:after="150"/>
      </w:pPr>
      <w:r>
        <w:rPr/>
        <w:t xml:space="preserve">图表：2019-2023年冠昊生物运营能力分析 163</w:t>
      </w:r>
    </w:p>
    <w:p>
      <w:pPr>
        <w:spacing w:after="150"/>
      </w:pPr>
      <w:r>
        <w:rPr/>
        <w:t xml:space="preserve">图表：2019-2023年冠昊生物偿债能力分析 163</w:t>
      </w:r>
    </w:p>
    <w:p>
      <w:pPr>
        <w:spacing w:after="150"/>
      </w:pPr>
      <w:r>
        <w:rPr/>
        <w:t xml:space="preserve">图表：2024-2029年细胞免疫治疗市场规模预测(单位：亿元) 167</w:t>
      </w:r>
    </w:p>
    <w:p>
      <w:pPr>
        <w:spacing w:after="150"/>
      </w:pPr>
      <w:r>
        <w:rPr/>
        <w:t xml:space="preserve">图表：2024-2029年中国细胞免疫治疗行业供给预测(单位：亿元) 168</w:t>
      </w:r>
    </w:p>
    <w:p>
      <w:pPr>
        <w:spacing w:after="150"/>
      </w:pPr>
      <w:r>
        <w:rPr/>
        <w:t xml:space="preserve">图表：2024-2029年中国细胞免疫治疗行业需求人数预测(单位：万人) 169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2024-2029年中国细胞免疫治疗行业全景调研与发展战略研究报告</dc:title>
  <dc:description>2024-2029年中国细胞免疫治疗行业全景调研与发展战略研究报告</dc:description>
  <dc:subject>2024-2029年中国细胞免疫治疗行业全景调研与发展战略研究报告</dc:subject>
  <cp:keywords>研究报告</cp:keywords>
  <cp:category>研究报告</cp:category>
  <cp:lastModifiedBy>北京中道泰和信息咨询有限公司</cp:lastModifiedBy>
  <dcterms:created xsi:type="dcterms:W3CDTF">2024-01-24T21:53:47+08:00</dcterms:created>
  <dcterms:modified xsi:type="dcterms:W3CDTF">2024-01-24T21:53:47+08:00</dcterms:modified>
</cp:coreProperties>
</file>

<file path=docProps/custom.xml><?xml version="1.0" encoding="utf-8"?>
<Properties xmlns="http://schemas.openxmlformats.org/officeDocument/2006/custom-properties" xmlns:vt="http://schemas.openxmlformats.org/officeDocument/2006/docPropsVTypes"/>
</file>