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2026-2031年中国补铁剂行业市场深度分析及发展趋势研究咨询预测报告</w:t>
      </w:r>
    </w:p>
    <w:p>
      <w:pPr>
        <w:spacing w:after="150"/>
      </w:pPr>
      <w:r>
        <w:rPr>
          <w:b w:val="1"/>
          <w:bCs w:val="1"/>
        </w:rPr>
        <w:t xml:space="preserve">报告简介</w:t>
      </w:r>
    </w:p>
    <w:p>
      <w:pPr>
        <w:spacing w:after="150"/>
      </w:pPr>
      <w:r>
        <w:rPr/>
        <w:t xml:space="preserve">从20世纪80年代起步的中国保健品行业,已经迅速发展成为一个独特的产业。我国保健品行业经过多年的发展如今已成为全球保健品大国。近年来,随着中国经济的发展、居民收入的增长、生活节奏的加快以及老龄化社会的来临,保健品的消费也日趋大众化,从过去的可选消费品转为必选消费品,中国保健品市场的发展进入了快车道。</w:t>
      </w:r>
    </w:p>
    <w:p>
      <w:pPr>
        <w:spacing w:after="150"/>
      </w:pPr>
      <w:r>
        <w:rPr/>
        <w:t xml:space="preserve">本研究咨询报告由北京中道泰和信息咨询有限公司领衔撰写，在大量周密的市场调研基础上，主要依据了国家统计局、国家能源局、国家发改委、中国商业部、51行业报告网、全国及海外多种相关报刊杂志以及专业研究机构公布和提供的大量资料，对我国补铁剂行业及各相关行业的发展状况、市场供需形势、发展趋势等进行了分析，并重点分析了我国补铁剂行业发展状况和特点，以及中国补铁剂行业将面临的挑战、企业的发展策略等。报告还对补铁剂行业进行了趋向研判，是补铁剂行业等单位准确了解目前补铁剂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第一章补铁剂行业发展概述</w:t>
      </w:r>
    </w:p>
    <w:p>
      <w:pPr>
        <w:spacing w:before="75" w:after="0"/>
      </w:pPr>
      <w:r>
        <w:rPr/>
        <w:t xml:space="preserve">第一节 行业概述</w:t>
      </w:r>
    </w:p>
    <w:p>
      <w:pPr>
        <w:spacing w:before="75" w:after="0"/>
      </w:pPr>
      <w:r>
        <w:rPr/>
        <w:t xml:space="preserve">一、行业定义</w:t>
      </w:r>
    </w:p>
    <w:p>
      <w:pPr>
        <w:spacing w:before="75" w:after="0"/>
      </w:pPr>
      <w:r>
        <w:rPr/>
        <w:t xml:space="preserve">二、补铁剂对于人体的重要性</w:t>
      </w:r>
    </w:p>
    <w:p>
      <w:pPr>
        <w:spacing w:before="75" w:after="0"/>
      </w:pPr>
      <w:r>
        <w:rPr/>
        <w:t xml:space="preserve">三、补铁剂的应用</w:t>
      </w:r>
    </w:p>
    <w:p>
      <w:pPr>
        <w:spacing w:before="75" w:after="0"/>
      </w:pPr>
      <w:r>
        <w:rPr/>
        <w:t xml:space="preserve">第二节 行业经特征分析</w:t>
      </w:r>
    </w:p>
    <w:p>
      <w:pPr>
        <w:spacing w:before="75" w:after="0"/>
      </w:pPr>
      <w:r>
        <w:rPr/>
        <w:t xml:space="preserve">一、行业基本特点</w:t>
      </w:r>
    </w:p>
    <w:p>
      <w:pPr>
        <w:spacing w:before="75" w:after="0"/>
      </w:pPr>
      <w:r>
        <w:rPr/>
        <w:t xml:space="preserve">二、行业分类</w:t>
      </w:r>
    </w:p>
    <w:p>
      <w:pPr>
        <w:spacing w:before="75" w:after="0"/>
      </w:pPr>
      <w:r>
        <w:rPr/>
        <w:t xml:space="preserve">三、行业生命周期分析</w:t>
      </w:r>
    </w:p>
    <w:p>
      <w:pPr>
        <w:spacing w:before="75" w:after="0"/>
      </w:pPr>
      <w:r>
        <w:rPr/>
        <w:t xml:space="preserve">第三节 补铁剂行业经济指标分析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第四节 2021-2026年行业发展现状分析</w:t>
      </w:r>
    </w:p>
    <w:p>
      <w:pPr>
        <w:spacing w:before="75" w:after="0"/>
      </w:pPr>
      <w:r>
        <w:rPr/>
        <w:t xml:space="preserve">一、现状分析</w:t>
      </w:r>
    </w:p>
    <w:p>
      <w:pPr>
        <w:spacing w:before="75" w:after="0"/>
      </w:pPr>
      <w:r>
        <w:rPr/>
        <w:t xml:space="preserve">二、存在问题分析</w:t>
      </w:r>
    </w:p>
    <w:p>
      <w:pPr>
        <w:spacing w:before="75" w:after="0"/>
      </w:pPr>
      <w:r>
        <w:rPr/>
        <w:t xml:space="preserve">三、问题成因及对策</w:t>
      </w:r>
    </w:p>
    <w:p>
      <w:pPr>
        <w:spacing w:before="75" w:after="0"/>
      </w:pPr>
      <w:r>
        <w:rPr>
          <w:b w:val="1"/>
          <w:bCs w:val="1"/>
        </w:rPr>
        <w:t xml:space="preserve">第二章 2021-2026年中国补铁剂行业发展环境分析</w:t>
      </w:r>
    </w:p>
    <w:p>
      <w:pPr>
        <w:spacing w:before="75" w:after="0"/>
      </w:pPr>
      <w:r>
        <w:rPr/>
        <w:t xml:space="preserve">第一节 宏观经济环境分析</w:t>
      </w:r>
    </w:p>
    <w:p>
      <w:pPr>
        <w:spacing w:before="75" w:after="0"/>
      </w:pPr>
      <w:r>
        <w:rPr/>
        <w:t xml:space="preserve">一、国际宏观经济运行分析</w:t>
      </w:r>
    </w:p>
    <w:p>
      <w:pPr>
        <w:spacing w:before="75" w:after="0"/>
      </w:pPr>
      <w:r>
        <w:rPr/>
        <w:t xml:space="preserve">二、国内宏观经济运行分析</w:t>
      </w:r>
    </w:p>
    <w:p>
      <w:pPr>
        <w:spacing w:before="75" w:after="0"/>
      </w:pPr>
      <w:r>
        <w:rPr/>
        <w:t xml:space="preserve">三、十四五国内经济形势预测</w:t>
      </w:r>
    </w:p>
    <w:p>
      <w:pPr>
        <w:spacing w:before="75" w:after="0"/>
      </w:pPr>
      <w:r>
        <w:rPr/>
        <w:t xml:space="preserve">四、宏观经济对产业影响分析</w:t>
      </w:r>
    </w:p>
    <w:p>
      <w:pPr>
        <w:spacing w:before="75" w:after="0"/>
      </w:pPr>
      <w:r>
        <w:rPr/>
        <w:t xml:space="preserve">第二节 补铁剂行业政策环境分析</w:t>
      </w:r>
    </w:p>
    <w:p>
      <w:pPr>
        <w:spacing w:before="75" w:after="0"/>
      </w:pPr>
      <w:r>
        <w:rPr/>
        <w:t xml:space="preserve">一、补铁剂行业的管理体制</w:t>
      </w:r>
    </w:p>
    <w:p>
      <w:pPr>
        <w:spacing w:before="75" w:after="0"/>
      </w:pPr>
      <w:r>
        <w:rPr/>
        <w:t xml:space="preserve">二、补铁剂行业主要政策内容</w:t>
      </w:r>
    </w:p>
    <w:p>
      <w:pPr>
        <w:spacing w:before="75" w:after="0"/>
      </w:pPr>
      <w:r>
        <w:rPr/>
        <w:t xml:space="preserve">三、产业政策风险</w:t>
      </w:r>
    </w:p>
    <w:p>
      <w:pPr>
        <w:spacing w:before="75" w:after="0"/>
      </w:pPr>
      <w:r>
        <w:rPr/>
        <w:t xml:space="preserve">四、政策环境对行业的影响分析</w:t>
      </w:r>
    </w:p>
    <w:p>
      <w:pPr>
        <w:spacing w:before="75" w:after="0"/>
      </w:pPr>
      <w:r>
        <w:rPr/>
        <w:t xml:space="preserve">第三节 补铁剂行业社会环境发展分析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七、社会环境对行业的影响分析</w:t>
      </w:r>
    </w:p>
    <w:p>
      <w:pPr>
        <w:spacing w:before="75" w:after="0"/>
      </w:pPr>
      <w:r>
        <w:rPr/>
        <w:t xml:space="preserve">第四节 技术环境</w:t>
      </w:r>
    </w:p>
    <w:p>
      <w:pPr>
        <w:spacing w:before="75" w:after="0"/>
      </w:pPr>
      <w:r>
        <w:rPr>
          <w:b w:val="1"/>
          <w:bCs w:val="1"/>
        </w:rPr>
        <w:t xml:space="preserve">第三章 2021-2026年补铁剂行业总体发展状况</w:t>
      </w:r>
    </w:p>
    <w:p>
      <w:pPr>
        <w:spacing w:before="75" w:after="0"/>
      </w:pPr>
      <w:r>
        <w:rPr/>
        <w:t xml:space="preserve">第一节 中国补铁剂行业发展状况分析</w:t>
      </w:r>
    </w:p>
    <w:p>
      <w:pPr>
        <w:spacing w:before="75" w:after="0"/>
      </w:pPr>
      <w:r>
        <w:rPr/>
        <w:t xml:space="preserve">一、补铁剂行业发展阶段</w:t>
      </w:r>
    </w:p>
    <w:p>
      <w:pPr>
        <w:spacing w:before="75" w:after="0"/>
      </w:pPr>
      <w:r>
        <w:rPr/>
        <w:t xml:space="preserve">二、补铁剂应用领域情况</w:t>
      </w:r>
    </w:p>
    <w:p>
      <w:pPr>
        <w:spacing w:before="75" w:after="0"/>
      </w:pPr>
      <w:r>
        <w:rPr/>
        <w:t xml:space="preserve">三、国补铁剂市场发展特点</w:t>
      </w:r>
    </w:p>
    <w:p>
      <w:pPr>
        <w:spacing w:before="75" w:after="0"/>
      </w:pPr>
      <w:r>
        <w:rPr/>
        <w:t xml:space="preserve">四、国内补铁剂市场存在的问题</w:t>
      </w:r>
    </w:p>
    <w:p>
      <w:pPr>
        <w:spacing w:before="75" w:after="0"/>
      </w:pPr>
      <w:r>
        <w:rPr/>
        <w:t xml:space="preserve">五、身份制约食品用补铁剂发展</w:t>
      </w:r>
    </w:p>
    <w:p>
      <w:pPr>
        <w:spacing w:before="75" w:after="0"/>
      </w:pPr>
      <w:r>
        <w:rPr/>
        <w:t xml:space="preserve">第二节 中国补铁剂行业规模情况分析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第三节 中国补铁剂行业产销情况分析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第四节 中国补铁剂行业财务能力分析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2021-2026年补铁剂行业供需分析</w:t>
      </w:r>
    </w:p>
    <w:p>
      <w:pPr>
        <w:spacing w:before="75" w:after="0"/>
      </w:pPr>
      <w:r>
        <w:rPr/>
        <w:t xml:space="preserve">第一节 补铁剂市场现状分析及预测</w:t>
      </w:r>
    </w:p>
    <w:p>
      <w:pPr>
        <w:spacing w:before="75" w:after="0"/>
      </w:pPr>
      <w:r>
        <w:rPr/>
        <w:t xml:space="preserve">一、2021-2026年我国补铁剂行业产值分析</w:t>
      </w:r>
    </w:p>
    <w:p>
      <w:pPr>
        <w:spacing w:before="75" w:after="0"/>
      </w:pPr>
      <w:r>
        <w:rPr/>
        <w:t xml:space="preserve">二、2026-2031年我国补铁剂行业规模预测</w:t>
      </w:r>
    </w:p>
    <w:p>
      <w:pPr>
        <w:spacing w:before="75" w:after="0"/>
      </w:pPr>
      <w:r>
        <w:rPr/>
        <w:t xml:space="preserve">第二节 补铁剂产品销售收入分析及预测</w:t>
      </w:r>
    </w:p>
    <w:p>
      <w:pPr>
        <w:spacing w:before="75" w:after="0"/>
      </w:pPr>
      <w:r>
        <w:rPr/>
        <w:t xml:space="preserve">一、2021-2026年我国补铁剂销售收入分析</w:t>
      </w:r>
    </w:p>
    <w:p>
      <w:pPr>
        <w:spacing w:before="75" w:after="0"/>
      </w:pPr>
      <w:r>
        <w:rPr/>
        <w:t xml:space="preserve">二、2026-2031年我国补铁剂销售收入预测</w:t>
      </w:r>
    </w:p>
    <w:p>
      <w:pPr>
        <w:spacing w:before="75" w:after="0"/>
      </w:pPr>
      <w:r>
        <w:rPr/>
        <w:t xml:space="preserve">第三节 补铁剂市场需求分析及预测</w:t>
      </w:r>
    </w:p>
    <w:p>
      <w:pPr>
        <w:spacing w:before="75" w:after="0"/>
      </w:pPr>
      <w:r>
        <w:rPr/>
        <w:t xml:space="preserve">一、2021-2026年我国补铁剂市场需求分析</w:t>
      </w:r>
    </w:p>
    <w:p>
      <w:pPr>
        <w:spacing w:before="75" w:after="0"/>
      </w:pPr>
      <w:r>
        <w:rPr/>
        <w:t xml:space="preserve">二、2026-2031年我国补铁剂市场需求预测</w:t>
      </w:r>
    </w:p>
    <w:p>
      <w:pPr>
        <w:spacing w:before="75" w:after="0"/>
      </w:pPr>
      <w:r>
        <w:rPr/>
        <w:t xml:space="preserve">第四节 补铁剂进出口数据分析</w:t>
      </w:r>
    </w:p>
    <w:p>
      <w:pPr>
        <w:spacing w:before="75" w:after="0"/>
      </w:pPr>
      <w:r>
        <w:rPr/>
        <w:t xml:space="preserve">一、2021-2026年我国补铁剂出口数据分析</w:t>
      </w:r>
    </w:p>
    <w:p>
      <w:pPr>
        <w:spacing w:before="75" w:after="0"/>
      </w:pPr>
      <w:r>
        <w:rPr/>
        <w:t xml:space="preserve">二、2021-2026年我国补铁剂进口数据分析</w:t>
      </w:r>
    </w:p>
    <w:p>
      <w:pPr>
        <w:spacing w:before="75" w:after="0"/>
      </w:pPr>
      <w:r>
        <w:rPr>
          <w:b w:val="1"/>
          <w:bCs w:val="1"/>
        </w:rPr>
        <w:t xml:space="preserve">第二部分 行业深度分析</w:t>
      </w:r>
    </w:p>
    <w:p>
      <w:pPr>
        <w:spacing w:before="75" w:after="0"/>
      </w:pPr>
      <w:r>
        <w:rPr>
          <w:b w:val="1"/>
          <w:bCs w:val="1"/>
        </w:rPr>
        <w:t xml:space="preserve">第五章 我国补铁剂行业运行现状分析</w:t>
      </w:r>
    </w:p>
    <w:p>
      <w:pPr>
        <w:spacing w:before="75" w:after="0"/>
      </w:pPr>
      <w:r>
        <w:rPr/>
        <w:t xml:space="preserve">第一节 2021-2026年补铁剂行业发展现状</w:t>
      </w:r>
    </w:p>
    <w:p>
      <w:pPr>
        <w:spacing w:before="75" w:after="0"/>
      </w:pPr>
      <w:r>
        <w:rPr/>
        <w:t xml:space="preserve">一、2021-2026年我国补铁剂行业市场规模</w:t>
      </w:r>
    </w:p>
    <w:p>
      <w:pPr>
        <w:spacing w:before="75" w:after="0"/>
      </w:pPr>
      <w:r>
        <w:rPr/>
        <w:t xml:space="preserve">二、2021-2026年我国补铁剂行业发展分析</w:t>
      </w:r>
    </w:p>
    <w:p>
      <w:pPr>
        <w:spacing w:before="75" w:after="0"/>
      </w:pPr>
      <w:r>
        <w:rPr/>
        <w:t xml:space="preserve">三、2021-2026年中国补铁剂企业发展分析</w:t>
      </w:r>
    </w:p>
    <w:p>
      <w:pPr>
        <w:spacing w:before="75" w:after="0"/>
      </w:pPr>
      <w:r>
        <w:rPr/>
        <w:t xml:space="preserve">第二节 2021-2026年补铁剂市场情况分析</w:t>
      </w:r>
    </w:p>
    <w:p>
      <w:pPr>
        <w:spacing w:before="75" w:after="0"/>
      </w:pPr>
      <w:r>
        <w:rPr/>
        <w:t xml:space="preserve">一、行业发展阶段</w:t>
      </w:r>
    </w:p>
    <w:p>
      <w:pPr>
        <w:spacing w:before="75" w:after="0"/>
      </w:pPr>
      <w:r>
        <w:rPr/>
        <w:t xml:space="preserve">二、发展热点回顾</w:t>
      </w:r>
    </w:p>
    <w:p>
      <w:pPr>
        <w:spacing w:before="75" w:after="0"/>
      </w:pPr>
      <w:r>
        <w:rPr/>
        <w:t xml:space="preserve">三、市场存在的问题及策略分析</w:t>
      </w:r>
    </w:p>
    <w:p>
      <w:pPr>
        <w:spacing w:before="75" w:after="0"/>
      </w:pPr>
      <w:r>
        <w:rPr/>
        <w:t xml:space="preserve">第三节 2021-2026年补铁剂行业消费市场分析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2026-2031年补铁剂行业市场发展趋势</w:t>
      </w:r>
    </w:p>
    <w:p>
      <w:pPr>
        <w:spacing w:before="75" w:after="0"/>
      </w:pPr>
      <w:r>
        <w:rPr>
          <w:b w:val="1"/>
          <w:bCs w:val="1"/>
        </w:rPr>
        <w:t xml:space="preserve">第三部分 市场全景调研</w:t>
      </w:r>
    </w:p>
    <w:p>
      <w:pPr>
        <w:spacing w:before="75" w:after="0"/>
      </w:pPr>
      <w:r>
        <w:rPr>
          <w:b w:val="1"/>
          <w:bCs w:val="1"/>
        </w:rPr>
        <w:t xml:space="preserve">第六章 我国补铁剂行业产业链分析</w:t>
      </w:r>
    </w:p>
    <w:p>
      <w:pPr>
        <w:spacing w:before="75" w:after="0"/>
      </w:pPr>
      <w:r>
        <w:rPr/>
        <w:t xml:space="preserve">第一节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三、中国补铁剂行业参与国际竞争的战略市场定位</w:t>
      </w:r>
    </w:p>
    <w:p>
      <w:pPr>
        <w:spacing w:before="75" w:after="0"/>
      </w:pPr>
      <w:r>
        <w:rPr/>
        <w:t xml:space="preserve">四、产业结构调整方向分析</w:t>
      </w:r>
    </w:p>
    <w:p>
      <w:pPr>
        <w:spacing w:before="75" w:after="0"/>
      </w:pPr>
      <w:r>
        <w:rPr/>
        <w:t xml:space="preserve">第三节 补铁剂行业产业链分析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第四节 补铁剂上游行业分析</w:t>
      </w:r>
    </w:p>
    <w:p>
      <w:pPr>
        <w:spacing w:before="75" w:after="0"/>
      </w:pPr>
      <w:r>
        <w:rPr/>
        <w:t xml:space="preserve">一、补铁剂产品成本构成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四、上游供给对补铁剂行业的影响</w:t>
      </w:r>
    </w:p>
    <w:p>
      <w:pPr>
        <w:spacing w:before="75" w:after="0"/>
      </w:pPr>
      <w:r>
        <w:rPr/>
        <w:t xml:space="preserve">第五节 补铁剂下游分析</w:t>
      </w:r>
    </w:p>
    <w:p>
      <w:pPr>
        <w:spacing w:before="75" w:after="0"/>
      </w:pPr>
      <w:r>
        <w:rPr/>
        <w:t xml:space="preserve">一、补铁剂下游分布</w:t>
      </w:r>
    </w:p>
    <w:p>
      <w:pPr>
        <w:spacing w:before="75" w:after="0"/>
      </w:pPr>
      <w:r>
        <w:rPr/>
        <w:t xml:space="preserve">二、下游重点区域分析</w:t>
      </w:r>
    </w:p>
    <w:p>
      <w:pPr>
        <w:spacing w:before="75" w:after="0"/>
      </w:pPr>
      <w:r>
        <w:rPr/>
        <w:t xml:space="preserve">三、2026-2031年下游发展趋势</w:t>
      </w:r>
    </w:p>
    <w:p>
      <w:pPr>
        <w:spacing w:before="75" w:after="0"/>
      </w:pPr>
      <w:r>
        <w:rPr/>
        <w:t xml:space="preserve">四、下游需求对补铁剂行业的影响</w:t>
      </w:r>
    </w:p>
    <w:p>
      <w:pPr>
        <w:spacing w:before="75" w:after="0"/>
      </w:pPr>
      <w:r>
        <w:rPr>
          <w:b w:val="1"/>
          <w:bCs w:val="1"/>
        </w:rPr>
        <w:t xml:space="preserve">第四部分 竞争格局分析</w:t>
      </w:r>
    </w:p>
    <w:p>
      <w:pPr>
        <w:spacing w:before="75" w:after="0"/>
      </w:pPr>
      <w:r>
        <w:rPr>
          <w:b w:val="1"/>
          <w:bCs w:val="1"/>
        </w:rPr>
        <w:t xml:space="preserve">第七章 2026-2031年补铁剂行业竞争形势及策略</w:t>
      </w:r>
    </w:p>
    <w:p>
      <w:pPr>
        <w:spacing w:before="75" w:after="0"/>
      </w:pPr>
      <w:r>
        <w:rPr/>
        <w:t xml:space="preserve">第一节 行业总体市场竞争状况分析</w:t>
      </w:r>
    </w:p>
    <w:p>
      <w:pPr>
        <w:spacing w:before="75" w:after="0"/>
      </w:pPr>
      <w:r>
        <w:rPr/>
        <w:t xml:space="preserve">一、补铁剂行业竞争结构分析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二、补铁剂行业企业间竞争格局分析</w:t>
      </w:r>
    </w:p>
    <w:p>
      <w:pPr>
        <w:spacing w:before="75" w:after="0"/>
      </w:pPr>
      <w:r>
        <w:rPr/>
        <w:t xml:space="preserve">三、补铁剂行业集中度分析</w:t>
      </w:r>
    </w:p>
    <w:p>
      <w:pPr>
        <w:spacing w:before="75" w:after="0"/>
      </w:pPr>
      <w:r>
        <w:rPr/>
        <w:t xml:space="preserve">四、补铁剂行业swot分析</w:t>
      </w:r>
    </w:p>
    <w:p>
      <w:pPr>
        <w:spacing w:before="75" w:after="0"/>
      </w:pPr>
      <w:r>
        <w:rPr/>
        <w:t xml:space="preserve">第二节 中国补铁剂行业竞争格局综述</w:t>
      </w:r>
    </w:p>
    <w:p>
      <w:pPr>
        <w:spacing w:before="75" w:after="0"/>
      </w:pPr>
      <w:r>
        <w:rPr/>
        <w:t xml:space="preserve">一、补铁剂行业竞争概况</w:t>
      </w:r>
    </w:p>
    <w:p>
      <w:pPr>
        <w:spacing w:before="75" w:after="0"/>
      </w:pPr>
      <w:r>
        <w:rPr/>
        <w:t xml:space="preserve">二、中国补铁剂行业竞争力分析</w:t>
      </w:r>
    </w:p>
    <w:p>
      <w:pPr>
        <w:spacing w:before="75" w:after="0"/>
      </w:pPr>
      <w:r>
        <w:rPr/>
        <w:t xml:space="preserve">三、中国补铁剂竞争力优势分析</w:t>
      </w:r>
    </w:p>
    <w:p>
      <w:pPr>
        <w:spacing w:before="75" w:after="0"/>
      </w:pPr>
      <w:r>
        <w:rPr/>
        <w:t xml:space="preserve">四、补铁剂行业主要企业竞争力分析</w:t>
      </w:r>
    </w:p>
    <w:p>
      <w:pPr>
        <w:spacing w:before="75" w:after="0"/>
      </w:pPr>
      <w:r>
        <w:rPr/>
        <w:t xml:space="preserve">第三节 补铁剂市场竞争格局总结</w:t>
      </w:r>
    </w:p>
    <w:p>
      <w:pPr>
        <w:spacing w:before="75" w:after="0"/>
      </w:pPr>
      <w:r>
        <w:rPr/>
        <w:t xml:space="preserve">一、提高补铁剂企业竞争力的有力措施</w:t>
      </w:r>
    </w:p>
    <w:p>
      <w:pPr>
        <w:spacing w:before="75" w:after="0"/>
      </w:pPr>
      <w:r>
        <w:rPr/>
        <w:t xml:space="preserve">二、提高补铁剂企业竞争力的几点建议</w:t>
      </w:r>
    </w:p>
    <w:p>
      <w:pPr>
        <w:spacing w:before="75" w:after="0"/>
      </w:pPr>
      <w:r>
        <w:rPr/>
        <w:t xml:space="preserve">三、补铁剂提高核心竞争力的建议</w:t>
      </w:r>
    </w:p>
    <w:p>
      <w:pPr>
        <w:spacing w:before="75" w:after="0"/>
      </w:pPr>
      <w:r>
        <w:rPr>
          <w:b w:val="1"/>
          <w:bCs w:val="1"/>
        </w:rPr>
        <w:t xml:space="preserve">第八章 补铁剂行业相关企业经营形势分析</w:t>
      </w:r>
    </w:p>
    <w:p>
      <w:pPr>
        <w:spacing w:before="75" w:after="0"/>
      </w:pPr>
      <w:r>
        <w:rPr/>
        <w:t xml:space="preserve">第一节 汤臣倍健(主营)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第二节 金达威(主营)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第三节 合生元(主营)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第四节 交大昂立(主营)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第五节 九州通营(兼营)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第六节 康美药业(兼营)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第七节 哈药股份(兼营)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第八节 海王生物(兼营)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第九节 健康元(兼营)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第十节 人民同泰(兼营)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第十一节 东阿阿胶(兼营)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第十二节 一心堂(兼营)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第十三节 老百姓(兼营)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第十四节 益丰药房(兼营)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第十五节 永安药业(兼营)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b w:val="1"/>
          <w:bCs w:val="1"/>
        </w:rPr>
        <w:t xml:space="preserve">第五部分 发展前景展望</w:t>
      </w:r>
    </w:p>
    <w:p>
      <w:pPr>
        <w:spacing w:before="75" w:after="0"/>
      </w:pPr>
      <w:r>
        <w:rPr>
          <w:b w:val="1"/>
          <w:bCs w:val="1"/>
        </w:rPr>
        <w:t xml:space="preserve">第九章 2026-2031年补铁剂行业前景及趋势预测</w:t>
      </w:r>
    </w:p>
    <w:p>
      <w:pPr>
        <w:spacing w:before="75" w:after="0"/>
      </w:pPr>
      <w:r>
        <w:rPr/>
        <w:t xml:space="preserve">第一节 2026-2031年补铁剂市场发展前景</w:t>
      </w:r>
    </w:p>
    <w:p>
      <w:pPr>
        <w:spacing w:before="75" w:after="0"/>
      </w:pPr>
      <w:r>
        <w:rPr/>
        <w:t xml:space="preserve">一、2026-2031年补铁剂市场发展潜力</w:t>
      </w:r>
    </w:p>
    <w:p>
      <w:pPr>
        <w:spacing w:before="75" w:after="0"/>
      </w:pPr>
      <w:r>
        <w:rPr/>
        <w:t xml:space="preserve">二、2026-2031年补铁剂市场发展前景展望</w:t>
      </w:r>
    </w:p>
    <w:p>
      <w:pPr>
        <w:spacing w:before="75" w:after="0"/>
      </w:pPr>
      <w:r>
        <w:rPr/>
        <w:t xml:space="preserve">三、2026-2031年补铁剂细分行业发展前景分析</w:t>
      </w:r>
    </w:p>
    <w:p>
      <w:pPr>
        <w:spacing w:before="75" w:after="0"/>
      </w:pPr>
      <w:r>
        <w:rPr/>
        <w:t xml:space="preserve">第二节 2026-2031年补铁剂市场发展趋势预测</w:t>
      </w:r>
    </w:p>
    <w:p>
      <w:pPr>
        <w:spacing w:before="75" w:after="0"/>
      </w:pPr>
      <w:r>
        <w:rPr/>
        <w:t xml:space="preserve">一、2026-2031年补铁剂行业发展趋势</w:t>
      </w:r>
    </w:p>
    <w:p>
      <w:pPr>
        <w:spacing w:before="75" w:after="0"/>
      </w:pPr>
      <w:r>
        <w:rPr/>
        <w:t xml:space="preserve">二、2026-2031年补铁剂售市场规模预测</w:t>
      </w:r>
    </w:p>
    <w:p>
      <w:pPr>
        <w:spacing w:before="75" w:after="0"/>
      </w:pPr>
      <w:r>
        <w:rPr/>
        <w:t xml:space="preserve">三、2026-2031年补铁剂行业需求规模预测</w:t>
      </w:r>
    </w:p>
    <w:p>
      <w:pPr>
        <w:spacing w:before="75" w:after="0"/>
      </w:pPr>
      <w:r>
        <w:rPr/>
        <w:t xml:space="preserve">四、2026-2031年细分市场发展趋势预测</w:t>
      </w:r>
    </w:p>
    <w:p>
      <w:pPr>
        <w:spacing w:before="75" w:after="0"/>
      </w:pPr>
      <w:r>
        <w:rPr/>
        <w:t xml:space="preserve">第三节 2026-2031年中国补铁剂行业供需预测</w:t>
      </w:r>
    </w:p>
    <w:p>
      <w:pPr>
        <w:spacing w:before="75" w:after="0"/>
      </w:pPr>
      <w:r>
        <w:rPr/>
        <w:t xml:space="preserve">一、2026-2031年供给预测</w:t>
      </w:r>
    </w:p>
    <w:p>
      <w:pPr>
        <w:spacing w:before="75" w:after="0"/>
      </w:pPr>
      <w:r>
        <w:rPr/>
        <w:t xml:space="preserve">二、2026-2031年下游需求预测</w:t>
      </w:r>
    </w:p>
    <w:p>
      <w:pPr>
        <w:spacing w:before="75" w:after="0"/>
      </w:pPr>
      <w:r>
        <w:rPr/>
        <w:t xml:space="preserve">三、2026-2031年整体供需格局预测</w:t>
      </w:r>
    </w:p>
    <w:p>
      <w:pPr>
        <w:spacing w:before="75" w:after="0"/>
      </w:pPr>
      <w:r>
        <w:rPr/>
        <w:t xml:space="preserve">四、2026-2031年中国补铁剂投资规模预测</w:t>
      </w:r>
    </w:p>
    <w:p>
      <w:pPr>
        <w:spacing w:before="75" w:after="0"/>
      </w:pPr>
      <w:r>
        <w:rPr/>
        <w:t xml:space="preserve">五、2026-2031年中国补铁剂行业供需平衡预测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六、影响企业融资渠道的关键因素</w:t>
      </w:r>
    </w:p>
    <w:p>
      <w:pPr>
        <w:spacing w:before="75" w:after="0"/>
      </w:pPr>
      <w:r>
        <w:rPr>
          <w:b w:val="1"/>
          <w:bCs w:val="1"/>
        </w:rPr>
        <w:t xml:space="preserve">第十章 2026-2031年补铁剂行业投资机会与风险防范</w:t>
      </w:r>
    </w:p>
    <w:p>
      <w:pPr>
        <w:spacing w:before="75" w:after="0"/>
      </w:pPr>
      <w:r>
        <w:rPr/>
        <w:t xml:space="preserve">第一节 补铁剂行业投融资情况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三、兼并重组情况分析(合生元)</w:t>
      </w:r>
    </w:p>
    <w:p>
      <w:pPr>
        <w:spacing w:before="75" w:after="0"/>
      </w:pPr>
      <w:r>
        <w:rPr/>
        <w:t xml:space="preserve">四、补铁剂行业投资现状分析</w:t>
      </w:r>
    </w:p>
    <w:p>
      <w:pPr>
        <w:spacing w:before="75" w:after="0"/>
      </w:pPr>
      <w:r>
        <w:rPr/>
        <w:t xml:space="preserve">第二节 补铁剂行业投资机会分析</w:t>
      </w:r>
    </w:p>
    <w:p>
      <w:pPr>
        <w:spacing w:before="75" w:after="0"/>
      </w:pPr>
      <w:r>
        <w:rPr/>
        <w:t xml:space="preserve">一、补铁剂投资项目分析</w:t>
      </w:r>
    </w:p>
    <w:p>
      <w:pPr>
        <w:spacing w:before="75" w:after="0"/>
      </w:pPr>
      <w:r>
        <w:rPr/>
        <w:t xml:space="preserve">二、可以投资的补铁剂模式</w:t>
      </w:r>
    </w:p>
    <w:p>
      <w:pPr>
        <w:spacing w:before="75" w:after="0"/>
      </w:pPr>
      <w:r>
        <w:rPr/>
        <w:t xml:space="preserve">三、2021-2026年补铁剂投资机会</w:t>
      </w:r>
    </w:p>
    <w:p>
      <w:pPr>
        <w:spacing w:before="75" w:after="0"/>
      </w:pPr>
      <w:r>
        <w:rPr/>
        <w:t xml:space="preserve">第三节 2026-2031年中国补铁剂行业发展预测分析</w:t>
      </w:r>
    </w:p>
    <w:p>
      <w:pPr>
        <w:spacing w:before="75" w:after="0"/>
      </w:pPr>
      <w:r>
        <w:rPr/>
        <w:t xml:space="preserve">一、未来补铁剂发展分析</w:t>
      </w:r>
    </w:p>
    <w:p>
      <w:pPr>
        <w:spacing w:before="75" w:after="0"/>
      </w:pPr>
      <w:r>
        <w:rPr/>
        <w:t xml:space="preserve">二、未来补铁剂行业技术开发方向</w:t>
      </w:r>
    </w:p>
    <w:p>
      <w:pPr>
        <w:spacing w:before="75" w:after="0"/>
      </w:pPr>
      <w:r>
        <w:rPr/>
        <w:t xml:space="preserve">第四节 2026-2031年补铁剂行业投资风险及防范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第六部分 发展战略研究</w:t>
      </w:r>
    </w:p>
    <w:p>
      <w:pPr>
        <w:spacing w:before="75" w:after="0"/>
      </w:pPr>
      <w:r>
        <w:rPr>
          <w:b w:val="1"/>
          <w:bCs w:val="1"/>
        </w:rPr>
        <w:t xml:space="preserve">第十一章 补铁剂行业发展战略研究</w:t>
      </w:r>
    </w:p>
    <w:p>
      <w:pPr>
        <w:spacing w:before="75" w:after="0"/>
      </w:pPr>
      <w:r>
        <w:rPr/>
        <w:t xml:space="preserve">第一节 补铁剂行业发展战略研究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对我国补铁剂品牌的战略思考</w:t>
      </w:r>
    </w:p>
    <w:p>
      <w:pPr>
        <w:spacing w:before="75" w:after="0"/>
      </w:pPr>
      <w:r>
        <w:rPr/>
        <w:t xml:space="preserve">一、补铁剂品牌的重要性</w:t>
      </w:r>
    </w:p>
    <w:p>
      <w:pPr>
        <w:spacing w:before="75" w:after="0"/>
      </w:pPr>
      <w:r>
        <w:rPr/>
        <w:t xml:space="preserve">二、补铁剂实施品牌战略的意义</w:t>
      </w:r>
    </w:p>
    <w:p>
      <w:pPr>
        <w:spacing w:before="75" w:after="0"/>
      </w:pPr>
      <w:r>
        <w:rPr/>
        <w:t xml:space="preserve">三、补铁剂企业品牌的现状分析</w:t>
      </w:r>
    </w:p>
    <w:p>
      <w:pPr>
        <w:spacing w:before="75" w:after="0"/>
      </w:pPr>
      <w:r>
        <w:rPr/>
        <w:t xml:space="preserve">四、我国补铁剂企业的品牌战略</w:t>
      </w:r>
    </w:p>
    <w:p>
      <w:pPr>
        <w:spacing w:before="75" w:after="0"/>
      </w:pPr>
      <w:r>
        <w:rPr/>
        <w:t xml:space="preserve">五、补铁剂品牌战略管理的策略</w:t>
      </w:r>
    </w:p>
    <w:p>
      <w:pPr>
        <w:spacing w:before="75" w:after="0"/>
      </w:pPr>
      <w:r>
        <w:rPr/>
        <w:t xml:space="preserve">六、国内外补铁剂品牌对比及策略建议</w:t>
      </w:r>
    </w:p>
    <w:p>
      <w:pPr>
        <w:spacing w:before="75" w:after="0"/>
      </w:pPr>
      <w:r>
        <w:rPr/>
        <w:t xml:space="preserve">第三节 补铁剂经营策略分析</w:t>
      </w:r>
    </w:p>
    <w:p>
      <w:pPr>
        <w:spacing w:before="75" w:after="0"/>
      </w:pPr>
      <w:r>
        <w:rPr/>
        <w:t xml:space="preserve">一、补铁剂市场细分策略</w:t>
      </w:r>
    </w:p>
    <w:p>
      <w:pPr>
        <w:spacing w:before="75" w:after="0"/>
      </w:pPr>
      <w:r>
        <w:rPr/>
        <w:t xml:space="preserve">二、补铁剂市场创新策略</w:t>
      </w:r>
    </w:p>
    <w:p>
      <w:pPr>
        <w:spacing w:before="75" w:after="0"/>
      </w:pPr>
      <w:r>
        <w:rPr/>
        <w:t xml:space="preserve">三、品牌定位与品类规划</w:t>
      </w:r>
    </w:p>
    <w:p>
      <w:pPr>
        <w:spacing w:before="75" w:after="0"/>
      </w:pPr>
      <w:r>
        <w:rPr/>
        <w:t xml:space="preserve">四、补铁剂新产品差异化战略</w:t>
      </w:r>
    </w:p>
    <w:p>
      <w:pPr>
        <w:spacing w:before="75" w:after="0"/>
      </w:pPr>
      <w:r>
        <w:rPr/>
        <w:t xml:space="preserve">第四节 补铁剂行业投资战略研究</w:t>
      </w:r>
    </w:p>
    <w:p>
      <w:pPr>
        <w:spacing w:before="75" w:after="0"/>
      </w:pPr>
      <w:r>
        <w:rPr/>
        <w:t xml:space="preserve">一、2026-2031年补铁剂行业投资战略</w:t>
      </w:r>
    </w:p>
    <w:p>
      <w:pPr>
        <w:spacing w:before="75" w:after="0"/>
      </w:pPr>
      <w:r>
        <w:rPr/>
        <w:t xml:space="preserve">二、2026-2031年细分行业投资战略</w:t>
      </w:r>
    </w:p>
    <w:p>
      <w:pPr>
        <w:spacing w:before="75" w:after="0"/>
      </w:pPr>
      <w:r>
        <w:rPr>
          <w:b w:val="1"/>
          <w:bCs w:val="1"/>
        </w:rPr>
        <w:t xml:space="preserve">第十二章 研究结论及发展建议</w:t>
      </w:r>
    </w:p>
    <w:p>
      <w:pPr>
        <w:spacing w:before="75" w:after="0"/>
      </w:pPr>
      <w:r>
        <w:rPr/>
        <w:t xml:space="preserve">第一节 补铁剂行业研究结论及建议</w:t>
      </w:r>
    </w:p>
    <w:p>
      <w:pPr>
        <w:spacing w:before="75" w:after="0"/>
      </w:pPr>
      <w:r>
        <w:rPr/>
        <w:t xml:space="preserve">第二节 补铁剂子行业研究结论及建议</w:t>
      </w:r>
    </w:p>
    <w:p>
      <w:pPr>
        <w:spacing w:before="75" w:after="0"/>
      </w:pPr>
      <w:r>
        <w:rPr/>
        <w:t xml:space="preserve">第三节 中道泰和补铁剂行业发展建议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图表：2021-2026年中国补铁剂行业市场规模</w:t>
      </w:r>
    </w:p>
    <w:p>
      <w:pPr>
        <w:spacing w:before="75" w:after="0"/>
      </w:pPr>
      <w:r>
        <w:rPr/>
        <w:t xml:space="preserve">图表：2021-2026年补铁剂行业重要数据指标比较</w:t>
      </w:r>
    </w:p>
    <w:p>
      <w:pPr>
        <w:spacing w:before="75" w:after="0"/>
      </w:pPr>
      <w:r>
        <w:rPr/>
        <w:t xml:space="preserve">图表：2021-2026年中国补铁剂市场占全球份额比较</w:t>
      </w:r>
    </w:p>
    <w:p>
      <w:pPr>
        <w:spacing w:before="75" w:after="0"/>
      </w:pPr>
      <w:r>
        <w:rPr/>
        <w:t xml:space="preserve">图表：2021-2026年中国补铁剂区域分布</w:t>
      </w:r>
    </w:p>
    <w:p>
      <w:pPr>
        <w:spacing w:before="75" w:after="0"/>
      </w:pPr>
      <w:r>
        <w:rPr/>
        <w:t xml:space="preserve">图表：2021-2026年我国补铁剂行业投资规模分析</w:t>
      </w:r>
    </w:p>
    <w:p>
      <w:pPr>
        <w:spacing w:before="75" w:after="0"/>
      </w:pPr>
      <w:r>
        <w:rPr/>
        <w:t xml:space="preserve">图表：2021-2026年我国补铁剂行业进口规模分析</w:t>
      </w:r>
    </w:p>
    <w:p>
      <w:pPr>
        <w:spacing w:before="75" w:after="0"/>
      </w:pPr>
      <w:r>
        <w:rPr/>
        <w:t xml:space="preserve">图表：2021-2026年我国补铁剂行业出口规模分析</w:t>
      </w:r>
    </w:p>
    <w:p>
      <w:pPr>
        <w:spacing w:before="75" w:after="0"/>
      </w:pPr>
      <w:r>
        <w:rPr/>
        <w:t xml:space="preserve">图表：2021-2026年我国补铁剂行业进口结构分析</w:t>
      </w:r>
    </w:p>
    <w:p>
      <w:pPr>
        <w:spacing w:before="75" w:after="0"/>
      </w:pPr>
      <w:r>
        <w:rPr/>
        <w:t xml:space="preserve">图表：2021-2026年我国补铁剂行业出口结构分析</w:t>
      </w:r>
    </w:p>
    <w:p>
      <w:pPr>
        <w:spacing w:before="75" w:after="0"/>
      </w:pPr>
      <w:r>
        <w:rPr/>
        <w:t xml:space="preserve">图表：2021-2026年我国补铁剂行业进口需求分析</w:t>
      </w:r>
    </w:p>
    <w:p>
      <w:pPr>
        <w:spacing w:before="75" w:after="0"/>
      </w:pPr>
      <w:r>
        <w:rPr/>
        <w:t xml:space="preserve">图表：2021-2026年我国补铁剂行业出口需求分析</w:t>
      </w:r>
    </w:p>
    <w:p>
      <w:pPr>
        <w:spacing w:before="75" w:after="0"/>
      </w:pPr>
      <w:r>
        <w:rPr/>
        <w:t xml:space="preserve">图表：2021-2026年我国补铁剂行业进口需求结构分析</w:t>
      </w:r>
    </w:p>
    <w:p>
      <w:pPr>
        <w:spacing w:before="75" w:after="0"/>
      </w:pPr>
      <w:r>
        <w:rPr/>
        <w:t xml:space="preserve">图表：2021-2026年汤臣倍健资产负债表</w:t>
      </w:r>
    </w:p>
    <w:p>
      <w:pPr>
        <w:spacing w:before="75" w:after="0"/>
      </w:pPr>
      <w:r>
        <w:rPr/>
        <w:t xml:space="preserve">图表：2021-2026年汤臣倍健利润表</w:t>
      </w:r>
    </w:p>
    <w:p>
      <w:pPr>
        <w:spacing w:before="75" w:after="0"/>
      </w:pPr>
      <w:r>
        <w:rPr/>
        <w:t xml:space="preserve">图表：2021-2026年汤臣倍健现金流量表</w:t>
      </w:r>
    </w:p>
    <w:p>
      <w:pPr>
        <w:spacing w:before="75" w:after="0"/>
      </w:pPr>
      <w:r>
        <w:rPr/>
        <w:t xml:space="preserve">图表：2021-2026年金达威资产负债表</w:t>
      </w:r>
    </w:p>
    <w:p>
      <w:pPr>
        <w:spacing w:before="75" w:after="0"/>
      </w:pPr>
      <w:r>
        <w:rPr/>
        <w:t xml:space="preserve">图表：2021-2026年金达威利润表</w:t>
      </w:r>
    </w:p>
    <w:p>
      <w:pPr>
        <w:spacing w:before="75" w:after="0"/>
      </w:pPr>
      <w:r>
        <w:rPr/>
        <w:t xml:space="preserve">图表：2021-2026年金达威现金流量表</w:t>
      </w:r>
    </w:p>
    <w:p>
      <w:pPr>
        <w:spacing w:before="75" w:after="0"/>
      </w:pPr>
      <w:r>
        <w:rPr/>
        <w:t xml:space="preserve">图表：2021-2026年金达威每股指标</w:t>
      </w:r>
    </w:p>
    <w:p>
      <w:pPr>
        <w:spacing w:before="75" w:after="0"/>
      </w:pPr>
      <w:r>
        <w:rPr/>
        <w:t xml:space="preserve">图表：2021-2026年金达威成长能力指标</w:t>
      </w:r>
    </w:p>
    <w:p>
      <w:pPr>
        <w:spacing w:before="75" w:after="0"/>
      </w:pPr>
      <w:r>
        <w:rPr/>
        <w:t xml:space="preserve">图表：2021-2026年金达威盈利能力指标</w:t>
      </w:r>
    </w:p>
    <w:p>
      <w:pPr>
        <w:spacing w:before="75" w:after="0"/>
      </w:pPr>
      <w:r>
        <w:rPr/>
        <w:t xml:space="preserve">图表：2021-2026年金达威运营能力指标</w:t>
      </w:r>
    </w:p>
    <w:p>
      <w:pPr>
        <w:spacing w:before="75" w:after="0"/>
      </w:pPr>
      <w:r>
        <w:rPr/>
        <w:t xml:space="preserve">图表：2021-2026年金达威财务风险指标</w:t>
      </w:r>
    </w:p>
    <w:p>
      <w:pPr>
        <w:spacing w:before="75" w:after="0"/>
      </w:pPr>
      <w:r>
        <w:rPr/>
        <w:t xml:space="preserve">图表：2021-2026年合生元资产负债表</w:t>
      </w:r>
    </w:p>
    <w:p>
      <w:pPr>
        <w:spacing w:before="75" w:after="0"/>
      </w:pPr>
      <w:r>
        <w:rPr/>
        <w:t xml:space="preserve">图表：2021-2026年合生元利润表</w:t>
      </w:r>
    </w:p>
    <w:p>
      <w:pPr>
        <w:spacing w:before="75" w:after="0"/>
      </w:pPr>
      <w:r>
        <w:rPr/>
        <w:t xml:space="preserve">图表：2021-2026年合生元现金流量表</w:t>
      </w:r>
    </w:p>
    <w:p>
      <w:pPr>
        <w:spacing w:before="75" w:after="0"/>
      </w:pPr>
      <w:r>
        <w:rPr/>
        <w:t xml:space="preserve">图表：2021-2026年合生元每股指标</w:t>
      </w:r>
    </w:p>
    <w:p>
      <w:pPr>
        <w:spacing w:before="75" w:after="0"/>
      </w:pPr>
      <w:r>
        <w:rPr/>
        <w:t xml:space="preserve">图表：2021-2026年合生元成长能力指标</w:t>
      </w:r>
    </w:p>
    <w:p>
      <w:pPr>
        <w:spacing w:before="75" w:after="0"/>
      </w:pPr>
      <w:r>
        <w:rPr/>
        <w:t xml:space="preserve">图表：2021-2026年合生元盈利能力指标</w:t>
      </w:r>
    </w:p>
    <w:p>
      <w:pPr>
        <w:spacing w:before="75" w:after="0"/>
      </w:pPr>
      <w:r>
        <w:rPr/>
        <w:t xml:space="preserve">图表：2021-2026年合生元运营能力指标</w:t>
      </w:r>
    </w:p>
    <w:p>
      <w:pPr>
        <w:spacing w:before="75" w:after="0"/>
      </w:pPr>
      <w:r>
        <w:rPr/>
        <w:t xml:space="preserve">图表：2021-2026年合生元财务风险指标</w:t>
      </w:r>
    </w:p>
    <w:p>
      <w:pPr>
        <w:spacing w:before="75" w:after="0"/>
      </w:pPr>
      <w:r>
        <w:rPr/>
        <w:t xml:space="preserve">图表：2021-2026年交大昂立资产负债表</w:t>
      </w:r>
    </w:p>
    <w:p>
      <w:pPr>
        <w:spacing w:before="75" w:after="0"/>
      </w:pPr>
      <w:r>
        <w:rPr/>
        <w:t xml:space="preserve">图表：2021-2026年交大昂立利润表</w:t>
      </w:r>
    </w:p>
    <w:p>
      <w:pPr>
        <w:spacing w:before="75" w:after="0"/>
      </w:pPr>
      <w:r>
        <w:rPr/>
        <w:t xml:space="preserve">图表：2021-2026年交大昂立现金流量表</w:t>
      </w:r>
    </w:p>
    <w:p>
      <w:pPr>
        <w:spacing w:before="75" w:after="0"/>
      </w:pPr>
      <w:r>
        <w:rPr/>
        <w:t xml:space="preserve">图表：2021-2026年交大昂立每股指标</w:t>
      </w:r>
    </w:p>
    <w:p>
      <w:pPr>
        <w:spacing w:before="75" w:after="0"/>
      </w:pPr>
      <w:r>
        <w:rPr/>
        <w:t xml:space="preserve">图表：2021-2026年交大昂立成长能力指标</w:t>
      </w:r>
    </w:p>
    <w:p>
      <w:pPr>
        <w:spacing w:before="75" w:after="0"/>
      </w:pPr>
      <w:r>
        <w:rPr/>
        <w:t xml:space="preserve">图表：2021-2026年交大昂立盈利能力指标</w:t>
      </w:r>
    </w:p>
    <w:p>
      <w:pPr>
        <w:spacing w:before="75" w:after="0"/>
      </w:pPr>
      <w:r>
        <w:rPr/>
        <w:t xml:space="preserve">图表：2021-2026年交大昂立运营能力指标</w:t>
      </w:r>
    </w:p>
    <w:p>
      <w:pPr>
        <w:spacing w:before="75" w:after="0"/>
      </w:pPr>
      <w:r>
        <w:rPr/>
        <w:t xml:space="preserve">图表：2021-2026年交大昂立财务风险指标</w:t>
      </w:r>
    </w:p>
    <w:p>
      <w:pPr>
        <w:spacing w:before="75" w:after="0"/>
      </w:pPr>
      <w:r>
        <w:rPr/>
        <w:t xml:space="preserve">图表：2021-2026年九州通营资产负债表</w:t>
      </w:r>
    </w:p>
    <w:p>
      <w:pPr>
        <w:spacing w:before="75" w:after="0"/>
      </w:pPr>
      <w:r>
        <w:rPr/>
        <w:t xml:space="preserve">图表：2021-2026年九州通营利润表</w:t>
      </w:r>
    </w:p>
    <w:p>
      <w:pPr>
        <w:spacing w:before="75" w:after="0"/>
      </w:pPr>
      <w:r>
        <w:rPr/>
        <w:t xml:space="preserve">图表：2021-2026年九州通营现金流量表</w:t>
      </w:r>
    </w:p>
    <w:p>
      <w:pPr>
        <w:spacing w:before="75" w:after="0"/>
      </w:pPr>
      <w:r>
        <w:rPr/>
        <w:t xml:space="preserve">图表：2021-2026年九州通营每股指标</w:t>
      </w:r>
    </w:p>
    <w:p>
      <w:pPr>
        <w:spacing w:before="75" w:after="0"/>
      </w:pPr>
      <w:r>
        <w:rPr/>
        <w:t xml:space="preserve">图表：2021-2026年九州通营成长能力指标</w:t>
      </w:r>
    </w:p>
    <w:p>
      <w:pPr>
        <w:spacing w:before="75" w:after="0"/>
      </w:pPr>
      <w:r>
        <w:rPr/>
        <w:t xml:space="preserve">图表：2021-2026年九州通营盈利能力指标</w:t>
      </w:r>
    </w:p>
    <w:p>
      <w:pPr>
        <w:spacing w:before="75" w:after="0"/>
      </w:pPr>
      <w:r>
        <w:rPr/>
        <w:t xml:space="preserve">图表：2021-2026年九州通营运营能力指标</w:t>
      </w:r>
    </w:p>
    <w:p>
      <w:pPr>
        <w:spacing w:before="75" w:after="0"/>
      </w:pPr>
      <w:r>
        <w:rPr/>
        <w:t xml:space="preserve">图表：2021-2026年九州通营财务风险指标</w:t>
      </w:r>
    </w:p>
    <w:p>
      <w:pPr>
        <w:spacing w:before="75" w:after="0"/>
      </w:pPr>
      <w:r>
        <w:rPr/>
        <w:t xml:space="preserve">图表：2021-2026年康美药业资产负债表</w:t>
      </w:r>
    </w:p>
    <w:p>
      <w:pPr>
        <w:spacing w:before="75" w:after="0"/>
      </w:pPr>
      <w:r>
        <w:rPr/>
        <w:t xml:space="preserve">图表：2021-2026年康美药业利润表</w:t>
      </w:r>
    </w:p>
    <w:p>
      <w:pPr>
        <w:spacing w:before="75" w:after="0"/>
      </w:pPr>
      <w:r>
        <w:rPr/>
        <w:t xml:space="preserve">图表：2021-2026年康美药业现金流量表</w:t>
      </w:r>
    </w:p>
    <w:p>
      <w:pPr>
        <w:spacing w:before="75" w:after="0"/>
      </w:pPr>
      <w:r>
        <w:rPr/>
        <w:t xml:space="preserve">图表：2021-2026年康美药业每股指标</w:t>
      </w:r>
    </w:p>
    <w:p>
      <w:pPr>
        <w:spacing w:before="75" w:after="0"/>
      </w:pPr>
      <w:r>
        <w:rPr/>
        <w:t xml:space="preserve">图表：2021-2026年康美药业成长能力指标</w:t>
      </w:r>
    </w:p>
    <w:p>
      <w:pPr>
        <w:spacing w:before="75" w:after="0"/>
      </w:pPr>
      <w:r>
        <w:rPr/>
        <w:t xml:space="preserve">图表：2021-2026年康美药业盈利能力指标</w:t>
      </w:r>
    </w:p>
    <w:p>
      <w:pPr>
        <w:spacing w:before="75" w:after="0"/>
      </w:pPr>
      <w:r>
        <w:rPr/>
        <w:t xml:space="preserve">图表：2021-2026年康美药业运营能力指标</w:t>
      </w:r>
    </w:p>
    <w:p>
      <w:pPr>
        <w:spacing w:before="75" w:after="0"/>
      </w:pPr>
      <w:r>
        <w:rPr/>
        <w:t xml:space="preserve">图表：2021-2026年康美药业财务风险指标</w:t>
      </w:r>
    </w:p>
    <w:p>
      <w:pPr>
        <w:spacing w:before="75" w:after="0"/>
      </w:pPr>
      <w:r>
        <w:rPr/>
        <w:t xml:space="preserve">图表：2021-2026年哈药股份资产负债表</w:t>
      </w:r>
    </w:p>
    <w:p>
      <w:pPr>
        <w:spacing w:before="75" w:after="0"/>
      </w:pPr>
      <w:r>
        <w:rPr/>
        <w:t xml:space="preserve">图表：2021-2026年哈药股份利润表</w:t>
      </w:r>
    </w:p>
    <w:p>
      <w:pPr>
        <w:spacing w:before="75" w:after="0"/>
      </w:pPr>
      <w:r>
        <w:rPr/>
        <w:t xml:space="preserve">图表：2021-2026年哈药股份现金流量表</w:t>
      </w:r>
    </w:p>
    <w:p>
      <w:pPr>
        <w:spacing w:before="75" w:after="0"/>
      </w:pPr>
      <w:r>
        <w:rPr/>
        <w:t xml:space="preserve">图表：2021-2026年哈药股份每股指标</w:t>
      </w:r>
    </w:p>
    <w:p>
      <w:pPr>
        <w:spacing w:before="75" w:after="0"/>
      </w:pPr>
      <w:r>
        <w:rPr/>
        <w:t xml:space="preserve">图表：2021-2026年哈药股份成长能力指标</w:t>
      </w:r>
    </w:p>
    <w:p>
      <w:pPr>
        <w:spacing w:before="75" w:after="0"/>
      </w:pPr>
      <w:r>
        <w:rPr/>
        <w:t xml:space="preserve">图表：2021-2026年哈药股份盈利能力指标</w:t>
      </w:r>
    </w:p>
    <w:p>
      <w:pPr>
        <w:spacing w:before="75" w:after="0"/>
      </w:pPr>
      <w:r>
        <w:rPr/>
        <w:t xml:space="preserve">图表：2021-2026年哈药股份运营能力指标</w:t>
      </w:r>
    </w:p>
    <w:p>
      <w:pPr>
        <w:spacing w:before="75" w:after="0"/>
      </w:pPr>
      <w:r>
        <w:rPr/>
        <w:t xml:space="preserve">图表：2021-2026年哈药股份财务风险指标</w:t>
      </w:r>
    </w:p>
    <w:p>
      <w:pPr>
        <w:spacing w:before="75" w:after="0"/>
      </w:pPr>
      <w:r>
        <w:rPr/>
        <w:t xml:space="preserve">图表：2026-2031年补铁剂行业出口规模预测</w:t>
      </w:r>
    </w:p>
    <w:p>
      <w:pPr>
        <w:spacing w:before="75" w:after="0"/>
      </w:pPr>
      <w:r>
        <w:rPr/>
        <w:t xml:space="preserve">图表：2026-2031年中国补铁剂行业市场规模预测</w:t>
      </w:r>
    </w:p>
    <w:p>
      <w:pPr>
        <w:spacing w:before="75" w:after="0"/>
      </w:pPr>
      <w:r>
        <w:rPr/>
        <w:t xml:space="preserve">图表：2026-2031年中国补铁剂投资规模预测</w:t>
      </w:r>
    </w:p>
    <w:p>
      <w:pPr>
        <w:spacing w:before="75" w:after="0"/>
      </w:pPr>
      <w:r>
        <w:rPr/>
        <w:t xml:space="preserve">图表：2026-2031年中国补铁剂投资规模预测</w:t>
      </w:r>
    </w:p>
    <w:p>
      <w:pPr>
        <w:spacing w:before="75" w:after="0"/>
      </w:pPr>
      <w:r>
        <w:rPr/>
        <w:t xml:space="preserve">图表：2026-2031年中国补铁剂供给预测</w:t>
      </w:r>
    </w:p>
    <w:p>
      <w:pPr>
        <w:spacing w:before="75" w:after="0"/>
      </w:pPr>
      <w:r>
        <w:rPr/>
        <w:t xml:space="preserve">图表：2026-2031年中国补铁剂下游需求预测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本文地址：https://www.51baogao.cn/sc/20191009/140326.shtml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9/140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2026-2031年中国补铁剂行业市场深度分析及发展趋势研究咨询预测报告</dc:title>
  <dc:description>2026-2031年中国补铁剂行业市场深度分析及发展趋势研究咨询预测报告</dc:description>
  <dc:subject>2026-2031年中国补铁剂行业市场深度分析及发展趋势研究咨询预测报告</dc:subject>
  <cp:keywords>研究报告</cp:keywords>
  <cp:category>研究报告</cp:category>
  <cp:lastModifiedBy>北京中道泰和信息咨询有限公司</cp:lastModifiedBy>
  <dcterms:created xsi:type="dcterms:W3CDTF">2026-03-30T13:08:44+08:00</dcterms:created>
  <dcterms:modified xsi:type="dcterms:W3CDTF">2026-03-30T13:08:44+08:00</dcterms:modified>
</cp:coreProperties>
</file>

<file path=docProps/custom.xml><?xml version="1.0" encoding="utf-8"?>
<Properties xmlns="http://schemas.openxmlformats.org/officeDocument/2006/custom-properties" xmlns:vt="http://schemas.openxmlformats.org/officeDocument/2006/docPropsVTypes"/>
</file>