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2024-2029年癌症治疗领域发展现状与技术趋势报告</w:t>
      </w:r>
    </w:p>
    <w:p>
      <w:pPr>
        <w:spacing w:after="150"/>
      </w:pPr>
      <w:r>
        <w:rPr>
          <w:b w:val="1"/>
          <w:bCs w:val="1"/>
        </w:rPr>
        <w:t xml:space="preserve">报告简介</w:t>
      </w:r>
    </w:p>
    <w:p>
      <w:pPr>
        <w:spacing w:after="150"/>
      </w:pPr>
      <w:r>
        <w:rPr/>
        <w:t xml:space="preserve">目前肿瘤(癌症)常用的治疗方式有：手术、化疗、放疗、生物免疫治疗、分子靶向治疗、中医中药治疗等几种方法，最主要治疗方法还是前3种：手术、化疗、放疗。</w:t>
      </w:r>
    </w:p>
    <w:p>
      <w:pPr>
        <w:spacing w:after="150"/>
      </w:pPr>
      <w:r>
        <w:rPr/>
        <w:t xml:space="preserve">目前癌症领域受到关注较多的是BNCT与免疫细胞疗法。BNCT(硼中子俘获治疗方法：Boron NeutronCapture Therapy)，能够选择性的杀死癌细胞，所以副作用小，并且拥有仅需进行一、两次30分钟到60分钟左右的治疗等优点，作为划时代意义的新一代治疗方法被全世界所关注。</w:t>
      </w:r>
    </w:p>
    <w:p>
      <w:pPr>
        <w:spacing w:after="150"/>
      </w:pPr>
      <w:r>
        <w:rPr/>
        <w:t xml:space="preserve">目前我国癌症患者的五年生存率是40%，比10年前上升了10%。在抗癌这条路上，我们已经往前走了很大一步，但是跟西方发达国家相比还是有差距。。</w:t>
      </w:r>
    </w:p>
    <w:p>
      <w:pPr>
        <w:spacing w:after="150"/>
      </w:pPr>
      <w:r>
        <w:rPr/>
        <w:t xml:space="preserve">本研究咨询报告由北京中道泰和信息咨询有限公司领衔撰写，在大量周密的市场调研基础上，主要依据了国家统计局、国家工信部、国家商务部、卫计委、国家发改委、国务院发展研究中心、世界卫生组织国际癌症研究机构、51行业报告网、全国及海外多种相关报刊杂志以及专业研究机构公布和提供的大量资料，对我国癌症治疗领域的发展状况、治疗方法、新的技术、前沿的产品方向等进行了分析，并重点分析了我国癌症治疗领域发展状况和特点，以及中国癌症治疗领域将面临的挑战等。报告还对重点国家癌症治疗领域发展态势作了详细分析，并对癌症治疗领域进行了趋向研判，是癌症治疗领域企业，科研、投资机构等单位准确了解目前癌症治疗领域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癌症治疗领域概述</w:t>
      </w:r>
    </w:p>
    <w:p>
      <w:pPr>
        <w:spacing w:after="150"/>
      </w:pPr>
      <w:r>
        <w:rPr/>
        <w:t xml:space="preserve">第一节 癌症概述</w:t>
      </w:r>
    </w:p>
    <w:p>
      <w:pPr>
        <w:spacing w:after="150"/>
      </w:pPr>
      <w:r>
        <w:rPr/>
        <w:t xml:space="preserve">一、癌症概述</w:t>
      </w:r>
    </w:p>
    <w:p>
      <w:pPr>
        <w:spacing w:after="150"/>
      </w:pPr>
      <w:r>
        <w:rPr/>
        <w:t xml:space="preserve">二、癌症的病因</w:t>
      </w:r>
    </w:p>
    <w:p>
      <w:pPr>
        <w:spacing w:after="150"/>
      </w:pPr>
      <w:r>
        <w:rPr/>
        <w:t xml:space="preserve">三、癌症的临床表现</w:t>
      </w:r>
    </w:p>
    <w:p>
      <w:pPr>
        <w:spacing w:after="150"/>
      </w:pPr>
      <w:r>
        <w:rPr/>
        <w:t xml:space="preserve">四、对癌症的检查</w:t>
      </w:r>
    </w:p>
    <w:p>
      <w:pPr>
        <w:spacing w:after="150"/>
      </w:pPr>
      <w:r>
        <w:rPr/>
        <w:t xml:space="preserve">五、癌症的诊断</w:t>
      </w:r>
    </w:p>
    <w:p>
      <w:pPr>
        <w:spacing w:after="150"/>
      </w:pPr>
      <w:r>
        <w:rPr/>
        <w:t xml:space="preserve">六、对癌症的预防</w:t>
      </w:r>
    </w:p>
    <w:p>
      <w:pPr>
        <w:spacing w:after="150"/>
      </w:pPr>
      <w:r>
        <w:rPr/>
        <w:t xml:space="preserve">第二节 中国癌症治疗领域政策环境分析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四、17种抗癌药纳入医保报销目录</w:t>
      </w:r>
    </w:p>
    <w:p>
      <w:pPr>
        <w:spacing w:after="150"/>
      </w:pPr>
      <w:r>
        <w:rPr/>
        <w:t xml:space="preserve">五、行业主管部门、行业主要法律法规和政策对癌症治疗企业经营发展的影响</w:t>
      </w:r>
    </w:p>
    <w:p>
      <w:pPr>
        <w:spacing w:after="150"/>
      </w:pPr>
      <w:r>
        <w:rPr/>
        <w:t xml:space="preserve">第三节 2019-2023年我国癌症治疗领域社会环境分析</w:t>
      </w:r>
    </w:p>
    <w:p>
      <w:pPr>
        <w:spacing w:after="150"/>
      </w:pPr>
      <w:r>
        <w:rPr/>
        <w:t xml:space="preserve">一、人口环境分析</w:t>
      </w:r>
    </w:p>
    <w:p>
      <w:pPr>
        <w:spacing w:after="150"/>
      </w:pPr>
      <w:r>
        <w:rPr/>
        <w:t xml:space="preserve">二、人均可支配收入分析</w:t>
      </w:r>
    </w:p>
    <w:p>
      <w:pPr>
        <w:spacing w:after="150"/>
      </w:pPr>
      <w:r>
        <w:rPr/>
        <w:t xml:space="preserve">三、消费环境分析</w:t>
      </w:r>
    </w:p>
    <w:p>
      <w:pPr>
        <w:spacing w:after="150"/>
      </w:pPr>
      <w:r>
        <w:rPr>
          <w:b w:val="1"/>
          <w:bCs w:val="1"/>
        </w:rPr>
        <w:t xml:space="preserve">第二章 癌症行业发展现状</w:t>
      </w:r>
    </w:p>
    <w:p>
      <w:pPr>
        <w:spacing w:after="150"/>
      </w:pPr>
      <w:r>
        <w:rPr/>
        <w:t xml:space="preserve">第一节 全球癌症发展现状</w:t>
      </w:r>
    </w:p>
    <w:p>
      <w:pPr>
        <w:spacing w:after="150"/>
      </w:pPr>
      <w:r>
        <w:rPr/>
        <w:t xml:space="preserve">一、2019-2023年全球癌症负担状况</w:t>
      </w:r>
    </w:p>
    <w:p>
      <w:pPr>
        <w:spacing w:after="150"/>
      </w:pPr>
      <w:r>
        <w:rPr/>
        <w:t xml:space="preserve">二、癌症新发病例和死亡数的地域分布趋势</w:t>
      </w:r>
    </w:p>
    <w:p>
      <w:pPr>
        <w:spacing w:after="150"/>
      </w:pPr>
      <w:r>
        <w:rPr/>
        <w:t xml:space="preserve">三、2019-2023年全球主要癌症类型</w:t>
      </w:r>
    </w:p>
    <w:p>
      <w:pPr>
        <w:spacing w:after="150"/>
      </w:pPr>
      <w:r>
        <w:rPr/>
        <w:t xml:space="preserve">四、高发展水平国家的癌症发病数更高，但死亡数无明显差异</w:t>
      </w:r>
    </w:p>
    <w:p>
      <w:pPr>
        <w:spacing w:after="150"/>
      </w:pPr>
      <w:r>
        <w:rPr/>
        <w:t xml:space="preserve">五、全球癌症性别差异</w:t>
      </w:r>
    </w:p>
    <w:p>
      <w:pPr>
        <w:spacing w:after="150"/>
      </w:pPr>
      <w:r>
        <w:rPr/>
        <w:t xml:space="preserve">六、肺癌、乳腺癌和肠癌</w:t>
      </w:r>
    </w:p>
    <w:p>
      <w:pPr>
        <w:spacing w:after="150"/>
      </w:pPr>
      <w:r>
        <w:rPr/>
        <w:t xml:space="preserve">第二节 我国癌症发展现状</w:t>
      </w:r>
    </w:p>
    <w:p>
      <w:pPr>
        <w:spacing w:after="150"/>
      </w:pPr>
      <w:r>
        <w:rPr/>
        <w:t xml:space="preserve">一、中国在癌症防治方面有哪些巨大的挑战</w:t>
      </w:r>
    </w:p>
    <w:p>
      <w:pPr>
        <w:spacing w:after="150"/>
      </w:pPr>
      <w:r>
        <w:rPr/>
        <w:t xml:space="preserve">二、我国癌症发病率和死亡率都处在世界中等水平</w:t>
      </w:r>
    </w:p>
    <w:p>
      <w:pPr>
        <w:spacing w:after="150"/>
      </w:pPr>
      <w:r>
        <w:rPr/>
        <w:t xml:space="preserve">三、国产肿瘤药物研发的现状和前景</w:t>
      </w:r>
    </w:p>
    <w:p>
      <w:pPr>
        <w:spacing w:after="150"/>
      </w:pPr>
      <w:r>
        <w:rPr/>
        <w:t xml:space="preserve">四、如何提高我国癌症的防治水平</w:t>
      </w:r>
    </w:p>
    <w:p>
      <w:pPr>
        <w:spacing w:after="150"/>
      </w:pPr>
      <w:r>
        <w:rPr/>
        <w:t xml:space="preserve">第三节 2019-2023年全球癌症免疫疗法研发趋势</w:t>
      </w:r>
    </w:p>
    <w:p>
      <w:pPr>
        <w:spacing w:after="150"/>
      </w:pPr>
      <w:r>
        <w:rPr/>
        <w:t xml:space="preserve">一、全球癌症免疫疗法研发管线增长</w:t>
      </w:r>
    </w:p>
    <w:p>
      <w:pPr>
        <w:spacing w:after="150"/>
      </w:pPr>
      <w:r>
        <w:rPr/>
        <w:t xml:space="preserve">二、癌症免疫疗法靶点增多</w:t>
      </w:r>
    </w:p>
    <w:p>
      <w:pPr>
        <w:spacing w:after="150"/>
      </w:pPr>
      <w:r>
        <w:rPr/>
        <w:t xml:space="preserve">三、更多机构参与癌症免疫疗法研发</w:t>
      </w:r>
    </w:p>
    <w:p>
      <w:pPr>
        <w:spacing w:after="150"/>
      </w:pPr>
      <w:r>
        <w:rPr/>
        <w:t xml:space="preserve">四、癌症免疫疗法发展前景</w:t>
      </w:r>
    </w:p>
    <w:p>
      <w:pPr>
        <w:spacing w:after="150"/>
      </w:pPr>
      <w:r>
        <w:rPr>
          <w:b w:val="1"/>
          <w:bCs w:val="1"/>
        </w:rPr>
        <w:t xml:space="preserve">第二部分 行业深度分析</w:t>
      </w:r>
    </w:p>
    <w:p>
      <w:pPr>
        <w:spacing w:after="150"/>
      </w:pPr>
      <w:r>
        <w:rPr>
          <w:b w:val="1"/>
          <w:bCs w:val="1"/>
        </w:rPr>
        <w:t xml:space="preserve">第三章 肿瘤（癌症）常用的治疗方式</w:t>
      </w:r>
    </w:p>
    <w:p>
      <w:pPr>
        <w:spacing w:after="150"/>
      </w:pPr>
      <w:r>
        <w:rPr/>
        <w:t xml:space="preserve">第一节 手术治疗</w:t>
      </w:r>
    </w:p>
    <w:p>
      <w:pPr>
        <w:spacing w:after="150"/>
      </w:pPr>
      <w:r>
        <w:rPr/>
        <w:t xml:space="preserve">一、手术治疗的作用及常用的手术方法</w:t>
      </w:r>
    </w:p>
    <w:p>
      <w:pPr>
        <w:spacing w:after="150"/>
      </w:pPr>
      <w:r>
        <w:rPr/>
        <w:t xml:space="preserve">二、癌症手术治疗有哪些注意事项</w:t>
      </w:r>
    </w:p>
    <w:p>
      <w:pPr>
        <w:spacing w:after="150"/>
      </w:pPr>
      <w:r>
        <w:rPr/>
        <w:t xml:space="preserve">三、手术治疗癌症的优缺点</w:t>
      </w:r>
    </w:p>
    <w:p>
      <w:pPr>
        <w:spacing w:after="150"/>
      </w:pPr>
      <w:r>
        <w:rPr/>
        <w:t xml:space="preserve">第二节 化学治疗</w:t>
      </w:r>
    </w:p>
    <w:p>
      <w:pPr>
        <w:spacing w:after="150"/>
      </w:pPr>
      <w:r>
        <w:rPr/>
        <w:t xml:space="preserve">一、化疗的方式</w:t>
      </w:r>
    </w:p>
    <w:p>
      <w:pPr>
        <w:spacing w:after="150"/>
      </w:pPr>
      <w:r>
        <w:rPr/>
        <w:t xml:space="preserve">二、放疗的优缺点</w:t>
      </w:r>
    </w:p>
    <w:p>
      <w:pPr>
        <w:spacing w:after="150"/>
      </w:pPr>
      <w:r>
        <w:rPr/>
        <w:t xml:space="preserve">三、对化疗的总结概括</w:t>
      </w:r>
    </w:p>
    <w:p>
      <w:pPr>
        <w:spacing w:after="150"/>
      </w:pPr>
      <w:r>
        <w:rPr/>
        <w:t xml:space="preserve">第三节 放射治疗</w:t>
      </w:r>
    </w:p>
    <w:p>
      <w:pPr>
        <w:spacing w:after="150"/>
      </w:pPr>
      <w:r>
        <w:rPr/>
        <w:t xml:space="preserve">一、放疗的原理</w:t>
      </w:r>
    </w:p>
    <w:p>
      <w:pPr>
        <w:spacing w:after="150"/>
      </w:pPr>
      <w:r>
        <w:rPr/>
        <w:t xml:space="preserve">二、放疗主要手段</w:t>
      </w:r>
    </w:p>
    <w:p>
      <w:pPr>
        <w:spacing w:after="150"/>
      </w:pPr>
      <w:r>
        <w:rPr/>
        <w:t xml:space="preserve">三、放射的疗效</w:t>
      </w:r>
    </w:p>
    <w:p>
      <w:pPr>
        <w:spacing w:after="150"/>
      </w:pPr>
      <w:r>
        <w:rPr/>
        <w:t xml:space="preserve">四、放疗的分类</w:t>
      </w:r>
    </w:p>
    <w:p>
      <w:pPr>
        <w:spacing w:after="150"/>
      </w:pPr>
      <w:r>
        <w:rPr/>
        <w:t xml:space="preserve">五、放疗的优缺点</w:t>
      </w:r>
    </w:p>
    <w:p>
      <w:pPr>
        <w:spacing w:after="150"/>
      </w:pPr>
      <w:r>
        <w:rPr/>
        <w:t xml:space="preserve">第四节 其他治疗</w:t>
      </w:r>
    </w:p>
    <w:p>
      <w:pPr>
        <w:spacing w:after="150"/>
      </w:pPr>
      <w:r>
        <w:rPr/>
        <w:t xml:space="preserve">一、生物治疗</w:t>
      </w:r>
    </w:p>
    <w:p>
      <w:pPr>
        <w:spacing w:after="150"/>
      </w:pPr>
      <w:r>
        <w:rPr/>
        <w:t xml:space="preserve">二、靶向治疗</w:t>
      </w:r>
    </w:p>
    <w:p>
      <w:pPr>
        <w:spacing w:after="150"/>
      </w:pPr>
      <w:r>
        <w:rPr/>
        <w:t xml:space="preserve">三、中医中药治疗</w:t>
      </w:r>
    </w:p>
    <w:p>
      <w:pPr>
        <w:spacing w:after="150"/>
      </w:pPr>
      <w:r>
        <w:rPr/>
        <w:t xml:space="preserve">第五节 日本在癌症治疗技术的优势</w:t>
      </w:r>
    </w:p>
    <w:p>
      <w:pPr>
        <w:spacing w:after="150"/>
      </w:pPr>
      <w:r>
        <w:rPr/>
        <w:t xml:space="preserve">一、日本在癌症方面的领先治疗技术</w:t>
      </w:r>
    </w:p>
    <w:p>
      <w:pPr>
        <w:spacing w:after="150"/>
      </w:pPr>
      <w:r>
        <w:rPr/>
        <w:t xml:space="preserve">二、日本在癌症方面的领先治疗技术的优缺点</w:t>
      </w:r>
    </w:p>
    <w:p>
      <w:pPr>
        <w:spacing w:after="150"/>
      </w:pPr>
      <w:r>
        <w:rPr>
          <w:b w:val="1"/>
          <w:bCs w:val="1"/>
        </w:rPr>
        <w:t xml:space="preserve">第四章 肿瘤新疗法-bnct(硼中子俘获疗法 )</w:t>
      </w:r>
    </w:p>
    <w:p>
      <w:pPr>
        <w:spacing w:after="150"/>
      </w:pPr>
      <w:r>
        <w:rPr/>
        <w:t xml:space="preserve">第一节 硼中子俘获治疗(bnct)发展概述</w:t>
      </w:r>
    </w:p>
    <w:p>
      <w:pPr>
        <w:spacing w:after="150"/>
      </w:pPr>
      <w:r>
        <w:rPr/>
        <w:t xml:space="preserve">一、硼中子俘获治疗(bnct)概述</w:t>
      </w:r>
    </w:p>
    <w:p>
      <w:pPr>
        <w:spacing w:after="150"/>
      </w:pPr>
      <w:r>
        <w:rPr/>
        <w:t xml:space="preserve">二、硼中子俘获治疗(bnct)的原理</w:t>
      </w:r>
    </w:p>
    <w:p>
      <w:pPr>
        <w:spacing w:after="150"/>
      </w:pPr>
      <w:r>
        <w:rPr/>
        <w:t xml:space="preserve">三、硼中子俘获治疗技术的关键-含硼药物</w:t>
      </w:r>
    </w:p>
    <w:p>
      <w:pPr>
        <w:spacing w:after="150"/>
      </w:pPr>
      <w:r>
        <w:rPr/>
        <w:t xml:space="preserve">四、硼中子俘获治疗(bnct)的技术特点与适应症</w:t>
      </w:r>
    </w:p>
    <w:p>
      <w:pPr>
        <w:spacing w:after="150"/>
      </w:pPr>
      <w:r>
        <w:rPr/>
        <w:t xml:space="preserve">五、硼中子俘获治疗(bnct)的治疗流程</w:t>
      </w:r>
    </w:p>
    <w:p>
      <w:pPr>
        <w:spacing w:after="150"/>
      </w:pPr>
      <w:r>
        <w:rPr/>
        <w:t xml:space="preserve">六、硼中子俘获治疗的案例</w:t>
      </w:r>
    </w:p>
    <w:p>
      <w:pPr>
        <w:spacing w:after="150"/>
      </w:pPr>
      <w:r>
        <w:rPr/>
        <w:t xml:space="preserve">第二节 日本的bnct的发展</w:t>
      </w:r>
    </w:p>
    <w:p>
      <w:pPr>
        <w:spacing w:after="150"/>
      </w:pPr>
      <w:r>
        <w:rPr/>
        <w:t xml:space="preserve">一、日本的bnct的发展现状</w:t>
      </w:r>
    </w:p>
    <w:p>
      <w:pPr>
        <w:spacing w:after="150"/>
      </w:pPr>
      <w:r>
        <w:rPr/>
        <w:t xml:space="preserve">二、领头世界水平的日本bnct用治疗装置开发</w:t>
      </w:r>
    </w:p>
    <w:p>
      <w:pPr>
        <w:spacing w:after="150"/>
      </w:pPr>
      <w:r>
        <w:rPr/>
        <w:t xml:space="preserve">三、日本国立癌症研究中心发展现状</w:t>
      </w:r>
    </w:p>
    <w:p>
      <w:pPr>
        <w:spacing w:after="150"/>
      </w:pPr>
      <w:r>
        <w:rPr/>
        <w:t xml:space="preserve">1、日本国立癌症研究中心发展概述</w:t>
      </w:r>
    </w:p>
    <w:p>
      <w:pPr>
        <w:spacing w:after="150"/>
      </w:pPr>
      <w:r>
        <w:rPr/>
        <w:t xml:space="preserve">2、日本国立癌症研究中心关于bnct研究的最新进展</w:t>
      </w:r>
    </w:p>
    <w:p>
      <w:pPr>
        <w:spacing w:after="150"/>
      </w:pPr>
      <w:r>
        <w:rPr/>
        <w:t xml:space="preserve">3、日本国立癌症研究中心关于bnct的优势</w:t>
      </w:r>
    </w:p>
    <w:p>
      <w:pPr>
        <w:spacing w:after="150"/>
      </w:pPr>
      <w:r>
        <w:rPr/>
        <w:t xml:space="preserve">第三节 我国bnct的发展现状</w:t>
      </w:r>
    </w:p>
    <w:p>
      <w:pPr>
        <w:spacing w:after="150"/>
      </w:pPr>
      <w:r>
        <w:rPr/>
        <w:t xml:space="preserve">一、我国bnct的相关信息</w:t>
      </w:r>
    </w:p>
    <w:p>
      <w:pPr>
        <w:spacing w:after="150"/>
      </w:pPr>
      <w:r>
        <w:rPr/>
        <w:t xml:space="preserve">1、高能所与东阳光集团签署合作协议</w:t>
      </w:r>
    </w:p>
    <w:p>
      <w:pPr>
        <w:spacing w:after="150"/>
      </w:pPr>
      <w:r>
        <w:rPr/>
        <w:t xml:space="preserve">2、首家bnct肿瘤治疗中心落户湖北</w:t>
      </w:r>
    </w:p>
    <w:p>
      <w:pPr>
        <w:spacing w:after="150"/>
      </w:pPr>
      <w:r>
        <w:rPr/>
        <w:t xml:space="preserve">二、我国bnct研发与国外的差距</w:t>
      </w:r>
    </w:p>
    <w:p>
      <w:pPr>
        <w:spacing w:after="150"/>
      </w:pPr>
      <w:r>
        <w:rPr/>
        <w:t xml:space="preserve">三、我国对bnct的规划</w:t>
      </w:r>
    </w:p>
    <w:p>
      <w:pPr>
        <w:spacing w:after="150"/>
      </w:pPr>
      <w:r>
        <w:rPr/>
        <w:t xml:space="preserve">第三节 我国bnct临床实验企业-南京中硼联康医疗科技有限公司</w:t>
      </w:r>
    </w:p>
    <w:p>
      <w:pPr>
        <w:spacing w:after="150"/>
      </w:pPr>
      <w:r>
        <w:rPr/>
        <w:t xml:space="preserve">一、企业简介</w:t>
      </w:r>
    </w:p>
    <w:p>
      <w:pPr>
        <w:spacing w:after="150"/>
      </w:pPr>
      <w:r>
        <w:rPr/>
        <w:t xml:space="preserve">二、中硼联康对恶性肿瘤的技术解决方案</w:t>
      </w:r>
    </w:p>
    <w:p>
      <w:pPr>
        <w:spacing w:after="150"/>
      </w:pPr>
      <w:r>
        <w:rPr/>
        <w:t xml:space="preserve">三、中硼联康开发的靶向含硼药物</w:t>
      </w:r>
    </w:p>
    <w:p>
      <w:pPr>
        <w:spacing w:after="150"/>
      </w:pPr>
      <w:r>
        <w:rPr/>
        <w:t xml:space="preserve">第四节 国内外硼中子俘获治疗(bnct)研究机构汇总</w:t>
      </w:r>
    </w:p>
    <w:p>
      <w:pPr>
        <w:spacing w:after="150"/>
      </w:pPr>
      <w:r>
        <w:rPr/>
        <w:t xml:space="preserve">一、国内硼中子俘获研究概要信息</w:t>
      </w:r>
    </w:p>
    <w:p>
      <w:pPr>
        <w:spacing w:after="150"/>
      </w:pPr>
      <w:r>
        <w:rPr/>
        <w:t xml:space="preserve">二、国外硼中子俘获临床试验概要信息</w:t>
      </w:r>
    </w:p>
    <w:p>
      <w:pPr>
        <w:spacing w:after="150"/>
      </w:pPr>
      <w:r>
        <w:rPr>
          <w:b w:val="1"/>
          <w:bCs w:val="1"/>
        </w:rPr>
        <w:t xml:space="preserve">第五章 免疫疗法发展现状</w:t>
      </w:r>
    </w:p>
    <w:p>
      <w:pPr>
        <w:spacing w:after="150"/>
      </w:pPr>
      <w:r>
        <w:rPr/>
        <w:t xml:space="preserve">第一节 免疫细胞疗法概述</w:t>
      </w:r>
    </w:p>
    <w:p>
      <w:pPr>
        <w:spacing w:after="150"/>
      </w:pPr>
      <w:r>
        <w:rPr/>
        <w:t xml:space="preserve">一、人体的免疫系统的组成和免疫细胞的种类</w:t>
      </w:r>
    </w:p>
    <w:p>
      <w:pPr>
        <w:spacing w:after="150"/>
      </w:pPr>
      <w:r>
        <w:rPr/>
        <w:t xml:space="preserve">二、破坏肿瘤微环境是肿瘤治疗研究的重点</w:t>
      </w:r>
    </w:p>
    <w:p>
      <w:pPr>
        <w:spacing w:after="150"/>
      </w:pPr>
      <w:r>
        <w:rPr/>
        <w:t xml:space="preserve">三、免疫细胞疗法是肿瘤治疗方法演进的最终模式</w:t>
      </w:r>
    </w:p>
    <w:p>
      <w:pPr>
        <w:spacing w:after="150"/>
      </w:pPr>
      <w:r>
        <w:rPr/>
        <w:t xml:space="preserve">四、免疫细胞疗法发展历程和产业链</w:t>
      </w:r>
    </w:p>
    <w:p>
      <w:pPr>
        <w:spacing w:after="150"/>
      </w:pPr>
      <w:r>
        <w:rPr/>
        <w:t xml:space="preserve">五、免疫疗法及主要药物盘点</w:t>
      </w:r>
    </w:p>
    <w:p>
      <w:pPr>
        <w:spacing w:after="150"/>
      </w:pPr>
      <w:r>
        <w:rPr/>
        <w:t xml:space="preserve">六、免疫细胞疗法国外代表性公司</w:t>
      </w:r>
    </w:p>
    <w:p>
      <w:pPr>
        <w:spacing w:after="150"/>
      </w:pPr>
      <w:r>
        <w:rPr/>
        <w:t xml:space="preserve">1、诺华</w:t>
      </w:r>
    </w:p>
    <w:p>
      <w:pPr>
        <w:spacing w:after="150"/>
      </w:pPr>
      <w:r>
        <w:rPr/>
        <w:t xml:space="preserve">2、juno</w:t>
      </w:r>
    </w:p>
    <w:p>
      <w:pPr>
        <w:spacing w:after="150"/>
      </w:pPr>
      <w:r>
        <w:rPr/>
        <w:t xml:space="preserve">3、kite</w:t>
      </w:r>
    </w:p>
    <w:p>
      <w:pPr>
        <w:spacing w:after="150"/>
      </w:pPr>
      <w:r>
        <w:rPr/>
        <w:t xml:space="preserve">4、cellectis</w:t>
      </w:r>
    </w:p>
    <w:p>
      <w:pPr>
        <w:spacing w:after="150"/>
      </w:pPr>
      <w:r>
        <w:rPr/>
        <w:t xml:space="preserve">七、免疫细胞治疗在国内发展情况</w:t>
      </w:r>
    </w:p>
    <w:p>
      <w:pPr>
        <w:spacing w:after="150"/>
      </w:pPr>
      <w:r>
        <w:rPr/>
        <w:t xml:space="preserve">1、我国免疫细胞治疗的现状和未来</w:t>
      </w:r>
    </w:p>
    <w:p>
      <w:pPr>
        <w:spacing w:after="150"/>
      </w:pPr>
      <w:r>
        <w:rPr/>
        <w:t xml:space="preserve">2、car-t 技术的流程</w:t>
      </w:r>
    </w:p>
    <w:p>
      <w:pPr>
        <w:spacing w:after="150"/>
      </w:pPr>
      <w:r>
        <w:rPr/>
        <w:t xml:space="preserve">3、相关公司在免疫细胞治疗方面的布局</w:t>
      </w:r>
    </w:p>
    <w:p>
      <w:pPr>
        <w:spacing w:after="150"/>
      </w:pPr>
      <w:r>
        <w:rPr/>
        <w:t xml:space="preserve">第二节 恶性肿瘤治疗进入免疫疗法新时代</w:t>
      </w:r>
    </w:p>
    <w:p>
      <w:pPr>
        <w:spacing w:after="150"/>
      </w:pPr>
      <w:r>
        <w:rPr/>
        <w:t xml:space="preserve">一、靶向治疗将癌症治疗带入“精准”时代</w:t>
      </w:r>
    </w:p>
    <w:p>
      <w:pPr>
        <w:spacing w:after="150"/>
      </w:pPr>
      <w:r>
        <w:rPr/>
        <w:t xml:space="preserve">二、恶性肿瘤与机体的免疫系统</w:t>
      </w:r>
    </w:p>
    <w:p>
      <w:pPr>
        <w:spacing w:after="150"/>
      </w:pPr>
      <w:r>
        <w:rPr/>
        <w:t xml:space="preserve">三、恶性肿瘤的免疫编辑</w:t>
      </w:r>
    </w:p>
    <w:p>
      <w:pPr>
        <w:spacing w:after="150"/>
      </w:pPr>
      <w:r>
        <w:rPr/>
        <w:t xml:space="preserve">四、肿瘤免疫治疗(immunotherapy，i-o)的诞生</w:t>
      </w:r>
    </w:p>
    <w:p>
      <w:pPr>
        <w:spacing w:after="150"/>
      </w:pPr>
      <w:r>
        <w:rPr/>
        <w:t xml:space="preserve">五、肿瘤免疫治疗发展历程</w:t>
      </w:r>
    </w:p>
    <w:p>
      <w:pPr>
        <w:spacing w:after="150"/>
      </w:pPr>
      <w:r>
        <w:rPr/>
        <w:t xml:space="preserve">第三节 恶性肿瘤免疫治疗的主要产品—pd-(l)1单抗抑制剂</w:t>
      </w:r>
    </w:p>
    <w:p>
      <w:pPr>
        <w:spacing w:after="150"/>
      </w:pPr>
      <w:r>
        <w:rPr/>
        <w:t xml:space="preserve">一、t细胞免疫应答的整个过程</w:t>
      </w:r>
    </w:p>
    <w:p>
      <w:pPr>
        <w:spacing w:after="150"/>
      </w:pPr>
      <w:r>
        <w:rPr/>
        <w:t xml:space="preserve">二、以pd-(l)1单抗抑制剂为代表的免疫治疗的革命性突破</w:t>
      </w:r>
    </w:p>
    <w:p>
      <w:pPr>
        <w:spacing w:after="150"/>
      </w:pPr>
      <w:r>
        <w:rPr/>
        <w:t xml:space="preserve">三、抗体药物治疗恶性肿瘤的理论基础</w:t>
      </w:r>
    </w:p>
    <w:p>
      <w:pPr>
        <w:spacing w:after="150"/>
      </w:pPr>
      <w:r>
        <w:rPr/>
        <w:t xml:space="preserve">四、单克隆抗体的adcc、adcp和cdc效应</w:t>
      </w:r>
    </w:p>
    <w:p>
      <w:pPr>
        <w:spacing w:after="150"/>
      </w:pPr>
      <w:r>
        <w:rPr/>
        <w:t xml:space="preserve">五、以pd-(l)1单抗抑制剂为代表的免疫治疗单抗药物的设计</w:t>
      </w:r>
    </w:p>
    <w:p>
      <w:pPr>
        <w:spacing w:after="150"/>
      </w:pPr>
      <w:r>
        <w:rPr/>
        <w:t xml:space="preserve">第四节 fda已批准pd-(l)1单抗抑制剂</w:t>
      </w:r>
    </w:p>
    <w:p>
      <w:pPr>
        <w:spacing w:after="150"/>
      </w:pPr>
      <w:r>
        <w:rPr/>
        <w:t xml:space="preserve">一、fda已批准pd-(l)1单抗抑制剂</w:t>
      </w:r>
    </w:p>
    <w:p>
      <w:pPr>
        <w:spacing w:after="150"/>
      </w:pPr>
      <w:r>
        <w:rPr/>
        <w:t xml:space="preserve">二、2019-2023年pd-(l)1单抗抑制剂全球销售额接</w:t>
      </w:r>
    </w:p>
    <w:p>
      <w:pPr>
        <w:spacing w:after="150"/>
      </w:pPr>
      <w:r>
        <w:rPr/>
        <w:t xml:space="preserve">三、联合pd-(l)1单抗抑制剂试验</w:t>
      </w:r>
    </w:p>
    <w:p>
      <w:pPr>
        <w:spacing w:after="150"/>
      </w:pPr>
      <w:r>
        <w:rPr/>
        <w:t xml:space="preserve">四、联合疗法方案</w:t>
      </w:r>
    </w:p>
    <w:p>
      <w:pPr>
        <w:spacing w:after="150"/>
      </w:pPr>
      <w:r>
        <w:rPr/>
        <w:t xml:space="preserve">第五节 国内市场上pd-(l)1单抗抑制剂适应症开发进展</w:t>
      </w:r>
    </w:p>
    <w:p>
      <w:pPr>
        <w:spacing w:after="150"/>
      </w:pPr>
      <w:r>
        <w:rPr/>
        <w:t xml:space="preserve">一、国内pd-(l)1单抗抑制剂市场分析</w:t>
      </w:r>
    </w:p>
    <w:p>
      <w:pPr>
        <w:spacing w:after="150"/>
      </w:pPr>
      <w:r>
        <w:rPr/>
        <w:t xml:space="preserve">二、影响国内市场上pd-(l)1单抗抑制剂的因素</w:t>
      </w:r>
    </w:p>
    <w:p>
      <w:pPr>
        <w:spacing w:after="150"/>
      </w:pPr>
      <w:r>
        <w:rPr/>
        <w:t xml:space="preserve">第六节 国内外公司对pd-(l)1单抗抑制剂的研究现状</w:t>
      </w:r>
    </w:p>
    <w:p>
      <w:pPr>
        <w:spacing w:after="150"/>
      </w:pPr>
      <w:r>
        <w:rPr/>
        <w:t xml:space="preserve">一、国外公司</w:t>
      </w:r>
    </w:p>
    <w:p>
      <w:pPr>
        <w:spacing w:after="150"/>
      </w:pPr>
      <w:r>
        <w:rPr/>
        <w:t xml:space="preserve">二、国内公司</w:t>
      </w:r>
    </w:p>
    <w:p>
      <w:pPr>
        <w:spacing w:after="150"/>
      </w:pPr>
      <w:r>
        <w:rPr/>
        <w:t xml:space="preserve">1、恒瑞医药</w:t>
      </w:r>
    </w:p>
    <w:p>
      <w:pPr>
        <w:spacing w:after="150"/>
      </w:pPr>
      <w:r>
        <w:rPr/>
        <w:t xml:space="preserve">2、信达生物</w:t>
      </w:r>
    </w:p>
    <w:p>
      <w:pPr>
        <w:spacing w:after="150"/>
      </w:pPr>
      <w:r>
        <w:rPr/>
        <w:t xml:space="preserve">3、君实生物</w:t>
      </w:r>
    </w:p>
    <w:p>
      <w:pPr>
        <w:spacing w:after="150"/>
      </w:pPr>
      <w:r>
        <w:rPr>
          <w:b w:val="1"/>
          <w:bCs w:val="1"/>
        </w:rPr>
        <w:t xml:space="preserve">第六章 国内外癌症治疗领域新技术</w:t>
      </w:r>
    </w:p>
    <w:p>
      <w:pPr>
        <w:spacing w:after="150"/>
      </w:pPr>
      <w:r>
        <w:rPr/>
        <w:t xml:space="preserve">第一节 癌症研究领域重大突破性研究</w:t>
      </w:r>
    </w:p>
    <w:p>
      <w:pPr>
        <w:spacing w:after="150"/>
      </w:pPr>
      <w:r>
        <w:rPr/>
        <w:t xml:space="preserve">第二节 癌症领域颠覆性创新技术</w:t>
      </w:r>
    </w:p>
    <w:p>
      <w:pPr>
        <w:spacing w:after="150"/>
      </w:pPr>
      <w:r>
        <w:rPr/>
        <w:t xml:space="preserve">一、细胞免疫治疗</w:t>
      </w:r>
    </w:p>
    <w:p>
      <w:pPr>
        <w:spacing w:after="150"/>
      </w:pPr>
      <w:r>
        <w:rPr/>
        <w:t xml:space="preserve">二、免疫调节剂(检查点抑制剂)和疫苗</w:t>
      </w:r>
    </w:p>
    <w:p>
      <w:pPr>
        <w:spacing w:after="150"/>
      </w:pPr>
      <w:r>
        <w:rPr/>
        <w:t xml:space="preserve">三、癌症液体活检</w:t>
      </w:r>
    </w:p>
    <w:p>
      <w:pPr>
        <w:spacing w:after="150"/>
      </w:pPr>
      <w:r>
        <w:rPr/>
        <w:t xml:space="preserve">四、表观遗传学和癌症治疗</w:t>
      </w:r>
    </w:p>
    <w:p>
      <w:pPr>
        <w:spacing w:after="150"/>
      </w:pPr>
      <w:r>
        <w:rPr/>
        <w:t xml:space="preserve">五、人体微生物组和癌症</w:t>
      </w:r>
    </w:p>
    <w:p>
      <w:pPr>
        <w:spacing w:after="150"/>
      </w:pPr>
      <w:r>
        <w:rPr/>
        <w:t xml:space="preserve">六、crispr：基因编辑和癌症</w:t>
      </w:r>
    </w:p>
    <w:p>
      <w:pPr>
        <w:spacing w:after="150"/>
      </w:pPr>
      <w:r>
        <w:rPr/>
        <w:t xml:space="preserve">七、单细胞分子分析</w:t>
      </w:r>
    </w:p>
    <w:p>
      <w:pPr>
        <w:spacing w:after="150"/>
      </w:pPr>
      <w:r>
        <w:rPr/>
        <w:t xml:space="preserve">八、移动医疗和癌症治疗</w:t>
      </w:r>
    </w:p>
    <w:p>
      <w:pPr>
        <w:spacing w:after="150"/>
      </w:pPr>
      <w:r>
        <w:rPr/>
        <w:t xml:space="preserve">第三节 我国癌症精准治疗领域新技术</w:t>
      </w:r>
    </w:p>
    <w:p>
      <w:pPr>
        <w:spacing w:after="150"/>
      </w:pPr>
      <w:r>
        <w:rPr>
          <w:b w:val="1"/>
          <w:bCs w:val="1"/>
        </w:rPr>
        <w:t xml:space="preserve">图表目录</w:t>
      </w:r>
    </w:p>
    <w:p>
      <w:pPr>
        <w:spacing w:after="150"/>
      </w:pPr>
      <w:r>
        <w:rPr/>
        <w:t xml:space="preserve">图表：癌症主要治疗方式</w:t>
      </w:r>
    </w:p>
    <w:p>
      <w:pPr>
        <w:spacing w:after="150"/>
      </w:pPr>
      <w:r>
        <w:rPr/>
        <w:t xml:space="preserve">图表：bnct治疗流程</w:t>
      </w:r>
    </w:p>
    <w:p>
      <w:pPr>
        <w:spacing w:after="150"/>
      </w:pPr>
      <w:r>
        <w:rPr/>
        <w:t xml:space="preserve">图表：中硼联康对癌症的一站式解决方案</w:t>
      </w:r>
    </w:p>
    <w:p>
      <w:pPr>
        <w:spacing w:after="150"/>
      </w:pPr>
      <w:r>
        <w:rPr/>
        <w:t xml:space="preserve">图表：bnct的原理</w:t>
      </w:r>
    </w:p>
    <w:p>
      <w:pPr>
        <w:spacing w:after="150"/>
      </w:pPr>
      <w:r>
        <w:rPr/>
        <w:t xml:space="preserve">图表：国内硼中子俘获研究概要信息</w:t>
      </w:r>
    </w:p>
    <w:p>
      <w:pPr>
        <w:spacing w:after="150"/>
      </w:pPr>
      <w:r>
        <w:rPr/>
        <w:t xml:space="preserve">图表：国外硼中子俘获临床试验概要信息</w:t>
      </w:r>
    </w:p>
    <w:p>
      <w:pPr>
        <w:spacing w:after="150"/>
      </w:pPr>
      <w:r>
        <w:rPr/>
        <w:t xml:space="preserve">图表：全球癌症新发病例和死亡数的地域分布趋势</w:t>
      </w:r>
    </w:p>
    <w:p>
      <w:pPr>
        <w:spacing w:after="150"/>
      </w:pPr>
      <w:r>
        <w:rPr/>
        <w:t xml:space="preserve">图表：2019-2023年全球主要癌症类型</w:t>
      </w:r>
    </w:p>
    <w:p>
      <w:pPr>
        <w:spacing w:after="150"/>
      </w:pPr>
      <w:r>
        <w:rPr/>
        <w:t xml:space="preserve">图表：我国癌症新发病例</w:t>
      </w:r>
    </w:p>
    <w:p>
      <w:pPr>
        <w:spacing w:after="150"/>
      </w:pPr>
      <w:r>
        <w:rPr/>
        <w:t xml:space="preserve">图表：肿瘤免疫治疗发展历程大事件</w:t>
      </w:r>
    </w:p>
    <w:p>
      <w:pPr>
        <w:spacing w:after="150"/>
      </w:pPr>
      <w:r>
        <w:rPr/>
        <w:t xml:space="preserve">图表：免疫疗法主要药物盘点</w:t>
      </w:r>
    </w:p>
    <w:p>
      <w:pPr>
        <w:spacing w:after="150"/>
      </w:pPr>
      <w:r>
        <w:rPr/>
        <w:t xml:space="preserve">图表：目前主要的 io+io 联合用药临床开发情况</w:t>
      </w:r>
    </w:p>
    <w:p>
      <w:pPr>
        <w:spacing w:after="150"/>
      </w:pPr>
      <w:r>
        <w:rPr/>
        <w:t xml:space="preserve">图表：2019-2023年全球 pd1/l1 使用患者分布</w:t>
      </w:r>
    </w:p>
    <w:p>
      <w:pPr>
        <w:spacing w:after="150"/>
      </w:pPr>
      <w:r>
        <w:rPr/>
        <w:t xml:space="preserve">图表：中国抗肿瘤药物发展趋势</w:t>
      </w:r>
    </w:p>
    <w:p>
      <w:pPr>
        <w:spacing w:after="150"/>
      </w:pPr>
      <w:r>
        <w:rPr/>
        <w:t xml:space="preserve">图表：car-t 技术的流程</w:t>
      </w:r>
    </w:p>
    <w:p>
      <w:pPr>
        <w:spacing w:after="150"/>
      </w:pPr>
      <w:r>
        <w:rPr/>
        <w:t xml:space="preserve">图表：诺华car-t 研发重要事件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2024-2029年癌症治疗领域发展现状与技术趋势报告</dc:title>
  <dc:description>2024-2029年癌症治疗领域发展现状与技术趋势报告</dc:description>
  <dc:subject>2024-2029年癌症治疗领域发展现状与技术趋势报告</dc:subject>
  <cp:keywords>研究报告</cp:keywords>
  <cp:category>研究报告</cp:category>
  <cp:lastModifiedBy>北京中道泰和信息咨询有限公司</cp:lastModifiedBy>
  <dcterms:created xsi:type="dcterms:W3CDTF">2024-01-24T21:12:06+08:00</dcterms:created>
  <dcterms:modified xsi:type="dcterms:W3CDTF">2024-01-24T21:12:06+08:00</dcterms:modified>
</cp:coreProperties>
</file>

<file path=docProps/custom.xml><?xml version="1.0" encoding="utf-8"?>
<Properties xmlns="http://schemas.openxmlformats.org/officeDocument/2006/custom-properties" xmlns:vt="http://schemas.openxmlformats.org/officeDocument/2006/docPropsVTypes"/>
</file>