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2024-2029年中国中药材行业深度调研与投资战略研究报告</w:t>
      </w:r>
    </w:p>
    <w:p>
      <w:pPr>
        <w:spacing w:after="150"/>
      </w:pPr>
      <w:r>
        <w:rPr>
          <w:b w:val="1"/>
          <w:bCs w:val="1"/>
        </w:rPr>
        <w:t xml:space="preserve">报告简介</w:t>
      </w:r>
    </w:p>
    <w:p>
      <w:pPr>
        <w:spacing w:after="150"/>
      </w:pPr>
      <w:r>
        <w:rPr/>
        <w:t xml:space="preserve">我国中药产业链包括上游中药材种植、养殖、采集，中游中药饮片炮制、加工，下游中成药企、中医院、药店等，中药饮片处于产业链中承上启下的关键环节。其中，中药饮片的新型药物中药配方颗粒近年来异军突起，发展迅猛。中药主要销往医院、药店和商超。</w:t>
      </w:r>
    </w:p>
    <w:p>
      <w:pPr>
        <w:spacing w:after="150"/>
      </w:pPr>
      <w:r>
        <w:rPr/>
        <w:t xml:space="preserve">在各方面的共同努力下，中药材生产研究应用专业队伍初步建立，生产技术不断进步，标准体系逐步完善，市场监管不断加强，50余种濒危野生中药材实现了种植养殖或替代，200余种常用大宗中药材实现了规模化种植养殖，基本满足了中医药临床用药、中药产业和健康服务业快速发展的需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中药材市场进行了分析研究。报告在总结中国中药材行业发展历程的基础上，结合新时期的各方面因素，对中国中药材行业的发展趋势给予了细致和审慎的预测论证。报告资料详实，图表丰富，既有深入的分析，又有直观的比较，为中药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中药材市场概况</w:t>
      </w:r>
    </w:p>
    <w:p>
      <w:pPr>
        <w:spacing w:after="150"/>
      </w:pPr>
      <w:r>
        <w:rPr/>
        <w:t xml:space="preserve">第一节 中药材行业统计标准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第二节 中药材行业产业链分析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"十四五"中药材行业总体发展状况</w:t>
      </w:r>
    </w:p>
    <w:p>
      <w:pPr>
        <w:spacing w:after="150"/>
      </w:pPr>
      <w:r>
        <w:rPr/>
        <w:t xml:space="preserve">第一节 中药材行业特性分析</w:t>
      </w:r>
    </w:p>
    <w:p>
      <w:pPr>
        <w:spacing w:after="150"/>
      </w:pPr>
      <w:r>
        <w:rPr/>
        <w:t xml:space="preserve">第二节 中药材产业特征与行业重要性</w:t>
      </w:r>
    </w:p>
    <w:p>
      <w:pPr>
        <w:spacing w:after="150"/>
      </w:pPr>
      <w:r>
        <w:rPr/>
        <w:t xml:space="preserve">第三节 "十四五"中药材行业发展分析</w:t>
      </w:r>
    </w:p>
    <w:p>
      <w:pPr>
        <w:spacing w:after="150"/>
      </w:pPr>
      <w:r>
        <w:rPr/>
        <w:t xml:space="preserve">一、"十四五"中药材行业发展态势分析</w:t>
      </w:r>
    </w:p>
    <w:p>
      <w:pPr>
        <w:spacing w:after="150"/>
      </w:pPr>
      <w:r>
        <w:rPr/>
        <w:t xml:space="preserve">二、"十四五"中药材行业发展特点分析</w:t>
      </w:r>
    </w:p>
    <w:p>
      <w:pPr>
        <w:spacing w:after="150"/>
      </w:pPr>
      <w:r>
        <w:rPr/>
        <w:t xml:space="preserve">三、"十四五"区域产业布局与产业转移</w:t>
      </w:r>
    </w:p>
    <w:p>
      <w:pPr>
        <w:spacing w:after="150"/>
      </w:pPr>
      <w:r>
        <w:rPr/>
        <w:t xml:space="preserve">第四节 "十四五"中药材行业规模情况分析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"十四五"中药材行业财务能力分析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第三章 我国中药材行业运行分析</w:t>
      </w:r>
    </w:p>
    <w:p>
      <w:pPr>
        <w:spacing w:after="150"/>
      </w:pPr>
      <w:r>
        <w:rPr/>
        <w:t xml:space="preserve">第一节 我国中药材行业发展状况分析</w:t>
      </w:r>
    </w:p>
    <w:p>
      <w:pPr>
        <w:spacing w:after="150"/>
      </w:pPr>
      <w:r>
        <w:rPr/>
        <w:t xml:space="preserve">一、我国中药材行业发展阶段</w:t>
      </w:r>
    </w:p>
    <w:p>
      <w:pPr>
        <w:spacing w:after="150"/>
      </w:pPr>
      <w:r>
        <w:rPr/>
        <w:t xml:space="preserve">二、我国中药材行业发展总体概况</w:t>
      </w:r>
    </w:p>
    <w:p>
      <w:pPr>
        <w:spacing w:after="150"/>
      </w:pPr>
      <w:r>
        <w:rPr/>
        <w:t xml:space="preserve">三、我国中药材行业发展特点分析</w:t>
      </w:r>
    </w:p>
    <w:p>
      <w:pPr>
        <w:spacing w:after="150"/>
      </w:pPr>
      <w:r>
        <w:rPr/>
        <w:t xml:space="preserve">四、我国中药材行业商业模式分析</w:t>
      </w:r>
    </w:p>
    <w:p>
      <w:pPr>
        <w:spacing w:after="150"/>
      </w:pPr>
      <w:r>
        <w:rPr/>
        <w:t xml:space="preserve">第二节 2019-2023年中药材行业发展现状</w:t>
      </w:r>
    </w:p>
    <w:p>
      <w:pPr>
        <w:spacing w:after="150"/>
      </w:pPr>
      <w:r>
        <w:rPr/>
        <w:t xml:space="preserve">一、2019-2023年我国中药材行业市场规模</w:t>
      </w:r>
    </w:p>
    <w:p>
      <w:pPr>
        <w:spacing w:after="150"/>
      </w:pPr>
      <w:r>
        <w:rPr/>
        <w:t xml:space="preserve">二、2019-2023年我国中药材行业发展分析</w:t>
      </w:r>
    </w:p>
    <w:p>
      <w:pPr>
        <w:spacing w:after="150"/>
      </w:pPr>
      <w:r>
        <w:rPr/>
        <w:t xml:space="preserve">三、2019-2023年中国中药材企业发展分析</w:t>
      </w:r>
    </w:p>
    <w:p>
      <w:pPr>
        <w:spacing w:after="150"/>
      </w:pPr>
      <w:r>
        <w:rPr/>
        <w:t xml:space="preserve">第三节 2019-2023年中药材市场情况分析</w:t>
      </w:r>
    </w:p>
    <w:p>
      <w:pPr>
        <w:spacing w:after="150"/>
      </w:pPr>
      <w:r>
        <w:rPr/>
        <w:t xml:space="preserve">一、2019-2023年中国中药材市场总体概况</w:t>
      </w:r>
    </w:p>
    <w:p>
      <w:pPr>
        <w:spacing w:after="150"/>
      </w:pPr>
      <w:r>
        <w:rPr/>
        <w:t xml:space="preserve">二、2019-2023年中国中药材市场发展分析</w:t>
      </w:r>
    </w:p>
    <w:p>
      <w:pPr>
        <w:spacing w:after="150"/>
      </w:pPr>
      <w:r>
        <w:rPr/>
        <w:t xml:space="preserve">第四节 我国中药材市场价格走势分析</w:t>
      </w:r>
    </w:p>
    <w:p>
      <w:pPr>
        <w:spacing w:after="150"/>
      </w:pPr>
      <w:r>
        <w:rPr/>
        <w:t xml:space="preserve">一、中药材市场定价机制组成</w:t>
      </w:r>
    </w:p>
    <w:p>
      <w:pPr>
        <w:spacing w:after="150"/>
      </w:pPr>
      <w:r>
        <w:rPr/>
        <w:t xml:space="preserve">二、中药材市场价格影响因素</w:t>
      </w:r>
    </w:p>
    <w:p>
      <w:pPr>
        <w:spacing w:after="150"/>
      </w:pPr>
      <w:r>
        <w:rPr/>
        <w:t xml:space="preserve">三、2019-2023年中药材价格走势分析</w:t>
      </w:r>
    </w:p>
    <w:p>
      <w:pPr>
        <w:spacing w:after="150"/>
      </w:pPr>
      <w:r>
        <w:rPr/>
        <w:t xml:space="preserve">四、"十四五"期间中药材价格走势预测</w:t>
      </w:r>
    </w:p>
    <w:p>
      <w:pPr>
        <w:spacing w:after="150"/>
      </w:pPr>
      <w:r>
        <w:rPr>
          <w:b w:val="1"/>
          <w:bCs w:val="1"/>
        </w:rPr>
        <w:t xml:space="preserve">第四章 2019-2023年中国中药材产业行业重点区域运行分析</w:t>
      </w:r>
    </w:p>
    <w:p>
      <w:pPr>
        <w:spacing w:after="150"/>
      </w:pPr>
      <w:r>
        <w:rPr/>
        <w:t xml:space="preserve">第一节 2019-2023年华东地区中药材产业行业运行情况</w:t>
      </w:r>
    </w:p>
    <w:p>
      <w:pPr>
        <w:spacing w:after="150"/>
      </w:pPr>
      <w:r>
        <w:rPr/>
        <w:t xml:space="preserve">一、区域主要中药材类型</w:t>
      </w:r>
    </w:p>
    <w:p>
      <w:pPr>
        <w:spacing w:after="150"/>
      </w:pPr>
      <w:r>
        <w:rPr/>
        <w:t xml:space="preserve">二、区域内主要中药材分布</w:t>
      </w:r>
    </w:p>
    <w:p>
      <w:pPr>
        <w:spacing w:after="150"/>
      </w:pPr>
      <w:r>
        <w:rPr/>
        <w:t xml:space="preserve">三、区域内主要中药材生产加工企业</w:t>
      </w:r>
    </w:p>
    <w:p>
      <w:pPr>
        <w:spacing w:after="150"/>
      </w:pPr>
      <w:r>
        <w:rPr/>
        <w:t xml:space="preserve">四、区域中药材供给情况</w:t>
      </w:r>
    </w:p>
    <w:p>
      <w:pPr>
        <w:spacing w:after="150"/>
      </w:pPr>
      <w:r>
        <w:rPr/>
        <w:t xml:space="preserve">五、区域中药材需求情况</w:t>
      </w:r>
    </w:p>
    <w:p>
      <w:pPr>
        <w:spacing w:after="150"/>
      </w:pPr>
      <w:r>
        <w:rPr/>
        <w:t xml:space="preserve">第二节 2019-2023年华南地区中药材产业行业运行情况</w:t>
      </w:r>
    </w:p>
    <w:p>
      <w:pPr>
        <w:spacing w:after="150"/>
      </w:pPr>
      <w:r>
        <w:rPr/>
        <w:t xml:space="preserve">一、区域主要中药材类型</w:t>
      </w:r>
    </w:p>
    <w:p>
      <w:pPr>
        <w:spacing w:after="150"/>
      </w:pPr>
      <w:r>
        <w:rPr/>
        <w:t xml:space="preserve">二、区域内主要中药材分布</w:t>
      </w:r>
    </w:p>
    <w:p>
      <w:pPr>
        <w:spacing w:after="150"/>
      </w:pPr>
      <w:r>
        <w:rPr/>
        <w:t xml:space="preserve">三、区域内主要中药材生产加工企业</w:t>
      </w:r>
    </w:p>
    <w:p>
      <w:pPr>
        <w:spacing w:after="150"/>
      </w:pPr>
      <w:r>
        <w:rPr/>
        <w:t xml:space="preserve">四、区域中药材供给情况</w:t>
      </w:r>
    </w:p>
    <w:p>
      <w:pPr>
        <w:spacing w:after="150"/>
      </w:pPr>
      <w:r>
        <w:rPr/>
        <w:t xml:space="preserve">五、区域中药材需求情况</w:t>
      </w:r>
    </w:p>
    <w:p>
      <w:pPr>
        <w:spacing w:after="150"/>
      </w:pPr>
      <w:r>
        <w:rPr/>
        <w:t xml:space="preserve">第三节 2019-2023年华中地区中药材产业行业运行情况</w:t>
      </w:r>
    </w:p>
    <w:p>
      <w:pPr>
        <w:spacing w:after="150"/>
      </w:pPr>
      <w:r>
        <w:rPr/>
        <w:t xml:space="preserve">一、区域主要中药材类型</w:t>
      </w:r>
    </w:p>
    <w:p>
      <w:pPr>
        <w:spacing w:after="150"/>
      </w:pPr>
      <w:r>
        <w:rPr/>
        <w:t xml:space="preserve">二、区域内主要中药材分布</w:t>
      </w:r>
    </w:p>
    <w:p>
      <w:pPr>
        <w:spacing w:after="150"/>
      </w:pPr>
      <w:r>
        <w:rPr/>
        <w:t xml:space="preserve">三、区域内主要中药材生产加工企业</w:t>
      </w:r>
    </w:p>
    <w:p>
      <w:pPr>
        <w:spacing w:after="150"/>
      </w:pPr>
      <w:r>
        <w:rPr/>
        <w:t xml:space="preserve">四、区域中药材供给情况</w:t>
      </w:r>
    </w:p>
    <w:p>
      <w:pPr>
        <w:spacing w:after="150"/>
      </w:pPr>
      <w:r>
        <w:rPr/>
        <w:t xml:space="preserve">五、区域中药材需求情况</w:t>
      </w:r>
    </w:p>
    <w:p>
      <w:pPr>
        <w:spacing w:after="150"/>
      </w:pPr>
      <w:r>
        <w:rPr/>
        <w:t xml:space="preserve">第四节 2019-2023年华北地区中药材产业行业运行情况</w:t>
      </w:r>
    </w:p>
    <w:p>
      <w:pPr>
        <w:spacing w:after="150"/>
      </w:pPr>
      <w:r>
        <w:rPr/>
        <w:t xml:space="preserve">一、区域主要中药材类型</w:t>
      </w:r>
    </w:p>
    <w:p>
      <w:pPr>
        <w:spacing w:after="150"/>
      </w:pPr>
      <w:r>
        <w:rPr/>
        <w:t xml:space="preserve">二、区域内主要中药材分布</w:t>
      </w:r>
    </w:p>
    <w:p>
      <w:pPr>
        <w:spacing w:after="150"/>
      </w:pPr>
      <w:r>
        <w:rPr/>
        <w:t xml:space="preserve">三、区域内主要中药材生产加工企业</w:t>
      </w:r>
    </w:p>
    <w:p>
      <w:pPr>
        <w:spacing w:after="150"/>
      </w:pPr>
      <w:r>
        <w:rPr/>
        <w:t xml:space="preserve">四、区域中药材供给情况</w:t>
      </w:r>
    </w:p>
    <w:p>
      <w:pPr>
        <w:spacing w:after="150"/>
      </w:pPr>
      <w:r>
        <w:rPr/>
        <w:t xml:space="preserve">五、区域中药材需求情况</w:t>
      </w:r>
    </w:p>
    <w:p>
      <w:pPr>
        <w:spacing w:after="150"/>
      </w:pPr>
      <w:r>
        <w:rPr/>
        <w:t xml:space="preserve">第五节 2019-2023年西北地区中药材产业行业运行情况</w:t>
      </w:r>
    </w:p>
    <w:p>
      <w:pPr>
        <w:spacing w:after="150"/>
      </w:pPr>
      <w:r>
        <w:rPr/>
        <w:t xml:space="preserve">一、区域主要中药材类型</w:t>
      </w:r>
    </w:p>
    <w:p>
      <w:pPr>
        <w:spacing w:after="150"/>
      </w:pPr>
      <w:r>
        <w:rPr/>
        <w:t xml:space="preserve">二、区域内主要中药材分布</w:t>
      </w:r>
    </w:p>
    <w:p>
      <w:pPr>
        <w:spacing w:after="150"/>
      </w:pPr>
      <w:r>
        <w:rPr/>
        <w:t xml:space="preserve">三、区域内主要中药材生产加工企业</w:t>
      </w:r>
    </w:p>
    <w:p>
      <w:pPr>
        <w:spacing w:after="150"/>
      </w:pPr>
      <w:r>
        <w:rPr/>
        <w:t xml:space="preserve">四、区域中药材供给情况</w:t>
      </w:r>
    </w:p>
    <w:p>
      <w:pPr>
        <w:spacing w:after="150"/>
      </w:pPr>
      <w:r>
        <w:rPr/>
        <w:t xml:space="preserve">五、区域中药材需求情况</w:t>
      </w:r>
    </w:p>
    <w:p>
      <w:pPr>
        <w:spacing w:after="150"/>
      </w:pPr>
      <w:r>
        <w:rPr/>
        <w:t xml:space="preserve">第六节 2019-2023年西南地区中药材产业行业运行情况</w:t>
      </w:r>
    </w:p>
    <w:p>
      <w:pPr>
        <w:spacing w:after="150"/>
      </w:pPr>
      <w:r>
        <w:rPr/>
        <w:t xml:space="preserve">一、区域主要中药材类型</w:t>
      </w:r>
    </w:p>
    <w:p>
      <w:pPr>
        <w:spacing w:after="150"/>
      </w:pPr>
      <w:r>
        <w:rPr/>
        <w:t xml:space="preserve">二、区域内主要中药材分布</w:t>
      </w:r>
    </w:p>
    <w:p>
      <w:pPr>
        <w:spacing w:after="150"/>
      </w:pPr>
      <w:r>
        <w:rPr/>
        <w:t xml:space="preserve">三、区域内主要中药材生产加工企业</w:t>
      </w:r>
    </w:p>
    <w:p>
      <w:pPr>
        <w:spacing w:after="150"/>
      </w:pPr>
      <w:r>
        <w:rPr/>
        <w:t xml:space="preserve">四、区域中药材供给情况</w:t>
      </w:r>
    </w:p>
    <w:p>
      <w:pPr>
        <w:spacing w:after="150"/>
      </w:pPr>
      <w:r>
        <w:rPr/>
        <w:t xml:space="preserve">五、区域中药材需求情况</w:t>
      </w:r>
    </w:p>
    <w:p>
      <w:pPr>
        <w:spacing w:after="150"/>
      </w:pPr>
      <w:r>
        <w:rPr/>
        <w:t xml:space="preserve">第七节 2019-2023年东北地区中药材产业行业运行情况</w:t>
      </w:r>
    </w:p>
    <w:p>
      <w:pPr>
        <w:spacing w:after="150"/>
      </w:pPr>
      <w:r>
        <w:rPr/>
        <w:t xml:space="preserve">一、区域主要中药材类型</w:t>
      </w:r>
    </w:p>
    <w:p>
      <w:pPr>
        <w:spacing w:after="150"/>
      </w:pPr>
      <w:r>
        <w:rPr/>
        <w:t xml:space="preserve">二、区域内主要中药材分布</w:t>
      </w:r>
    </w:p>
    <w:p>
      <w:pPr>
        <w:spacing w:after="150"/>
      </w:pPr>
      <w:r>
        <w:rPr/>
        <w:t xml:space="preserve">三、区域内主要中药材生产加工企业</w:t>
      </w:r>
    </w:p>
    <w:p>
      <w:pPr>
        <w:spacing w:after="150"/>
      </w:pPr>
      <w:r>
        <w:rPr/>
        <w:t xml:space="preserve">四、区域中药材供给情况</w:t>
      </w:r>
    </w:p>
    <w:p>
      <w:pPr>
        <w:spacing w:after="150"/>
      </w:pPr>
      <w:r>
        <w:rPr/>
        <w:t xml:space="preserve">五、区域中药材需求情况</w:t>
      </w:r>
    </w:p>
    <w:p>
      <w:pPr>
        <w:spacing w:after="150"/>
      </w:pPr>
      <w:r>
        <w:rPr/>
        <w:t xml:space="preserve">第八节 主要省市集中度及竞争力分析</w:t>
      </w:r>
    </w:p>
    <w:p>
      <w:pPr>
        <w:spacing w:after="150"/>
      </w:pPr>
      <w:r>
        <w:rPr>
          <w:b w:val="1"/>
          <w:bCs w:val="1"/>
        </w:rPr>
        <w:t xml:space="preserve">第五章 中药材关联市场分析</w:t>
      </w:r>
    </w:p>
    <w:p>
      <w:pPr>
        <w:spacing w:after="150"/>
      </w:pPr>
      <w:r>
        <w:rPr/>
        <w:t xml:space="preserve">第一节 电商行业</w:t>
      </w:r>
    </w:p>
    <w:p>
      <w:pPr>
        <w:spacing w:after="150"/>
      </w:pPr>
      <w:r>
        <w:rPr/>
        <w:t xml:space="preserve">一、电商行业对中药材行业的影响机制</w:t>
      </w:r>
    </w:p>
    <w:p>
      <w:pPr>
        <w:spacing w:after="150"/>
      </w:pPr>
      <w:r>
        <w:rPr/>
        <w:t xml:space="preserve">二、中药材电商市场规模</w:t>
      </w:r>
    </w:p>
    <w:p>
      <w:pPr>
        <w:spacing w:after="150"/>
      </w:pPr>
      <w:r>
        <w:rPr/>
        <w:t xml:space="preserve">三、中药材电商发展趋势</w:t>
      </w:r>
    </w:p>
    <w:p>
      <w:pPr>
        <w:spacing w:after="150"/>
      </w:pPr>
      <w:r>
        <w:rPr/>
        <w:t xml:space="preserve">四、电商背景下中药材市场的发展路径</w:t>
      </w:r>
    </w:p>
    <w:p>
      <w:pPr>
        <w:spacing w:after="150"/>
      </w:pPr>
      <w:r>
        <w:rPr/>
        <w:t xml:space="preserve">第二节 农文旅行业</w:t>
      </w:r>
    </w:p>
    <w:p>
      <w:pPr>
        <w:spacing w:after="150"/>
      </w:pPr>
      <w:r>
        <w:rPr/>
        <w:t xml:space="preserve">一、农文旅行业对中药材行业的影响机制</w:t>
      </w:r>
    </w:p>
    <w:p>
      <w:pPr>
        <w:spacing w:after="150"/>
      </w:pPr>
      <w:r>
        <w:rPr/>
        <w:t xml:space="preserve">二、农文旅背景下中药材行业的发展路径</w:t>
      </w:r>
    </w:p>
    <w:p>
      <w:pPr>
        <w:spacing w:after="150"/>
      </w:pPr>
      <w:r>
        <w:rPr/>
        <w:t xml:space="preserve">第三节 农业产业化龙头企业</w:t>
      </w:r>
    </w:p>
    <w:p>
      <w:pPr>
        <w:spacing w:after="150"/>
      </w:pPr>
      <w:r>
        <w:rPr/>
        <w:t xml:space="preserve">一、农业产业化龙头企业名录</w:t>
      </w:r>
    </w:p>
    <w:p>
      <w:pPr>
        <w:spacing w:after="150"/>
      </w:pPr>
      <w:r>
        <w:rPr/>
        <w:t xml:space="preserve">二、农业产业化龙头企业运营模式</w:t>
      </w:r>
    </w:p>
    <w:p>
      <w:pPr>
        <w:spacing w:after="150"/>
      </w:pPr>
      <w:r>
        <w:rPr/>
        <w:t xml:space="preserve">三、农业产业化龙头企业与中药材合作途径</w:t>
      </w:r>
    </w:p>
    <w:p>
      <w:pPr>
        <w:spacing w:after="150"/>
      </w:pPr>
      <w:r>
        <w:rPr/>
        <w:t xml:space="preserve">第四节 农业合作社</w:t>
      </w:r>
    </w:p>
    <w:p>
      <w:pPr>
        <w:spacing w:after="150"/>
      </w:pPr>
      <w:r>
        <w:rPr/>
        <w:t xml:space="preserve">一、农业合作社运作模式</w:t>
      </w:r>
    </w:p>
    <w:p>
      <w:pPr>
        <w:spacing w:after="150"/>
      </w:pPr>
      <w:r>
        <w:rPr/>
        <w:t xml:space="preserve">二、中药材种植合作社案例分析</w:t>
      </w:r>
    </w:p>
    <w:p>
      <w:pPr>
        <w:spacing w:after="150"/>
      </w:pPr>
      <w:r>
        <w:rPr/>
        <w:t xml:space="preserve">第五节 家庭农场</w:t>
      </w:r>
    </w:p>
    <w:p>
      <w:pPr>
        <w:spacing w:after="150"/>
      </w:pPr>
      <w:r>
        <w:rPr/>
        <w:t xml:space="preserve">一、家庭农场的运营模式</w:t>
      </w:r>
    </w:p>
    <w:p>
      <w:pPr>
        <w:spacing w:after="150"/>
      </w:pPr>
      <w:r>
        <w:rPr/>
        <w:t xml:space="preserve">二、中药材家庭农场案例</w:t>
      </w:r>
    </w:p>
    <w:p>
      <w:pPr>
        <w:spacing w:after="150"/>
      </w:pPr>
      <w:r>
        <w:rPr>
          <w:b w:val="1"/>
          <w:bCs w:val="1"/>
        </w:rPr>
        <w:t xml:space="preserve">图表目录</w:t>
      </w:r>
    </w:p>
    <w:p>
      <w:pPr>
        <w:spacing w:after="150"/>
      </w:pPr>
      <w:r>
        <w:rPr/>
        <w:t xml:space="preserve">图表：中药材产业链结构</w:t>
      </w:r>
    </w:p>
    <w:p>
      <w:pPr>
        <w:spacing w:after="150"/>
      </w:pPr>
      <w:r>
        <w:rPr/>
        <w:t xml:space="preserve">图表：中药材行业风险图</w:t>
      </w:r>
    </w:p>
    <w:p>
      <w:pPr>
        <w:spacing w:after="150"/>
      </w:pPr>
      <w:r>
        <w:rPr/>
        <w:t xml:space="preserve">图表：“十四五”期间中药材行业市场规模情况</w:t>
      </w:r>
    </w:p>
    <w:p>
      <w:pPr>
        <w:spacing w:after="150"/>
      </w:pPr>
      <w:r>
        <w:rPr/>
        <w:t xml:space="preserve">图表：中药材偿债能力</w:t>
      </w:r>
    </w:p>
    <w:p>
      <w:pPr>
        <w:spacing w:after="150"/>
      </w:pPr>
      <w:r>
        <w:rPr/>
        <w:t xml:space="preserve">图表：我国中药材营运能力</w:t>
      </w:r>
    </w:p>
    <w:p>
      <w:pPr>
        <w:spacing w:after="150"/>
      </w:pPr>
      <w:r>
        <w:rPr/>
        <w:t xml:space="preserve">图表：2019-2023年我国中药材行业市场规模</w:t>
      </w:r>
    </w:p>
    <w:p>
      <w:pPr>
        <w:spacing w:after="150"/>
      </w:pPr>
      <w:r>
        <w:rPr/>
        <w:t xml:space="preserve">图表：2024-2029年我国中药材种植面积预测</w:t>
      </w:r>
    </w:p>
    <w:p>
      <w:pPr>
        <w:spacing w:after="150"/>
      </w:pPr>
      <w:r>
        <w:rPr/>
        <w:t xml:space="preserve">图表：2019-2023年中药材出口市场统计</w:t>
      </w:r>
    </w:p>
    <w:p>
      <w:pPr>
        <w:spacing w:after="150"/>
      </w:pPr>
      <w:r>
        <w:rPr/>
        <w:t xml:space="preserve">图表：2019-2023年中药材出口十大品种</w:t>
      </w:r>
    </w:p>
    <w:p>
      <w:pPr>
        <w:spacing w:after="150"/>
      </w:pPr>
      <w:r>
        <w:rPr/>
        <w:t xml:space="preserve">图表：2019-2023年中药材进口十大品种</w:t>
      </w:r>
    </w:p>
    <w:p>
      <w:pPr>
        <w:spacing w:after="150"/>
      </w:pPr>
      <w:r>
        <w:rPr/>
        <w:t xml:space="preserve">图表：2019-2023年9月-2019-2023年9月中药材价格指数走势</w:t>
      </w:r>
    </w:p>
    <w:p>
      <w:pPr>
        <w:spacing w:after="150"/>
      </w:pPr>
      <w:r>
        <w:rPr/>
        <w:t xml:space="preserve">图表：2019-2023年中药材品种涨跌平占比</w:t>
      </w:r>
    </w:p>
    <w:p>
      <w:pPr>
        <w:spacing w:after="150"/>
      </w:pPr>
      <w:r>
        <w:rPr/>
        <w:t xml:space="preserve">图表：2019-2023年中药材品种涨跌数量分布图</w:t>
      </w:r>
    </w:p>
    <w:p>
      <w:pPr>
        <w:spacing w:after="150"/>
      </w:pPr>
      <w:r>
        <w:rPr/>
        <w:t xml:space="preserve">图表：华东地区中药材分布情况</w:t>
      </w:r>
    </w:p>
    <w:p>
      <w:pPr>
        <w:spacing w:after="150"/>
      </w:pPr>
      <w:r>
        <w:rPr/>
        <w:t xml:space="preserve">图表：华东地区主要中药材生产加工企业</w:t>
      </w:r>
    </w:p>
    <w:p>
      <w:pPr>
        <w:spacing w:after="150"/>
      </w:pPr>
      <w:r>
        <w:rPr/>
        <w:t xml:space="preserve">图表：华南地区中药材分布情况</w:t>
      </w:r>
    </w:p>
    <w:p>
      <w:pPr>
        <w:spacing w:after="150"/>
      </w:pPr>
      <w:r>
        <w:rPr/>
        <w:t xml:space="preserve">图表：华南地区主要中药材生产加工企业</w:t>
      </w:r>
    </w:p>
    <w:p>
      <w:pPr>
        <w:spacing w:after="150"/>
      </w:pPr>
      <w:r>
        <w:rPr/>
        <w:t xml:space="preserve">图表：华中地区中药材分布情况</w:t>
      </w:r>
    </w:p>
    <w:p>
      <w:pPr>
        <w:spacing w:after="150"/>
      </w:pPr>
      <w:r>
        <w:rPr/>
        <w:t xml:space="preserve">图表：华中地区主要中药材生产加工企业</w:t>
      </w:r>
    </w:p>
    <w:p>
      <w:pPr>
        <w:spacing w:after="150"/>
      </w:pPr>
      <w:r>
        <w:rPr/>
        <w:t xml:space="preserve">图表：华北地区中药材分布情况</w:t>
      </w:r>
    </w:p>
    <w:p>
      <w:pPr>
        <w:spacing w:after="150"/>
      </w:pPr>
      <w:r>
        <w:rPr/>
        <w:t xml:space="preserve">图表：华北地区主要中药材生产加工企业</w:t>
      </w:r>
    </w:p>
    <w:p>
      <w:pPr>
        <w:spacing w:after="150"/>
      </w:pPr>
      <w:r>
        <w:rPr/>
        <w:t xml:space="preserve">图表：西北地区中药材分布情况</w:t>
      </w:r>
    </w:p>
    <w:p>
      <w:pPr>
        <w:spacing w:after="150"/>
      </w:pPr>
      <w:r>
        <w:rPr/>
        <w:t xml:space="preserve">图表：西北地区主要中药材生产加工企业</w:t>
      </w:r>
    </w:p>
    <w:p>
      <w:pPr>
        <w:spacing w:after="150"/>
      </w:pPr>
      <w:r>
        <w:rPr/>
        <w:t xml:space="preserve">图表：西南地区中药材分布情况</w:t>
      </w:r>
    </w:p>
    <w:p>
      <w:pPr>
        <w:spacing w:after="150"/>
      </w:pPr>
      <w:r>
        <w:rPr/>
        <w:t xml:space="preserve">图表：西南地区主要中药材生产加工企业</w:t>
      </w:r>
    </w:p>
    <w:p>
      <w:pPr>
        <w:spacing w:after="150"/>
      </w:pPr>
      <w:r>
        <w:rPr/>
        <w:t xml:space="preserve">图表：西南地区中药材分布情况</w:t>
      </w:r>
    </w:p>
    <w:p>
      <w:pPr>
        <w:spacing w:after="150"/>
      </w:pPr>
      <w:r>
        <w:rPr/>
        <w:t xml:space="preserve">图表：东北地区主要中药材生产加工企业</w:t>
      </w:r>
    </w:p>
    <w:p>
      <w:pPr>
        <w:spacing w:after="150"/>
      </w:pPr>
      <w:r>
        <w:rPr/>
        <w:t xml:space="preserve">图表：中药材b2b电商平台名单</w:t>
      </w:r>
    </w:p>
    <w:p>
      <w:pPr>
        <w:spacing w:after="150"/>
      </w:pPr>
      <w:r>
        <w:rPr/>
        <w:t xml:space="preserve">图表：农业产业化龙头企业名录top40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2024-2029年中国中药材行业深度调研与投资战略研究报告</dc:title>
  <dc:description>2024-2029年中国中药材行业深度调研与投资战略研究报告</dc:description>
  <dc:subject>2024-2029年中国中药材行业深度调研与投资战略研究报告</dc:subject>
  <cp:keywords>研究报告</cp:keywords>
  <cp:category>研究报告</cp:category>
  <cp:lastModifiedBy>北京中道泰和信息咨询有限公司</cp:lastModifiedBy>
  <dcterms:created xsi:type="dcterms:W3CDTF">2024-01-24T21:11:32+08:00</dcterms:created>
  <dcterms:modified xsi:type="dcterms:W3CDTF">2024-01-24T21:11:32+08:00</dcterms:modified>
</cp:coreProperties>
</file>

<file path=docProps/custom.xml><?xml version="1.0" encoding="utf-8"?>
<Properties xmlns="http://schemas.openxmlformats.org/officeDocument/2006/custom-properties" xmlns:vt="http://schemas.openxmlformats.org/officeDocument/2006/docPropsVTypes"/>
</file>