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2024-2029年中国信息化行业现状趋势及前景预测报告</w:t>
      </w:r>
    </w:p>
    <w:p>
      <w:pPr>
        <w:spacing w:after="150"/>
      </w:pPr>
      <w:r>
        <w:rPr>
          <w:b w:val="1"/>
          <w:bCs w:val="1"/>
        </w:rPr>
        <w:t xml:space="preserve">报告简介</w:t>
      </w:r>
    </w:p>
    <w:p>
      <w:pPr>
        <w:spacing w:after="150"/>
      </w:pPr>
      <w:r>
        <w:rPr/>
        <w:t xml:space="preserve">所谓信息化，是指社会经济的发展，从以物质与能源为经济结构的重心，向以信息为经济结构的重心转变的过程。信息化代表了一种信息技术被高度应用，信息资源被高度共享，从而使得人的智能潜力以及社会物质资源潜力被充分发挥，个人行为、组织决策和社会运行趋于合理化的理想状态。同时信息化也是IT产业发展与IT在社会经济各部门扩散的基础之上的，不断运用IT改造传统的经济、社会结构从而通往如前所述的理想状态的一段持续的过程。</w:t>
      </w:r>
    </w:p>
    <w:p>
      <w:pPr>
        <w:spacing w:after="150"/>
      </w:pPr>
      <w:r>
        <w:rPr/>
        <w:t xml:space="preserve">信息化作为企业管理和业务发展的一个有效手段已经为越来越多的企业所认识。目前，中国企业中99%都是中小企业，全国工商注册的中小企业总量已超过4200万家，中小企业已然是我国企业信息化的主力军。工信部发布了《关于进一步推进中小企业信息化的指导意见》，指导意见明确表示将实施中小企业信息化推进工程，大力推动“互联网+”小微企业创业创新培育行动，发挥大型信息化服务商的辐射带动作用，进一步完善中小企业信息化服务体系，深入推进基于互联网的信息技术应用，提高中小企业应用信息技术创业创新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信息化市场进行了分析研究。报告在总结中国信息化发展历程的基础上，结合新时期的各方面因素，对中国信息化的发展趋势给予了细致和审慎的预测论证。报告资料详实，图表丰富，既有深入的分析，又有直观的比较，为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中国信息化产业定理及发展环境分析 1</w:t>
      </w:r>
    </w:p>
    <w:p>
      <w:pPr>
        <w:spacing w:after="150"/>
      </w:pPr>
      <w:r>
        <w:rPr/>
        <w:t xml:space="preserve">第一节 信息化产业定理 1</w:t>
      </w:r>
    </w:p>
    <w:p>
      <w:pPr>
        <w:spacing w:after="150"/>
      </w:pPr>
      <w:r>
        <w:rPr/>
        <w:t xml:space="preserve">一、信息化产业概念 1</w:t>
      </w:r>
    </w:p>
    <w:p>
      <w:pPr>
        <w:spacing w:after="150"/>
      </w:pPr>
      <w:r>
        <w:rPr/>
        <w:t xml:space="preserve">二、信息化产业发展阶段 1</w:t>
      </w:r>
    </w:p>
    <w:p>
      <w:pPr>
        <w:spacing w:after="150"/>
      </w:pPr>
      <w:r>
        <w:rPr/>
        <w:t xml:space="preserve">第二节 信息化产业政策环境分析 3</w:t>
      </w:r>
    </w:p>
    <w:p>
      <w:pPr>
        <w:spacing w:after="150"/>
      </w:pPr>
      <w:r>
        <w:rPr/>
        <w:t xml:space="preserve">一、《2019-2023年国家信息化发展战略》 3</w:t>
      </w:r>
    </w:p>
    <w:p>
      <w:pPr>
        <w:spacing w:after="150"/>
      </w:pPr>
      <w:r>
        <w:rPr/>
        <w:t xml:space="preserve">二、"十四五"规划信息化内容解读 14</w:t>
      </w:r>
    </w:p>
    <w:p>
      <w:pPr>
        <w:spacing w:after="150"/>
      </w:pPr>
      <w:r>
        <w:rPr/>
        <w:t xml:space="preserve">三、《关于完善废弃电器电子产品处理基金等政策通知》 21</w:t>
      </w:r>
    </w:p>
    <w:p>
      <w:pPr>
        <w:spacing w:after="150"/>
      </w:pPr>
      <w:r>
        <w:rPr/>
        <w:t xml:space="preserve">四、《进一步鼓励软件产业和集成电路产业发展若干政策的通知》 23</w:t>
      </w:r>
    </w:p>
    <w:p>
      <w:pPr>
        <w:spacing w:after="150"/>
      </w:pPr>
      <w:r>
        <w:rPr/>
        <w:t xml:space="preserve">第三节 信息化产业经济环境分析 29</w:t>
      </w:r>
    </w:p>
    <w:p>
      <w:pPr>
        <w:spacing w:after="150"/>
      </w:pPr>
      <w:r>
        <w:rPr/>
        <w:t xml:space="preserve">一、国际宏观经济环境分析 29</w:t>
      </w:r>
    </w:p>
    <w:p>
      <w:pPr>
        <w:spacing w:after="150"/>
      </w:pPr>
      <w:r>
        <w:rPr/>
        <w:t xml:space="preserve">二、国内宏观经济环境分析 31</w:t>
      </w:r>
    </w:p>
    <w:p>
      <w:pPr>
        <w:spacing w:after="150"/>
      </w:pPr>
      <w:r>
        <w:rPr/>
        <w:t xml:space="preserve">第四节 信息化产业社会环境分析 36</w:t>
      </w:r>
    </w:p>
    <w:p>
      <w:pPr>
        <w:spacing w:after="150"/>
      </w:pPr>
      <w:r>
        <w:rPr/>
        <w:t xml:space="preserve">一、全球信息化向高端发展 36</w:t>
      </w:r>
    </w:p>
    <w:p>
      <w:pPr>
        <w:spacing w:after="150"/>
      </w:pPr>
      <w:r>
        <w:rPr/>
        <w:t xml:space="preserve">二、中国经济面临转型升级 37</w:t>
      </w:r>
    </w:p>
    <w:p>
      <w:pPr>
        <w:spacing w:after="150"/>
      </w:pPr>
      <w:r>
        <w:rPr>
          <w:b w:val="1"/>
          <w:bCs w:val="1"/>
        </w:rPr>
        <w:t xml:space="preserve">第二章 中国信息化基础设施建设情况分析 40</w:t>
      </w:r>
    </w:p>
    <w:p>
      <w:pPr>
        <w:spacing w:after="150"/>
      </w:pPr>
      <w:r>
        <w:rPr/>
        <w:t xml:space="preserve">第一节 中国信息化基础设施建设外部环境分析 40</w:t>
      </w:r>
    </w:p>
    <w:p>
      <w:pPr>
        <w:spacing w:after="150"/>
      </w:pPr>
      <w:r>
        <w:rPr/>
        <w:t xml:space="preserve">一、全球加快了宽带的战略部署 40</w:t>
      </w:r>
    </w:p>
    <w:p>
      <w:pPr>
        <w:spacing w:after="150"/>
      </w:pPr>
      <w:r>
        <w:rPr/>
        <w:t xml:space="preserve">二、数据中心产业化发展势在必行 47</w:t>
      </w:r>
    </w:p>
    <w:p>
      <w:pPr>
        <w:spacing w:after="150"/>
      </w:pPr>
      <w:r>
        <w:rPr/>
        <w:t xml:space="preserve">三、云计算基础设施建设成为焦点 48</w:t>
      </w:r>
    </w:p>
    <w:p>
      <w:pPr>
        <w:spacing w:after="150"/>
      </w:pPr>
      <w:r>
        <w:rPr/>
        <w:t xml:space="preserve">四、物联网带来信息技术的革命 49</w:t>
      </w:r>
    </w:p>
    <w:p>
      <w:pPr>
        <w:spacing w:after="150"/>
      </w:pPr>
      <w:r>
        <w:rPr/>
        <w:t xml:space="preserve">第二节 中国互联网建设情况分析 50</w:t>
      </w:r>
    </w:p>
    <w:p>
      <w:pPr>
        <w:spacing w:after="150"/>
      </w:pPr>
      <w:r>
        <w:rPr/>
        <w:t xml:space="preserve">一、中国互联网各项指标发展情况 50</w:t>
      </w:r>
    </w:p>
    <w:p>
      <w:pPr>
        <w:spacing w:after="150"/>
      </w:pPr>
      <w:r>
        <w:rPr/>
        <w:t xml:space="preserve">二、中国宽带基础设施建设情况分析 57</w:t>
      </w:r>
    </w:p>
    <w:p>
      <w:pPr>
        <w:spacing w:after="150"/>
      </w:pPr>
      <w:r>
        <w:rPr/>
        <w:t xml:space="preserve">三、中国移动互联网建设情况分析 61</w:t>
      </w:r>
    </w:p>
    <w:p>
      <w:pPr>
        <w:spacing w:after="150"/>
      </w:pPr>
      <w:r>
        <w:rPr/>
        <w:t xml:space="preserve">四、中国ipv6平台建设情况分析 62</w:t>
      </w:r>
    </w:p>
    <w:p>
      <w:pPr>
        <w:spacing w:after="150"/>
      </w:pPr>
      <w:r>
        <w:rPr/>
        <w:t xml:space="preserve">第三节 中国电信网建设情况分析 66</w:t>
      </w:r>
    </w:p>
    <w:p>
      <w:pPr>
        <w:spacing w:after="150"/>
      </w:pPr>
      <w:r>
        <w:rPr/>
        <w:t xml:space="preserve">第四节 中国广播电视网建设情况分析 67</w:t>
      </w:r>
    </w:p>
    <w:p>
      <w:pPr>
        <w:spacing w:after="150"/>
      </w:pPr>
      <w:r>
        <w:rPr/>
        <w:t xml:space="preserve">一、中国广播电视网建设规模及覆盖率 67</w:t>
      </w:r>
    </w:p>
    <w:p>
      <w:pPr>
        <w:spacing w:after="150"/>
      </w:pPr>
      <w:r>
        <w:rPr/>
        <w:t xml:space="preserve">二、广电总局下一代ngb建设计划 69</w:t>
      </w:r>
    </w:p>
    <w:p>
      <w:pPr>
        <w:spacing w:after="150"/>
      </w:pPr>
      <w:r>
        <w:rPr/>
        <w:t xml:space="preserve">三、广播电视网新型平台建设情况 71</w:t>
      </w:r>
    </w:p>
    <w:p>
      <w:pPr>
        <w:spacing w:after="150"/>
      </w:pPr>
      <w:r>
        <w:rPr>
          <w:b w:val="1"/>
          <w:bCs w:val="1"/>
        </w:rPr>
        <w:t xml:space="preserve">第三章 中国信息化技术发展现状及技术创新分析 74</w:t>
      </w:r>
    </w:p>
    <w:p>
      <w:pPr>
        <w:spacing w:after="150"/>
      </w:pPr>
      <w:r>
        <w:rPr/>
        <w:t xml:space="preserve">第一节 中国信息化主要技术发展分析 74</w:t>
      </w:r>
    </w:p>
    <w:p>
      <w:pPr>
        <w:spacing w:after="150"/>
      </w:pPr>
      <w:r>
        <w:rPr/>
        <w:t xml:space="preserve">一、中国信息化主要共性技术和重要系统 74</w:t>
      </w:r>
    </w:p>
    <w:p>
      <w:pPr>
        <w:spacing w:after="150"/>
      </w:pPr>
      <w:r>
        <w:rPr/>
        <w:t xml:space="preserve">二、中国信息技术创新的典型案例 78</w:t>
      </w:r>
    </w:p>
    <w:p>
      <w:pPr>
        <w:spacing w:after="150"/>
      </w:pPr>
      <w:r>
        <w:rPr/>
        <w:t xml:space="preserve">三、信息技术创新发展路线图 79</w:t>
      </w:r>
    </w:p>
    <w:p>
      <w:pPr>
        <w:spacing w:after="150"/>
      </w:pPr>
      <w:r>
        <w:rPr/>
        <w:t xml:space="preserve">第二节 中国信息化安全技术发展分析 83</w:t>
      </w:r>
    </w:p>
    <w:p>
      <w:pPr>
        <w:spacing w:after="150"/>
      </w:pPr>
      <w:r>
        <w:rPr/>
        <w:t xml:space="preserve">一、国际信息安全形势分析 83</w:t>
      </w:r>
    </w:p>
    <w:p>
      <w:pPr>
        <w:spacing w:after="150"/>
      </w:pPr>
      <w:r>
        <w:rPr/>
        <w:t xml:space="preserve">二、中国信息安全工作面临的形势 86</w:t>
      </w:r>
    </w:p>
    <w:p>
      <w:pPr>
        <w:spacing w:after="150"/>
      </w:pPr>
      <w:r>
        <w:rPr/>
        <w:t xml:space="preserve">三、中国信息安全工作的发展现状 88</w:t>
      </w:r>
    </w:p>
    <w:p>
      <w:pPr>
        <w:spacing w:after="150"/>
      </w:pPr>
      <w:r>
        <w:rPr/>
        <w:t xml:space="preserve">第三节 中国信息化新技术发展分析 92</w:t>
      </w:r>
    </w:p>
    <w:p>
      <w:pPr>
        <w:spacing w:after="150"/>
      </w:pPr>
      <w:r>
        <w:rPr/>
        <w:t xml:space="preserve">一、物联网技术的发展分析 92</w:t>
      </w:r>
    </w:p>
    <w:p>
      <w:pPr>
        <w:spacing w:after="150"/>
      </w:pPr>
      <w:r>
        <w:rPr/>
        <w:t xml:space="preserve">二、云计算技术的发展分析 96</w:t>
      </w:r>
    </w:p>
    <w:p>
      <w:pPr>
        <w:spacing w:after="150"/>
      </w:pPr>
      <w:r>
        <w:rPr>
          <w:b w:val="1"/>
          <w:bCs w:val="1"/>
        </w:rPr>
        <w:t xml:space="preserve">第四章 中国信息化产业主要应用行业深度分析 100</w:t>
      </w:r>
    </w:p>
    <w:p>
      <w:pPr>
        <w:spacing w:after="150"/>
      </w:pPr>
      <w:r>
        <w:rPr/>
        <w:t xml:space="preserve">第一节 中国医疗行业信息化现状及趋势分析 100</w:t>
      </w:r>
    </w:p>
    <w:p>
      <w:pPr>
        <w:spacing w:after="150"/>
      </w:pPr>
      <w:r>
        <w:rPr/>
        <w:t xml:space="preserve">一、中国医疗信息化行业发展政策分析 100</w:t>
      </w:r>
    </w:p>
    <w:p>
      <w:pPr>
        <w:spacing w:after="150"/>
      </w:pPr>
      <w:r>
        <w:rPr/>
        <w:t xml:space="preserve">二、中国医疗信息化行业市场规模分析 103</w:t>
      </w:r>
    </w:p>
    <w:p>
      <w:pPr>
        <w:spacing w:after="150"/>
      </w:pPr>
      <w:r>
        <w:rPr/>
        <w:t xml:space="preserve">三、中国医疗信息化行业发展现状分析 106</w:t>
      </w:r>
    </w:p>
    <w:p>
      <w:pPr>
        <w:spacing w:after="150"/>
      </w:pPr>
      <w:r>
        <w:rPr/>
        <w:t xml:space="preserve">四、中国医疗信息化行业产品技术分析 177</w:t>
      </w:r>
    </w:p>
    <w:p>
      <w:pPr>
        <w:spacing w:after="150"/>
      </w:pPr>
      <w:r>
        <w:rPr/>
        <w:t xml:space="preserve">五、中国医疗信息化市场竞争情况分析 184</w:t>
      </w:r>
    </w:p>
    <w:p>
      <w:pPr>
        <w:spacing w:after="150"/>
      </w:pPr>
      <w:r>
        <w:rPr/>
        <w:t xml:space="preserve">六、中国医疗信息化行业细分市场分析 188</w:t>
      </w:r>
    </w:p>
    <w:p>
      <w:pPr>
        <w:spacing w:after="150"/>
      </w:pPr>
      <w:r>
        <w:rPr/>
        <w:t xml:space="preserve">七、中国医疗信息化行业存在的问题 216</w:t>
      </w:r>
    </w:p>
    <w:p>
      <w:pPr>
        <w:spacing w:after="150"/>
      </w:pPr>
      <w:r>
        <w:rPr/>
        <w:t xml:space="preserve">八、中国医疗信息化行业发展对策分析 220</w:t>
      </w:r>
    </w:p>
    <w:p>
      <w:pPr>
        <w:spacing w:after="150"/>
      </w:pPr>
      <w:r>
        <w:rPr/>
        <w:t xml:space="preserve">九、中国医疗信息化行业的发展机会分析 224</w:t>
      </w:r>
    </w:p>
    <w:p>
      <w:pPr>
        <w:spacing w:after="150"/>
      </w:pPr>
      <w:r>
        <w:rPr/>
        <w:t xml:space="preserve">十、中国医疗信息化行业发展趋势分析 225</w:t>
      </w:r>
    </w:p>
    <w:p>
      <w:pPr>
        <w:spacing w:after="150"/>
      </w:pPr>
      <w:r>
        <w:rPr/>
        <w:t xml:space="preserve">第二节 中国交通运输行业信息化现状及趋势分析 227</w:t>
      </w:r>
    </w:p>
    <w:p>
      <w:pPr>
        <w:spacing w:after="150"/>
      </w:pPr>
      <w:r>
        <w:rPr/>
        <w:t xml:space="preserve">一、中国交通运输行业信息化发展政策分析 227</w:t>
      </w:r>
    </w:p>
    <w:p>
      <w:pPr>
        <w:spacing w:after="150"/>
      </w:pPr>
      <w:r>
        <w:rPr/>
        <w:t xml:space="preserve">二、中国交通运输行业信息化市场规模分析 229</w:t>
      </w:r>
    </w:p>
    <w:p>
      <w:pPr>
        <w:spacing w:after="150"/>
      </w:pPr>
      <w:r>
        <w:rPr/>
        <w:t xml:space="preserve">三、中国交通运输行业信息化发展现状分析 230</w:t>
      </w:r>
    </w:p>
    <w:p>
      <w:pPr>
        <w:spacing w:after="150"/>
      </w:pPr>
      <w:r>
        <w:rPr/>
        <w:t xml:space="preserve">四、中国交通运输行业信息化产品技术分析 235</w:t>
      </w:r>
    </w:p>
    <w:p>
      <w:pPr>
        <w:spacing w:after="150"/>
      </w:pPr>
      <w:r>
        <w:rPr/>
        <w:t xml:space="preserve">五、中国交通运输市场信息化竞争情况分析 236</w:t>
      </w:r>
    </w:p>
    <w:p>
      <w:pPr>
        <w:spacing w:after="150"/>
      </w:pPr>
      <w:r>
        <w:rPr/>
        <w:t xml:space="preserve">六、中国交通运输行业信息化细分市场分析 240</w:t>
      </w:r>
    </w:p>
    <w:p>
      <w:pPr>
        <w:spacing w:after="150"/>
      </w:pPr>
      <w:r>
        <w:rPr/>
        <w:t xml:space="preserve">七、中国交通运输行业信息化投资机会分析 241</w:t>
      </w:r>
    </w:p>
    <w:p>
      <w:pPr>
        <w:spacing w:after="150"/>
      </w:pPr>
      <w:r>
        <w:rPr/>
        <w:t xml:space="preserve">八、中国交通运输行业信息化发展趋势分析 242</w:t>
      </w:r>
    </w:p>
    <w:p>
      <w:pPr>
        <w:spacing w:after="150"/>
      </w:pPr>
      <w:r>
        <w:rPr/>
        <w:t xml:space="preserve">第三节 中国教育行业信息化现状及趋势分析 243</w:t>
      </w:r>
    </w:p>
    <w:p>
      <w:pPr>
        <w:spacing w:after="150"/>
      </w:pPr>
      <w:r>
        <w:rPr/>
        <w:t xml:space="preserve">一、中国教育行业信息化发展现状分析 243</w:t>
      </w:r>
    </w:p>
    <w:p>
      <w:pPr>
        <w:spacing w:after="150"/>
      </w:pPr>
      <w:r>
        <w:rPr/>
        <w:t xml:space="preserve">二、中国教育行业信息化重点省市分析 251</w:t>
      </w:r>
    </w:p>
    <w:p>
      <w:pPr>
        <w:spacing w:after="150"/>
      </w:pPr>
      <w:r>
        <w:rPr/>
        <w:t xml:space="preserve">三、中国教育行业信息化产品技术分析 254</w:t>
      </w:r>
    </w:p>
    <w:p>
      <w:pPr>
        <w:spacing w:after="150"/>
      </w:pPr>
      <w:r>
        <w:rPr/>
        <w:t xml:space="preserve">四、中国教育市场信息化竞争情况分析 259</w:t>
      </w:r>
    </w:p>
    <w:p>
      <w:pPr>
        <w:spacing w:after="150"/>
      </w:pPr>
      <w:r>
        <w:rPr/>
        <w:t xml:space="preserve">五、中国教育行业信息化重点项目分析 261</w:t>
      </w:r>
    </w:p>
    <w:p>
      <w:pPr>
        <w:spacing w:after="150"/>
      </w:pPr>
      <w:r>
        <w:rPr/>
        <w:t xml:space="preserve">六、中国教育行业信息化采购模式分析 264</w:t>
      </w:r>
    </w:p>
    <w:p>
      <w:pPr>
        <w:spacing w:after="150"/>
      </w:pPr>
      <w:r>
        <w:rPr/>
        <w:t xml:space="preserve">七、中国教育行业信息化投资机会分析 266</w:t>
      </w:r>
    </w:p>
    <w:p>
      <w:pPr>
        <w:spacing w:after="150"/>
      </w:pPr>
      <w:r>
        <w:rPr/>
        <w:t xml:space="preserve">八、中国教育行业信息化发展趋势分析 267</w:t>
      </w:r>
    </w:p>
    <w:p>
      <w:pPr>
        <w:spacing w:after="150"/>
      </w:pPr>
      <w:r>
        <w:rPr/>
        <w:t xml:space="preserve">第四节 中国物流行业信息化现状及趋势分析 269</w:t>
      </w:r>
    </w:p>
    <w:p>
      <w:pPr>
        <w:spacing w:after="150"/>
      </w:pPr>
      <w:r>
        <w:rPr/>
        <w:t xml:space="preserve">一、中国物流行业信息化发展政策分析 269</w:t>
      </w:r>
    </w:p>
    <w:p>
      <w:pPr>
        <w:spacing w:after="150"/>
      </w:pPr>
      <w:r>
        <w:rPr/>
        <w:t xml:space="preserve">二、中国物流行业信息化市场规模分析 270</w:t>
      </w:r>
    </w:p>
    <w:p>
      <w:pPr>
        <w:spacing w:after="150"/>
      </w:pPr>
      <w:r>
        <w:rPr/>
        <w:t xml:space="preserve">三、中国物流行业信息化发展现状分析 272</w:t>
      </w:r>
    </w:p>
    <w:p>
      <w:pPr>
        <w:spacing w:after="150"/>
      </w:pPr>
      <w:r>
        <w:rPr/>
        <w:t xml:space="preserve">四、中国物流行业信息化产品技术分析 275</w:t>
      </w:r>
    </w:p>
    <w:p>
      <w:pPr>
        <w:spacing w:after="150"/>
      </w:pPr>
      <w:r>
        <w:rPr/>
        <w:t xml:space="preserve">五、中国物流市场信息化竞争情况分析 285</w:t>
      </w:r>
    </w:p>
    <w:p>
      <w:pPr>
        <w:spacing w:after="150"/>
      </w:pPr>
      <w:r>
        <w:rPr/>
        <w:t xml:space="preserve">六、中国物流行业信息化投资机会分析 288</w:t>
      </w:r>
    </w:p>
    <w:p>
      <w:pPr>
        <w:spacing w:after="150"/>
      </w:pPr>
      <w:r>
        <w:rPr/>
        <w:t xml:space="preserve">七、中国物流行业信息化发展趋势分析 289</w:t>
      </w:r>
    </w:p>
    <w:p>
      <w:pPr>
        <w:spacing w:after="150"/>
      </w:pPr>
      <w:r>
        <w:rPr/>
        <w:t xml:space="preserve">第五节 中国政务信息化发展现状及前景分析 291</w:t>
      </w:r>
    </w:p>
    <w:p>
      <w:pPr>
        <w:spacing w:after="150"/>
      </w:pPr>
      <w:r>
        <w:rPr/>
        <w:t xml:space="preserve">一、中国电子政务市场发展分析 291</w:t>
      </w:r>
    </w:p>
    <w:p>
      <w:pPr>
        <w:spacing w:after="150"/>
      </w:pPr>
      <w:r>
        <w:rPr/>
        <w:t xml:space="preserve">二、中国电子政务建设和应用进展 294</w:t>
      </w:r>
    </w:p>
    <w:p>
      <w:pPr>
        <w:spacing w:after="150"/>
      </w:pPr>
      <w:r>
        <w:rPr/>
        <w:t xml:space="preserve">三、中国电子政务发展取得的成果 297</w:t>
      </w:r>
    </w:p>
    <w:p>
      <w:pPr>
        <w:spacing w:after="150"/>
      </w:pPr>
      <w:r>
        <w:rPr/>
        <w:t xml:space="preserve">四、中国电子政务发展中突出问题及原因分析 302</w:t>
      </w:r>
    </w:p>
    <w:p>
      <w:pPr>
        <w:spacing w:after="150"/>
      </w:pPr>
      <w:r>
        <w:rPr/>
        <w:t xml:space="preserve">五、中国电子政务发展的政策建议 303</w:t>
      </w:r>
    </w:p>
    <w:p>
      <w:pPr>
        <w:spacing w:after="150"/>
      </w:pPr>
      <w:r>
        <w:rPr/>
        <w:t xml:space="preserve">第六节 中国其他行业信息化现状及趋势分析 304</w:t>
      </w:r>
    </w:p>
    <w:p>
      <w:pPr>
        <w:spacing w:after="150"/>
      </w:pPr>
      <w:r>
        <w:rPr/>
        <w:t xml:space="preserve">一、中国电力行业信息化发展分析 304</w:t>
      </w:r>
    </w:p>
    <w:p>
      <w:pPr>
        <w:spacing w:after="150"/>
      </w:pPr>
      <w:r>
        <w:rPr/>
        <w:t xml:space="preserve">二、中国金融行业信息化发展分析 305</w:t>
      </w:r>
    </w:p>
    <w:p>
      <w:pPr>
        <w:spacing w:after="150"/>
      </w:pPr>
      <w:r>
        <w:rPr/>
        <w:t xml:space="preserve">三、中国建筑行业信息化发展分析 307</w:t>
      </w:r>
    </w:p>
    <w:p>
      <w:pPr>
        <w:spacing w:after="150"/>
      </w:pPr>
      <w:r>
        <w:rPr/>
        <w:t xml:space="preserve">四、中国酒店行业信息化发展分析 310</w:t>
      </w:r>
    </w:p>
    <w:p>
      <w:pPr>
        <w:spacing w:after="150"/>
      </w:pPr>
      <w:r>
        <w:rPr>
          <w:b w:val="1"/>
          <w:bCs w:val="1"/>
        </w:rPr>
        <w:t xml:space="preserve">第五章 中国三网融合发展现状及进展分析 313</w:t>
      </w:r>
    </w:p>
    <w:p>
      <w:pPr>
        <w:spacing w:after="150"/>
      </w:pPr>
      <w:r>
        <w:rPr/>
        <w:t xml:space="preserve">第一节 三网融合概述 313</w:t>
      </w:r>
    </w:p>
    <w:p>
      <w:pPr>
        <w:spacing w:after="150"/>
      </w:pPr>
      <w:r>
        <w:rPr/>
        <w:t xml:space="preserve">一、三网融合定理及涉及领域 313</w:t>
      </w:r>
    </w:p>
    <w:p>
      <w:pPr>
        <w:spacing w:after="150"/>
      </w:pPr>
      <w:r>
        <w:rPr/>
        <w:t xml:space="preserve">二、三网融合包含四要素分析 313</w:t>
      </w:r>
    </w:p>
    <w:p>
      <w:pPr>
        <w:spacing w:after="150"/>
      </w:pPr>
      <w:r>
        <w:rPr/>
        <w:t xml:space="preserve">三、发展三网融合的积极意义 314</w:t>
      </w:r>
    </w:p>
    <w:p>
      <w:pPr>
        <w:spacing w:after="150"/>
      </w:pPr>
      <w:r>
        <w:rPr/>
        <w:t xml:space="preserve">第二节 三网融合利益格局分析 314</w:t>
      </w:r>
    </w:p>
    <w:p>
      <w:pPr>
        <w:spacing w:after="150"/>
      </w:pPr>
      <w:r>
        <w:rPr/>
        <w:t xml:space="preserve">一、三网融合产业链利益竞争关系 314</w:t>
      </w:r>
    </w:p>
    <w:p>
      <w:pPr>
        <w:spacing w:after="150"/>
      </w:pPr>
      <w:r>
        <w:rPr/>
        <w:t xml:space="preserve">二、三网融合受益方分析 314</w:t>
      </w:r>
    </w:p>
    <w:p>
      <w:pPr>
        <w:spacing w:after="150"/>
      </w:pPr>
      <w:r>
        <w:rPr/>
        <w:t xml:space="preserve">三、三网融合产业链投资机会分析 315</w:t>
      </w:r>
    </w:p>
    <w:p>
      <w:pPr>
        <w:spacing w:after="150"/>
      </w:pPr>
      <w:r>
        <w:rPr/>
        <w:t xml:space="preserve">第三节 三网融合影响分析 316</w:t>
      </w:r>
    </w:p>
    <w:p>
      <w:pPr>
        <w:spacing w:after="150"/>
      </w:pPr>
      <w:r>
        <w:rPr/>
        <w:t xml:space="preserve">一、三网融合对广电网的影响 316</w:t>
      </w:r>
    </w:p>
    <w:p>
      <w:pPr>
        <w:spacing w:after="150"/>
      </w:pPr>
      <w:r>
        <w:rPr/>
        <w:t xml:space="preserve">二、三网融合对电信网的影响 318</w:t>
      </w:r>
    </w:p>
    <w:p>
      <w:pPr>
        <w:spacing w:after="150"/>
      </w:pPr>
      <w:r>
        <w:rPr/>
        <w:t xml:space="preserve">三、三网融合对互联网的影响 319</w:t>
      </w:r>
    </w:p>
    <w:p>
      <w:pPr>
        <w:spacing w:after="150"/>
      </w:pPr>
      <w:r>
        <w:rPr/>
        <w:t xml:space="preserve">第四节 三网融合未来发展展望 320</w:t>
      </w:r>
    </w:p>
    <w:p>
      <w:pPr>
        <w:spacing w:after="150"/>
      </w:pPr>
      <w:r>
        <w:rPr/>
        <w:t xml:space="preserve">一、三网融合发展障碍分析 320</w:t>
      </w:r>
    </w:p>
    <w:p>
      <w:pPr>
        <w:spacing w:after="150"/>
      </w:pPr>
      <w:r>
        <w:rPr/>
        <w:t xml:space="preserve">二、三网融合发展建议 321</w:t>
      </w:r>
    </w:p>
    <w:p>
      <w:pPr>
        <w:spacing w:after="150"/>
      </w:pPr>
      <w:r>
        <w:rPr>
          <w:b w:val="1"/>
          <w:bCs w:val="1"/>
        </w:rPr>
        <w:t xml:space="preserve">第六章 中国信息化与工业化融合现状及趋势分析 323</w:t>
      </w:r>
    </w:p>
    <w:p>
      <w:pPr>
        <w:spacing w:after="150"/>
      </w:pPr>
      <w:r>
        <w:rPr/>
        <w:t xml:space="preserve">第一节 中国信息化与工业化融合分析 323</w:t>
      </w:r>
    </w:p>
    <w:p>
      <w:pPr>
        <w:spacing w:after="150"/>
      </w:pPr>
      <w:r>
        <w:rPr/>
        <w:t xml:space="preserve">一、“两化融合”发展的必要性分析 323</w:t>
      </w:r>
    </w:p>
    <w:p>
      <w:pPr>
        <w:spacing w:after="150"/>
      </w:pPr>
      <w:r>
        <w:rPr/>
        <w:t xml:space="preserve">二、“两化融合”的主要政策分析 328</w:t>
      </w:r>
    </w:p>
    <w:p>
      <w:pPr>
        <w:spacing w:after="150"/>
      </w:pPr>
      <w:r>
        <w:rPr/>
        <w:t xml:space="preserve">第二节 中国信息化与工业化融合的主要措施 381</w:t>
      </w:r>
    </w:p>
    <w:p>
      <w:pPr>
        <w:spacing w:after="150"/>
      </w:pPr>
      <w:r>
        <w:rPr/>
        <w:t xml:space="preserve">一、国家层面推进两化融合的行动 381</w:t>
      </w:r>
    </w:p>
    <w:p>
      <w:pPr>
        <w:spacing w:after="150"/>
      </w:pPr>
      <w:r>
        <w:rPr/>
        <w:t xml:space="preserve">二、地方政府推进两化融合的行动 388</w:t>
      </w:r>
    </w:p>
    <w:p>
      <w:pPr>
        <w:spacing w:after="150"/>
      </w:pPr>
      <w:r>
        <w:rPr/>
        <w:t xml:space="preserve">三、重点行业推进两化融合的行动 406</w:t>
      </w:r>
    </w:p>
    <w:p>
      <w:pPr>
        <w:spacing w:after="150"/>
      </w:pPr>
      <w:r>
        <w:rPr/>
        <w:t xml:space="preserve">第三节 中国信息化与工业化融合现状及趋势分析 408</w:t>
      </w:r>
    </w:p>
    <w:p>
      <w:pPr>
        <w:spacing w:after="150"/>
      </w:pPr>
      <w:r>
        <w:rPr/>
        <w:t xml:space="preserve">一、“两化融合”发展阶段评判体系 408</w:t>
      </w:r>
    </w:p>
    <w:p>
      <w:pPr>
        <w:spacing w:after="150"/>
      </w:pPr>
      <w:r>
        <w:rPr/>
        <w:t xml:space="preserve">二、中国企业“两化融合”发展现状 408</w:t>
      </w:r>
    </w:p>
    <w:p>
      <w:pPr>
        <w:spacing w:after="150"/>
      </w:pPr>
      <w:r>
        <w:rPr/>
        <w:t xml:space="preserve">三、中国企业“两化融合”趋势分析 409</w:t>
      </w:r>
    </w:p>
    <w:p>
      <w:pPr>
        <w:spacing w:after="150"/>
      </w:pPr>
      <w:r>
        <w:rPr/>
        <w:t xml:space="preserve">第四节 中国企业“两化融合”提升途径 410</w:t>
      </w:r>
    </w:p>
    <w:p>
      <w:pPr>
        <w:spacing w:after="150"/>
      </w:pPr>
      <w:r>
        <w:rPr/>
        <w:t xml:space="preserve">第五节 中国制造业“两化融合”提升战略 413</w:t>
      </w:r>
    </w:p>
    <w:p>
      <w:pPr>
        <w:spacing w:after="150"/>
      </w:pPr>
      <w:r>
        <w:rPr/>
        <w:t xml:space="preserve">一、中国制造业“两化融合”现状分析 413</w:t>
      </w:r>
    </w:p>
    <w:p>
      <w:pPr>
        <w:spacing w:after="150"/>
      </w:pPr>
      <w:r>
        <w:rPr/>
        <w:t xml:space="preserve">二、推进“两化融合”的战略选择 414</w:t>
      </w:r>
    </w:p>
    <w:p>
      <w:pPr>
        <w:spacing w:after="150"/>
      </w:pPr>
      <w:r>
        <w:rPr>
          <w:b w:val="1"/>
          <w:bCs w:val="1"/>
        </w:rPr>
        <w:t xml:space="preserve">第七章 中国信息化新兴市场发展现状及前景分析 418</w:t>
      </w:r>
    </w:p>
    <w:p>
      <w:pPr>
        <w:spacing w:after="150"/>
      </w:pPr>
      <w:r>
        <w:rPr/>
        <w:t xml:space="preserve">第一节 中国云计算行业发展现状及前景分析 418</w:t>
      </w:r>
    </w:p>
    <w:p>
      <w:pPr>
        <w:spacing w:after="150"/>
      </w:pPr>
      <w:r>
        <w:rPr/>
        <w:t xml:space="preserve">一、中国云计算生命周期分析 418</w:t>
      </w:r>
    </w:p>
    <w:p>
      <w:pPr>
        <w:spacing w:after="150"/>
      </w:pPr>
      <w:r>
        <w:rPr/>
        <w:t xml:space="preserve">二、中国云计算市场规模分析 418</w:t>
      </w:r>
    </w:p>
    <w:p>
      <w:pPr>
        <w:spacing w:after="150"/>
      </w:pPr>
      <w:r>
        <w:rPr/>
        <w:t xml:space="preserve">三、中国云计算市场发展阶段分析 418</w:t>
      </w:r>
    </w:p>
    <w:p>
      <w:pPr>
        <w:spacing w:after="150"/>
      </w:pPr>
      <w:r>
        <w:rPr/>
        <w:t xml:space="preserve">四、中国云计算市场竞争格局分析 419</w:t>
      </w:r>
    </w:p>
    <w:p>
      <w:pPr>
        <w:spacing w:after="150"/>
      </w:pPr>
      <w:r>
        <w:rPr/>
        <w:t xml:space="preserve">五、中国云计算三大服务模式分析 421</w:t>
      </w:r>
    </w:p>
    <w:p>
      <w:pPr>
        <w:spacing w:after="150"/>
      </w:pPr>
      <w:r>
        <w:rPr/>
        <w:t xml:space="preserve">六、中国云计算应用市场发展分析 423</w:t>
      </w:r>
    </w:p>
    <w:p>
      <w:pPr>
        <w:spacing w:after="150"/>
      </w:pPr>
      <w:r>
        <w:rPr/>
        <w:t xml:space="preserve">七、中国云计算市场投资机会分析 431</w:t>
      </w:r>
    </w:p>
    <w:p>
      <w:pPr>
        <w:spacing w:after="150"/>
      </w:pPr>
      <w:r>
        <w:rPr/>
        <w:t xml:space="preserve">八、中国云计算市场发展前景分析 432</w:t>
      </w:r>
    </w:p>
    <w:p>
      <w:pPr>
        <w:spacing w:after="150"/>
      </w:pPr>
      <w:r>
        <w:rPr/>
        <w:t xml:space="preserve">第二节 中国物联网行业发展现状及前景分析 434</w:t>
      </w:r>
    </w:p>
    <w:p>
      <w:pPr>
        <w:spacing w:after="150"/>
      </w:pPr>
      <w:r>
        <w:rPr/>
        <w:t xml:space="preserve">一、中国物联网行业的生命周期 434</w:t>
      </w:r>
    </w:p>
    <w:p>
      <w:pPr>
        <w:spacing w:after="150"/>
      </w:pPr>
      <w:r>
        <w:rPr/>
        <w:t xml:space="preserve">二、中国物联网行业的发展规模 435</w:t>
      </w:r>
    </w:p>
    <w:p>
      <w:pPr>
        <w:spacing w:after="150"/>
      </w:pPr>
      <w:r>
        <w:rPr/>
        <w:t xml:space="preserve">三、中国物联网的商业模式分析 435</w:t>
      </w:r>
    </w:p>
    <w:p>
      <w:pPr>
        <w:spacing w:after="150"/>
      </w:pPr>
      <w:r>
        <w:rPr/>
        <w:t xml:space="preserve">四、中国物联网在主要行业中的应用分析 443</w:t>
      </w:r>
    </w:p>
    <w:p>
      <w:pPr>
        <w:spacing w:after="150"/>
      </w:pPr>
      <w:r>
        <w:rPr/>
        <w:t xml:space="preserve">五、中国物联网的投资机会分析 452</w:t>
      </w:r>
    </w:p>
    <w:p>
      <w:pPr>
        <w:spacing w:after="150"/>
      </w:pPr>
      <w:r>
        <w:rPr/>
        <w:t xml:space="preserve">六、中国物联网的发展趋势及前景 455</w:t>
      </w:r>
    </w:p>
    <w:p>
      <w:pPr>
        <w:spacing w:after="150"/>
      </w:pPr>
      <w:r>
        <w:rPr>
          <w:b w:val="1"/>
          <w:bCs w:val="1"/>
        </w:rPr>
        <w:t xml:space="preserve">第八章 中国信息化产业领先企业经营情况分析 459</w:t>
      </w:r>
    </w:p>
    <w:p>
      <w:pPr>
        <w:spacing w:after="150"/>
      </w:pPr>
      <w:r>
        <w:rPr/>
        <w:t xml:space="preserve">第一节 中国信息化优势企业总体竞争状况分析 459</w:t>
      </w:r>
    </w:p>
    <w:p>
      <w:pPr>
        <w:spacing w:after="150"/>
      </w:pPr>
      <w:r>
        <w:rPr/>
        <w:t xml:space="preserve">一、信息化基础设施优势企业竞争情况分析 459</w:t>
      </w:r>
    </w:p>
    <w:p>
      <w:pPr>
        <w:spacing w:after="150"/>
      </w:pPr>
      <w:r>
        <w:rPr/>
        <w:t xml:space="preserve">二、信息化分行业优势企业竞争情况分析 461</w:t>
      </w:r>
    </w:p>
    <w:p>
      <w:pPr>
        <w:spacing w:after="150"/>
      </w:pPr>
      <w:r>
        <w:rPr/>
        <w:t xml:space="preserve">第二节 中国信息化领先企业个案分析 462</w:t>
      </w:r>
    </w:p>
    <w:p>
      <w:pPr>
        <w:spacing w:after="150"/>
      </w:pPr>
      <w:r>
        <w:rPr/>
        <w:t xml:space="preserve">一、中国软件与技术服务股份有限公司经营情况分析 462</w:t>
      </w:r>
    </w:p>
    <w:p>
      <w:pPr>
        <w:spacing w:after="150"/>
      </w:pPr>
      <w:r>
        <w:rPr/>
        <w:t xml:space="preserve">二、深圳市远望谷信息技术股份有限公司经营情况分析 466</w:t>
      </w:r>
    </w:p>
    <w:p>
      <w:pPr>
        <w:spacing w:after="150"/>
      </w:pPr>
      <w:r>
        <w:rPr/>
        <w:t xml:space="preserve">三、北京华胜天成科技股份有限公司经营情况分析 473</w:t>
      </w:r>
    </w:p>
    <w:p>
      <w:pPr>
        <w:spacing w:after="150"/>
      </w:pPr>
      <w:r>
        <w:rPr/>
        <w:t xml:space="preserve">四、大唐电信科技股份有限公司经营情况分析 479</w:t>
      </w:r>
    </w:p>
    <w:p>
      <w:pPr>
        <w:spacing w:after="150"/>
      </w:pPr>
      <w:r>
        <w:rPr/>
        <w:t xml:space="preserve">五、八百客(北京)软件技术有限公司经营情况分析 484</w:t>
      </w:r>
    </w:p>
    <w:p>
      <w:pPr>
        <w:spacing w:after="150"/>
      </w:pPr>
      <w:r>
        <w:rPr/>
        <w:t xml:space="preserve">六、重庆梅安森科技股份有限公司经营情况分析 486</w:t>
      </w:r>
    </w:p>
    <w:p>
      <w:pPr>
        <w:spacing w:after="150"/>
      </w:pPr>
      <w:r>
        <w:rPr/>
        <w:t xml:space="preserve">七、上海天玑科技股份有限公司经营情况分析 494</w:t>
      </w:r>
    </w:p>
    <w:p>
      <w:pPr>
        <w:spacing w:after="150"/>
      </w:pPr>
      <w:r>
        <w:rPr/>
        <w:t xml:space="preserve">八、北京华宇软件股份有限公司经营情况分析 501</w:t>
      </w:r>
    </w:p>
    <w:p>
      <w:pPr>
        <w:spacing w:after="150"/>
      </w:pPr>
      <w:r>
        <w:rPr/>
        <w:t xml:space="preserve">九、网宿科技股份有限公司经营情况分析 508</w:t>
      </w:r>
    </w:p>
    <w:p>
      <w:pPr>
        <w:spacing w:after="150"/>
      </w:pPr>
      <w:r>
        <w:rPr/>
        <w:t xml:space="preserve">十、北京银信长远科技股份有限公司经营情况分析 512</w:t>
      </w:r>
    </w:p>
    <w:p>
      <w:pPr>
        <w:spacing w:after="150"/>
      </w:pPr>
      <w:r>
        <w:rPr/>
        <w:t xml:space="preserve">十一、北京世纪瑞尔技术股份有限公司经营情况分析 518</w:t>
      </w:r>
    </w:p>
    <w:p>
      <w:pPr>
        <w:spacing w:after="150"/>
      </w:pPr>
      <w:r>
        <w:rPr/>
        <w:t xml:space="preserve">十二、银江股份有限公司经营情况分析 528</w:t>
      </w:r>
    </w:p>
    <w:p>
      <w:pPr>
        <w:spacing w:after="150"/>
      </w:pPr>
      <w:r>
        <w:rPr/>
        <w:t xml:space="preserve">十三、上海金仕达卫宁健康股份有限公司经营情况分析 536</w:t>
      </w:r>
    </w:p>
    <w:p>
      <w:pPr>
        <w:spacing w:after="150"/>
      </w:pPr>
      <w:r>
        <w:rPr/>
        <w:t xml:space="preserve">十四、北京超图软件股份有限公司经营情况分析 548</w:t>
      </w:r>
    </w:p>
    <w:p>
      <w:pPr>
        <w:spacing w:after="150"/>
      </w:pPr>
      <w:r>
        <w:rPr/>
        <w:t xml:space="preserve">十五、福建星网锐捷通讯股份有限公司经营情况分析 554</w:t>
      </w:r>
    </w:p>
    <w:p>
      <w:pPr>
        <w:spacing w:after="150"/>
      </w:pPr>
      <w:r>
        <w:rPr/>
        <w:t xml:space="preserve">十六、北京立思辰科技股份有限公司经营情况分析 563</w:t>
      </w:r>
    </w:p>
    <w:p>
      <w:pPr>
        <w:spacing w:after="150"/>
      </w:pPr>
      <w:r>
        <w:rPr/>
        <w:t xml:space="preserve">十七、河南辉煌科技股份有限公司经营情况分析 568</w:t>
      </w:r>
    </w:p>
    <w:p>
      <w:pPr>
        <w:spacing w:after="150"/>
      </w:pPr>
      <w:r>
        <w:rPr/>
        <w:t xml:space="preserve">十八、广联达软件股份有限公司经营情况分析 574</w:t>
      </w:r>
    </w:p>
    <w:p>
      <w:pPr>
        <w:spacing w:after="150"/>
      </w:pPr>
      <w:r>
        <w:rPr/>
        <w:t xml:space="preserve">十九、易联众信息技术股份有限公司经营情况分析 582</w:t>
      </w:r>
    </w:p>
    <w:p>
      <w:pPr>
        <w:spacing w:after="150"/>
      </w:pPr>
      <w:r>
        <w:rPr/>
        <w:t xml:space="preserve">二十、广州海格通信集团股份有限公司经营情况分析 589</w:t>
      </w:r>
    </w:p>
    <w:p>
      <w:pPr>
        <w:spacing w:after="150"/>
      </w:pPr>
      <w:r>
        <w:rPr/>
        <w:t xml:space="preserve">二十一、远光软件股份有限公司经营情况分析 598</w:t>
      </w:r>
    </w:p>
    <w:p>
      <w:pPr>
        <w:spacing w:after="150"/>
      </w:pPr>
      <w:r>
        <w:rPr/>
        <w:t xml:space="preserve">二十二、上海宝信软件股份有限公司经营情况分析 603</w:t>
      </w:r>
    </w:p>
    <w:p>
      <w:pPr>
        <w:spacing w:after="150"/>
      </w:pPr>
      <w:r>
        <w:rPr/>
        <w:t xml:space="preserve">二十三、北京数字政通科技股份有限公司经营情况分析 609</w:t>
      </w:r>
    </w:p>
    <w:p>
      <w:pPr>
        <w:spacing w:after="150"/>
      </w:pPr>
      <w:r>
        <w:rPr/>
        <w:t xml:space="preserve">二十四、北京中长石基信息技术股份有限公司经营情况分析 615</w:t>
      </w:r>
    </w:p>
    <w:p>
      <w:pPr>
        <w:spacing w:after="150"/>
      </w:pPr>
      <w:r>
        <w:rPr/>
        <w:t xml:space="preserve">二十五、航天信息股份有限公司经营情况分析 621</w:t>
      </w:r>
    </w:p>
    <w:p>
      <w:pPr>
        <w:spacing w:after="150"/>
      </w:pPr>
      <w:r>
        <w:rPr/>
        <w:t xml:space="preserve">二十六、北京久其软件股份有限公司经营情况分析 628</w:t>
      </w:r>
    </w:p>
    <w:p>
      <w:pPr>
        <w:spacing w:after="150"/>
      </w:pPr>
      <w:r>
        <w:rPr/>
        <w:t xml:space="preserve">二十七、安徽皖通科技股份有限公司经营情况分析 632</w:t>
      </w:r>
    </w:p>
    <w:p>
      <w:pPr>
        <w:spacing w:after="150"/>
      </w:pPr>
      <w:r>
        <w:rPr/>
        <w:t xml:space="preserve">二十八、南京科远自动化集团股份有限公司经营情况分析 636</w:t>
      </w:r>
    </w:p>
    <w:p>
      <w:pPr>
        <w:spacing w:after="150"/>
      </w:pPr>
      <w:r>
        <w:rPr/>
        <w:t xml:space="preserve">二十九、杭州联络互动信息科技股份有限公司经营情况分析 640</w:t>
      </w:r>
    </w:p>
    <w:p>
      <w:pPr>
        <w:spacing w:after="150"/>
      </w:pPr>
      <w:r>
        <w:rPr/>
        <w:t xml:space="preserve">三十、北京四维图新科技股份有限公司经营情况分析 645</w:t>
      </w:r>
    </w:p>
    <w:p>
      <w:pPr>
        <w:spacing w:after="150"/>
      </w:pPr>
      <w:r>
        <w:rPr>
          <w:b w:val="1"/>
          <w:bCs w:val="1"/>
        </w:rPr>
        <w:t xml:space="preserve">第九章 中国信息化发展现状及趋势分析 651</w:t>
      </w:r>
    </w:p>
    <w:p>
      <w:pPr>
        <w:spacing w:after="150"/>
      </w:pPr>
      <w:r>
        <w:rPr/>
        <w:t xml:space="preserve">第一节 中国信息化发展现状及瓶颈分析 651</w:t>
      </w:r>
    </w:p>
    <w:p>
      <w:pPr>
        <w:spacing w:after="150"/>
      </w:pPr>
      <w:r>
        <w:rPr/>
        <w:t xml:space="preserve">一、"十三五"期间我国信息化建设成就 651</w:t>
      </w:r>
    </w:p>
    <w:p>
      <w:pPr>
        <w:spacing w:after="150"/>
      </w:pPr>
      <w:r>
        <w:rPr/>
        <w:t xml:space="preserve">二、信息技术最新发展对信息化进程的影响 652</w:t>
      </w:r>
    </w:p>
    <w:p>
      <w:pPr>
        <w:spacing w:after="150"/>
      </w:pPr>
      <w:r>
        <w:rPr/>
        <w:t xml:space="preserve">三、中国信息化面临的挑战分析 653</w:t>
      </w:r>
    </w:p>
    <w:p>
      <w:pPr>
        <w:spacing w:after="150"/>
      </w:pPr>
      <w:r>
        <w:rPr/>
        <w:t xml:space="preserve">第二节 推进信息化进程的主要政策措施 654</w:t>
      </w:r>
    </w:p>
    <w:p>
      <w:pPr>
        <w:spacing w:after="150"/>
      </w:pPr>
      <w:r>
        <w:rPr/>
        <w:t xml:space="preserve">一、继续将推进国家信息化作为基本国策 654</w:t>
      </w:r>
    </w:p>
    <w:p>
      <w:pPr>
        <w:spacing w:after="150"/>
      </w:pPr>
      <w:r>
        <w:rPr/>
        <w:t xml:space="preserve">二、促进和加快三网融合发展的政策 654</w:t>
      </w:r>
    </w:p>
    <w:p>
      <w:pPr>
        <w:spacing w:after="150"/>
      </w:pPr>
      <w:r>
        <w:rPr/>
        <w:t xml:space="preserve">三、促进网络经济发展的政策 654</w:t>
      </w:r>
    </w:p>
    <w:p>
      <w:pPr>
        <w:spacing w:after="150"/>
      </w:pPr>
      <w:r>
        <w:rPr/>
        <w:t xml:space="preserve">第三节 "十四五"期间我国信息化发展趋势 655</w:t>
      </w:r>
    </w:p>
    <w:p>
      <w:pPr>
        <w:spacing w:after="150"/>
      </w:pPr>
      <w:r>
        <w:rPr/>
        <w:t xml:space="preserve">一、信息化在国民经济中的地位将更加突显 655</w:t>
      </w:r>
    </w:p>
    <w:p>
      <w:pPr>
        <w:spacing w:after="150"/>
      </w:pPr>
      <w:r>
        <w:rPr/>
        <w:t xml:space="preserve">二、信息化在公益性社会服务方面将大有作为 655</w:t>
      </w:r>
    </w:p>
    <w:p>
      <w:pPr>
        <w:spacing w:after="150"/>
      </w:pPr>
      <w:r>
        <w:rPr/>
        <w:t xml:space="preserve">三、信息化的核心技术方面将有所突破 655</w:t>
      </w:r>
    </w:p>
    <w:p>
      <w:pPr>
        <w:spacing w:after="150"/>
      </w:pPr>
      <w:r>
        <w:rPr/>
        <w:t xml:space="preserve">四、国家信息化将向高端发展 656</w:t>
      </w:r>
    </w:p>
    <w:p>
      <w:pPr>
        <w:spacing w:after="150"/>
      </w:pPr>
      <w:r>
        <w:rPr/>
        <w:t xml:space="preserve">五、国家信息安全保障能力将不断增强 656</w:t>
      </w:r>
    </w:p>
    <w:p>
      <w:pPr>
        <w:spacing w:after="150"/>
      </w:pPr>
      <w:r>
        <w:rPr>
          <w:b w:val="1"/>
          <w:bCs w:val="1"/>
        </w:rPr>
        <w:t xml:space="preserve">图表目录</w:t>
      </w:r>
    </w:p>
    <w:p>
      <w:pPr>
        <w:spacing w:after="150"/>
      </w:pPr>
      <w:r>
        <w:rPr/>
        <w:t xml:space="preserve">图表：2019-2023年6月全国ipv6地址数量 2</w:t>
      </w:r>
    </w:p>
    <w:p>
      <w:pPr>
        <w:spacing w:after="150"/>
      </w:pPr>
      <w:r>
        <w:rPr/>
        <w:t xml:space="preserve">图表：2019-2023年6月全国ipv4地址数量 3</w:t>
      </w:r>
    </w:p>
    <w:p>
      <w:pPr>
        <w:spacing w:after="150"/>
      </w:pPr>
      <w:r>
        <w:rPr/>
        <w:t xml:space="preserve">图表：2019-2023年上半年国内生产总值增长速度(季度同比) 32</w:t>
      </w:r>
    </w:p>
    <w:p>
      <w:pPr>
        <w:spacing w:after="150"/>
      </w:pPr>
      <w:r>
        <w:rPr/>
        <w:t xml:space="preserve">图表：2019-2023年上半年全国规模以上工业增加值增速(月度同比) 33</w:t>
      </w:r>
    </w:p>
    <w:p>
      <w:pPr>
        <w:spacing w:after="150"/>
      </w:pPr>
      <w:r>
        <w:rPr/>
        <w:t xml:space="preserve">图表：2019-2023年上半年固定资产投资增速情况 34</w:t>
      </w:r>
    </w:p>
    <w:p>
      <w:pPr>
        <w:spacing w:after="150"/>
      </w:pPr>
      <w:r>
        <w:rPr/>
        <w:t xml:space="preserve">图表：2019-2023年第二季度中国宽带速率状况 40</w:t>
      </w:r>
    </w:p>
    <w:p>
      <w:pPr>
        <w:spacing w:after="150"/>
      </w:pPr>
      <w:r>
        <w:rPr/>
        <w:t xml:space="preserve">图表：2018.12-2019.06互联网基础资源对比 50</w:t>
      </w:r>
    </w:p>
    <w:p>
      <w:pPr>
        <w:spacing w:after="150"/>
      </w:pPr>
      <w:r>
        <w:rPr/>
        <w:t xml:space="preserve">图表：ipv4地址数量 51</w:t>
      </w:r>
    </w:p>
    <w:p>
      <w:pPr>
        <w:spacing w:after="150"/>
      </w:pPr>
      <w:r>
        <w:rPr/>
        <w:t xml:space="preserve">图表：分类域名数 52</w:t>
      </w:r>
    </w:p>
    <w:p>
      <w:pPr>
        <w:spacing w:after="150"/>
      </w:pPr>
      <w:r>
        <w:rPr/>
        <w:t xml:space="preserve">图表：分类“.cn”域名数 52</w:t>
      </w:r>
    </w:p>
    <w:p>
      <w:pPr>
        <w:spacing w:after="150"/>
      </w:pPr>
      <w:r>
        <w:rPr/>
        <w:t xml:space="preserve">图表：网民规模和互联网普及率 53</w:t>
      </w:r>
    </w:p>
    <w:p>
      <w:pPr>
        <w:spacing w:after="150"/>
      </w:pPr>
      <w:r>
        <w:rPr/>
        <w:t xml:space="preserve">图表：手机网民规模及其占网民比例 53</w:t>
      </w:r>
    </w:p>
    <w:p>
      <w:pPr>
        <w:spacing w:after="150"/>
      </w:pPr>
      <w:r>
        <w:rPr/>
        <w:t xml:space="preserve">图表：网民性别结构 54</w:t>
      </w:r>
    </w:p>
    <w:p>
      <w:pPr>
        <w:spacing w:after="150"/>
      </w:pPr>
      <w:r>
        <w:rPr/>
        <w:t xml:space="preserve">图表：网民年龄结构 55</w:t>
      </w:r>
    </w:p>
    <w:p>
      <w:pPr>
        <w:spacing w:after="150"/>
      </w:pPr>
      <w:r>
        <w:rPr/>
        <w:t xml:space="preserve">图表：网民学历结构 55</w:t>
      </w:r>
    </w:p>
    <w:p>
      <w:pPr>
        <w:spacing w:after="150"/>
      </w:pPr>
      <w:r>
        <w:rPr/>
        <w:t xml:space="preserve">图表：网民职业结构 56</w:t>
      </w:r>
    </w:p>
    <w:p>
      <w:pPr>
        <w:spacing w:after="150"/>
      </w:pPr>
      <w:r>
        <w:rPr/>
        <w:t xml:space="preserve">图表：网民个人月收入结构 57</w:t>
      </w:r>
    </w:p>
    <w:p>
      <w:pPr>
        <w:spacing w:after="150"/>
      </w:pPr>
      <w:r>
        <w:rPr/>
        <w:t xml:space="preserve">图表：宽带中国战略 59</w:t>
      </w:r>
    </w:p>
    <w:p>
      <w:pPr>
        <w:spacing w:after="150"/>
      </w:pPr>
      <w:r>
        <w:rPr/>
        <w:t xml:space="preserve">图表：ipv6地址数量 63</w:t>
      </w:r>
    </w:p>
    <w:p>
      <w:pPr>
        <w:spacing w:after="150"/>
      </w:pPr>
      <w:r>
        <w:rPr/>
        <w:t xml:space="preserve">图表：2019-2023年5月我国lte网络已分配ipv6地址用户数 64</w:t>
      </w:r>
    </w:p>
    <w:p>
      <w:pPr>
        <w:spacing w:after="150"/>
      </w:pPr>
      <w:r>
        <w:rPr/>
        <w:t xml:space="preserve">图表：2019-2023年5月固定宽带接入网络已分配ipv6地址用户数 64</w:t>
      </w:r>
    </w:p>
    <w:p>
      <w:pPr>
        <w:spacing w:after="150"/>
      </w:pPr>
      <w:r>
        <w:rPr/>
        <w:t xml:space="preserve">图表：中国电信5g网络建设计划 66</w:t>
      </w:r>
    </w:p>
    <w:p>
      <w:pPr>
        <w:spacing w:after="150"/>
      </w:pPr>
      <w:r>
        <w:rPr/>
        <w:t xml:space="preserve">图表：中国移动5g网络建设计划 67</w:t>
      </w:r>
    </w:p>
    <w:p>
      <w:pPr>
        <w:spacing w:after="150"/>
      </w:pPr>
      <w:r>
        <w:rPr/>
        <w:t xml:space="preserve">图表：中国联通5g网络建设计划 67</w:t>
      </w:r>
    </w:p>
    <w:p>
      <w:pPr>
        <w:spacing w:after="150"/>
      </w:pPr>
      <w:r>
        <w:rPr/>
        <w:t xml:space="preserve">图表：ngb总体专家委员会的建设规划 71</w:t>
      </w:r>
    </w:p>
    <w:p>
      <w:pPr>
        <w:spacing w:after="150"/>
      </w:pPr>
      <w:r>
        <w:rPr/>
        <w:t xml:space="preserve">图表：医疗信息化行业图谱 100</w:t>
      </w:r>
    </w:p>
    <w:p>
      <w:pPr>
        <w:spacing w:after="150"/>
      </w:pPr>
      <w:r>
        <w:rPr/>
        <w:t xml:space="preserve">图表：医疗信息化发展历程 101</w:t>
      </w:r>
    </w:p>
    <w:p>
      <w:pPr>
        <w:spacing w:after="150"/>
      </w:pPr>
      <w:r>
        <w:rPr/>
        <w:t xml:space="preserve">图表：国家层面医疗信息化政策文件 102</w:t>
      </w:r>
    </w:p>
    <w:p>
      <w:pPr>
        <w:spacing w:after="150"/>
      </w:pPr>
      <w:r>
        <w:rPr/>
        <w:t xml:space="preserve">图表：地方性医疗信息化政策 103</w:t>
      </w:r>
    </w:p>
    <w:p>
      <w:pPr>
        <w:spacing w:after="150"/>
      </w:pPr>
      <w:r>
        <w:rPr/>
        <w:t xml:space="preserve">图表：2019-2023年我国医疗信息化市场规模 104</w:t>
      </w:r>
    </w:p>
    <w:p>
      <w:pPr>
        <w:spacing w:after="150"/>
      </w:pPr>
      <w:r>
        <w:rPr/>
        <w:t xml:space="preserve">图表：2019-2023年我国医疗信息化硬件市场规模 105</w:t>
      </w:r>
    </w:p>
    <w:p>
      <w:pPr>
        <w:spacing w:after="150"/>
      </w:pPr>
      <w:r>
        <w:rPr/>
        <w:t xml:space="preserve">图表：2019-2023年我国医疗信息化软件和服务市场规模 105</w:t>
      </w:r>
    </w:p>
    <w:p>
      <w:pPr>
        <w:spacing w:after="150"/>
      </w:pPr>
      <w:r>
        <w:rPr/>
        <w:t xml:space="preserve">图表：医疗信息化市场企业竞争格局 185</w:t>
      </w:r>
    </w:p>
    <w:p>
      <w:pPr>
        <w:spacing w:after="150"/>
      </w:pPr>
      <w:r>
        <w:rPr/>
        <w:t xml:space="preserve">图表：国内主要医疗信息化项目与相关企业 186</w:t>
      </w:r>
    </w:p>
    <w:p>
      <w:pPr>
        <w:spacing w:after="150"/>
      </w:pPr>
      <w:r>
        <w:rPr/>
        <w:t xml:space="preserve">图表：医院管理信息系统“金字塔”分析 189</w:t>
      </w:r>
    </w:p>
    <w:p>
      <w:pPr>
        <w:spacing w:after="150"/>
      </w:pPr>
      <w:r>
        <w:rPr/>
        <w:t xml:space="preserve">图表：电子病历系统整体应用水平分级评价基本要求 199</w:t>
      </w:r>
    </w:p>
    <w:p>
      <w:pPr>
        <w:spacing w:after="150"/>
      </w:pPr>
      <w:r>
        <w:rPr/>
        <w:t xml:space="preserve">图表：二、三级医院电子病历升级市场空间 200</w:t>
      </w:r>
    </w:p>
    <w:p>
      <w:pPr>
        <w:spacing w:after="150"/>
      </w:pPr>
      <w:r>
        <w:rPr/>
        <w:t xml:space="preserve">图表：我国城市轨道交通在建线路总长及增速 231</w:t>
      </w:r>
    </w:p>
    <w:p>
      <w:pPr>
        <w:spacing w:after="150"/>
      </w:pPr>
      <w:r>
        <w:rPr/>
        <w:t xml:space="preserve">图表：我国城市轨道交通运营线路长度 231</w:t>
      </w:r>
    </w:p>
    <w:p>
      <w:pPr>
        <w:spacing w:after="150"/>
      </w:pPr>
      <w:r>
        <w:rPr/>
        <w:t xml:space="preserve">图表：我国轨道交通投资及建成运营规模 232</w:t>
      </w:r>
    </w:p>
    <w:p>
      <w:pPr>
        <w:spacing w:after="150"/>
      </w:pPr>
      <w:r>
        <w:rPr/>
        <w:t xml:space="preserve">图表：我国城市轨道交通客运量占公共交通客运量比重 233</w:t>
      </w:r>
    </w:p>
    <w:p>
      <w:pPr>
        <w:spacing w:after="150"/>
      </w:pPr>
      <w:r>
        <w:rPr/>
        <w:t xml:space="preserve">图表：2019-2023年智能交通千万项目市场占比(金额) 237</w:t>
      </w:r>
    </w:p>
    <w:p>
      <w:pPr>
        <w:spacing w:after="150"/>
      </w:pPr>
      <w:r>
        <w:rPr/>
        <w:t xml:space="preserve">图表：2019-2023年城市智能交通千万项目前十强 237</w:t>
      </w:r>
    </w:p>
    <w:p>
      <w:pPr>
        <w:spacing w:after="150"/>
      </w:pPr>
      <w:r>
        <w:rPr/>
        <w:t xml:space="preserve">图表：2019-2023年3月中国教育信息化行业上市企业市值规模格局(单位：亿元) 260</w:t>
      </w:r>
    </w:p>
    <w:p>
      <w:pPr>
        <w:spacing w:after="150"/>
      </w:pPr>
      <w:r>
        <w:rPr/>
        <w:t xml:space="preserve">图表：我国教育信息化行业企业覆盖学校数量分布 261</w:t>
      </w:r>
    </w:p>
    <w:p>
      <w:pPr>
        <w:spacing w:after="150"/>
      </w:pPr>
      <w:r>
        <w:rPr/>
        <w:t xml:space="preserve">图表：国务院关于物流业发展的政策文件 269</w:t>
      </w:r>
    </w:p>
    <w:p>
      <w:pPr>
        <w:spacing w:after="150"/>
      </w:pPr>
      <w:r>
        <w:rPr/>
        <w:t xml:space="preserve">图表：《物流产业调整和振兴规划》解读 270</w:t>
      </w:r>
    </w:p>
    <w:p>
      <w:pPr>
        <w:spacing w:after="150"/>
      </w:pPr>
      <w:r>
        <w:rPr/>
        <w:t xml:space="preserve">图表：全国社会物流总额 270</w:t>
      </w:r>
    </w:p>
    <w:p>
      <w:pPr>
        <w:spacing w:after="150"/>
      </w:pPr>
      <w:r>
        <w:rPr/>
        <w:t xml:space="preserve">图表：全国社会物流费用结构 271</w:t>
      </w:r>
    </w:p>
    <w:p>
      <w:pPr>
        <w:spacing w:after="150"/>
      </w:pPr>
      <w:r>
        <w:rPr/>
        <w:t xml:space="preserve">图表：全国智慧物流市场规模及预测 272</w:t>
      </w:r>
    </w:p>
    <w:p>
      <w:pPr>
        <w:spacing w:after="150"/>
      </w:pPr>
      <w:r>
        <w:rPr/>
        <w:t xml:space="preserve">图表：物流业向着信息化、智能化方向发展 275</w:t>
      </w:r>
    </w:p>
    <w:p>
      <w:pPr>
        <w:spacing w:after="150"/>
      </w:pPr>
      <w:r>
        <w:rPr/>
        <w:t xml:space="preserve">图表：中国电子政务发展指数及世界排名 292</w:t>
      </w:r>
    </w:p>
    <w:p>
      <w:pPr>
        <w:spacing w:after="150"/>
      </w:pPr>
      <w:r>
        <w:rPr/>
        <w:t xml:space="preserve">图表：电子政务市场规模 293</w:t>
      </w:r>
    </w:p>
    <w:p>
      <w:pPr>
        <w:spacing w:after="150"/>
      </w:pPr>
      <w:r>
        <w:rPr/>
        <w:t xml:space="preserve">图表：电子政务市场结构变化 294</w:t>
      </w:r>
    </w:p>
    <w:p>
      <w:pPr>
        <w:spacing w:after="150"/>
      </w:pPr>
      <w:r>
        <w:rPr/>
        <w:t xml:space="preserve">图表：2019-2023年中国金融行业it投资规模 306</w:t>
      </w:r>
    </w:p>
    <w:p>
      <w:pPr>
        <w:spacing w:after="150"/>
      </w:pPr>
      <w:r>
        <w:rPr/>
        <w:t xml:space="preserve">图表：建筑行业累计总产值及同比趋势(单位：万亿元) 308</w:t>
      </w:r>
    </w:p>
    <w:p>
      <w:pPr>
        <w:spacing w:after="150"/>
      </w:pPr>
      <w:r>
        <w:rPr/>
        <w:t xml:space="preserve">图表：2019-2023年中国iaas行业市场规模情况 421</w:t>
      </w:r>
    </w:p>
    <w:p>
      <w:pPr>
        <w:spacing w:after="150"/>
      </w:pPr>
      <w:r>
        <w:rPr/>
        <w:t xml:space="preserve">图表：2019-2023年中国SaaS行业市场规模情况 422</w:t>
      </w:r>
    </w:p>
    <w:p>
      <w:pPr>
        <w:spacing w:after="150"/>
      </w:pPr>
      <w:r>
        <w:rPr/>
        <w:t xml:space="preserve">图表：2019-2023年中国paas行业市场规模情况 423</w:t>
      </w:r>
    </w:p>
    <w:p>
      <w:pPr>
        <w:spacing w:after="150"/>
      </w:pPr>
      <w:r>
        <w:rPr/>
        <w:t xml:space="preserve">图表：2019-2023年中国物联网市场规模分析及预测 435</w:t>
      </w:r>
    </w:p>
    <w:p>
      <w:pPr>
        <w:spacing w:after="150"/>
      </w:pPr>
      <w:r>
        <w:rPr/>
        <w:t xml:space="preserve">图表：2019-2023年中国软件经营情况 462</w:t>
      </w:r>
    </w:p>
    <w:p>
      <w:pPr>
        <w:spacing w:after="150"/>
      </w:pPr>
      <w:r>
        <w:rPr/>
        <w:t xml:space="preserve">图表：2019-2023年中国软件盈利能力分析 463</w:t>
      </w:r>
    </w:p>
    <w:p>
      <w:pPr>
        <w:spacing w:after="150"/>
      </w:pPr>
      <w:r>
        <w:rPr/>
        <w:t xml:space="preserve">图表：2019-2023年中国软件运营能力分析 463</w:t>
      </w:r>
    </w:p>
    <w:p>
      <w:pPr>
        <w:spacing w:after="150"/>
      </w:pPr>
      <w:r>
        <w:rPr/>
        <w:t xml:space="preserve">图表：2019-2023年中国软件偿债能力分析 463</w:t>
      </w:r>
    </w:p>
    <w:p>
      <w:pPr>
        <w:spacing w:after="150"/>
      </w:pPr>
      <w:r>
        <w:rPr/>
        <w:t xml:space="preserve">图表：2019-2023年中国软件发展能力分析 464</w:t>
      </w:r>
    </w:p>
    <w:p>
      <w:pPr>
        <w:spacing w:after="150"/>
      </w:pPr>
      <w:r>
        <w:rPr/>
        <w:t xml:space="preserve">图表：远望谷经营情况 467</w:t>
      </w:r>
    </w:p>
    <w:p>
      <w:pPr>
        <w:spacing w:after="150"/>
      </w:pPr>
      <w:r>
        <w:rPr/>
        <w:t xml:space="preserve">图表：远望谷盈利能力分析 467</w:t>
      </w:r>
    </w:p>
    <w:p>
      <w:pPr>
        <w:spacing w:after="150"/>
      </w:pPr>
      <w:r>
        <w:rPr/>
        <w:t xml:space="preserve">图表：远望谷运营能力分析 467</w:t>
      </w:r>
    </w:p>
    <w:p>
      <w:pPr>
        <w:spacing w:after="150"/>
      </w:pPr>
      <w:r>
        <w:rPr/>
        <w:t xml:space="preserve">图表：远望谷偿债能力分析 468</w:t>
      </w:r>
    </w:p>
    <w:p>
      <w:pPr>
        <w:spacing w:after="150"/>
      </w:pPr>
      <w:r>
        <w:rPr/>
        <w:t xml:space="preserve">图表：远望谷发展能力分析 468</w:t>
      </w:r>
    </w:p>
    <w:p>
      <w:pPr>
        <w:spacing w:after="150"/>
      </w:pPr>
      <w:r>
        <w:rPr/>
        <w:t xml:space="preserve">图表：北京华胜天成科技股份有限公司经营情况 474</w:t>
      </w:r>
    </w:p>
    <w:p>
      <w:pPr>
        <w:spacing w:after="150"/>
      </w:pPr>
      <w:r>
        <w:rPr/>
        <w:t xml:space="preserve">图表：华胜天成盈利能力分析 474</w:t>
      </w:r>
    </w:p>
    <w:p>
      <w:pPr>
        <w:spacing w:after="150"/>
      </w:pPr>
      <w:r>
        <w:rPr/>
        <w:t xml:space="preserve">图表：华胜天成运营能力分析 474</w:t>
      </w:r>
    </w:p>
    <w:p>
      <w:pPr>
        <w:spacing w:after="150"/>
      </w:pPr>
      <w:r>
        <w:rPr/>
        <w:t xml:space="preserve">图表：华胜天成偿债能力分析 475</w:t>
      </w:r>
    </w:p>
    <w:p>
      <w:pPr>
        <w:spacing w:after="150"/>
      </w:pPr>
      <w:r>
        <w:rPr/>
        <w:t xml:space="preserve">图表：华胜天成发展能力分析 475</w:t>
      </w:r>
    </w:p>
    <w:p>
      <w:pPr>
        <w:spacing w:after="150"/>
      </w:pPr>
      <w:r>
        <w:rPr/>
        <w:t xml:space="preserve">图表：大数据综合分析平台 476</w:t>
      </w:r>
    </w:p>
    <w:p>
      <w:pPr>
        <w:spacing w:after="150"/>
      </w:pPr>
      <w:r>
        <w:rPr/>
        <w:t xml:space="preserve">图表：华胜天成股权投资项目 478</w:t>
      </w:r>
    </w:p>
    <w:p>
      <w:pPr>
        <w:spacing w:after="150"/>
      </w:pPr>
      <w:r>
        <w:rPr/>
        <w:t xml:space="preserve">图表：2019-2023年大唐电信经营情况 479</w:t>
      </w:r>
    </w:p>
    <w:p>
      <w:pPr>
        <w:spacing w:after="150"/>
      </w:pPr>
      <w:r>
        <w:rPr/>
        <w:t xml:space="preserve">图表：2019-2023年大唐电信盈利能力分析 480</w:t>
      </w:r>
    </w:p>
    <w:p>
      <w:pPr>
        <w:spacing w:after="150"/>
      </w:pPr>
      <w:r>
        <w:rPr/>
        <w:t xml:space="preserve">图表：2019-2023年大唐电信运营能力分析 480</w:t>
      </w:r>
    </w:p>
    <w:p>
      <w:pPr>
        <w:spacing w:after="150"/>
      </w:pPr>
      <w:r>
        <w:rPr/>
        <w:t xml:space="preserve">图表：2019-2023年大唐电信偿债能力分析 480</w:t>
      </w:r>
    </w:p>
    <w:p>
      <w:pPr>
        <w:spacing w:after="150"/>
      </w:pPr>
      <w:r>
        <w:rPr/>
        <w:t xml:space="preserve">图表：2019-2023年大唐电信发展能力分析 481</w:t>
      </w:r>
    </w:p>
    <w:p>
      <w:pPr>
        <w:spacing w:after="150"/>
      </w:pPr>
      <w:r>
        <w:rPr/>
        <w:t xml:space="preserve">图表：华大唐电信股权投资项目 483</w:t>
      </w:r>
    </w:p>
    <w:p>
      <w:pPr>
        <w:spacing w:after="150"/>
      </w:pPr>
      <w:r>
        <w:rPr/>
        <w:t xml:space="preserve">图表：2019-2023年上半年梅安森经营情况 487</w:t>
      </w:r>
    </w:p>
    <w:p>
      <w:pPr>
        <w:spacing w:after="150"/>
      </w:pPr>
      <w:r>
        <w:rPr/>
        <w:t xml:space="preserve">图表：梅安森盈利能力分析 487</w:t>
      </w:r>
    </w:p>
    <w:p>
      <w:pPr>
        <w:spacing w:after="150"/>
      </w:pPr>
      <w:r>
        <w:rPr/>
        <w:t xml:space="preserve">图表：梅安森运营能力分析 488</w:t>
      </w:r>
    </w:p>
    <w:p>
      <w:pPr>
        <w:spacing w:after="150"/>
      </w:pPr>
      <w:r>
        <w:rPr/>
        <w:t xml:space="preserve">图表：梅安森偿债能力分析 488</w:t>
      </w:r>
    </w:p>
    <w:p>
      <w:pPr>
        <w:spacing w:after="150"/>
      </w:pPr>
      <w:r>
        <w:rPr/>
        <w:t xml:space="preserve">图表：梅安森发展能力分析 488</w:t>
      </w:r>
    </w:p>
    <w:p>
      <w:pPr>
        <w:spacing w:after="150"/>
      </w:pPr>
      <w:r>
        <w:rPr/>
        <w:t xml:space="preserve">图表：梅安森组织架构 489</w:t>
      </w:r>
    </w:p>
    <w:p>
      <w:pPr>
        <w:spacing w:after="150"/>
      </w:pPr>
      <w:r>
        <w:rPr/>
        <w:t xml:space="preserve">图表：2019-2023年梅安森股权投资情况 493</w:t>
      </w:r>
    </w:p>
    <w:p>
      <w:pPr>
        <w:spacing w:after="150"/>
      </w:pPr>
      <w:r>
        <w:rPr/>
        <w:t xml:space="preserve">图表：2019-2023年上半年天玑科技经营情况 494</w:t>
      </w:r>
    </w:p>
    <w:p>
      <w:pPr>
        <w:spacing w:after="150"/>
      </w:pPr>
      <w:r>
        <w:rPr/>
        <w:t xml:space="preserve">图表：天玑科技盈利能力分析 494</w:t>
      </w:r>
    </w:p>
    <w:p>
      <w:pPr>
        <w:spacing w:after="150"/>
      </w:pPr>
      <w:r>
        <w:rPr/>
        <w:t xml:space="preserve">图表：天玑科技运营能力分析 495</w:t>
      </w:r>
    </w:p>
    <w:p>
      <w:pPr>
        <w:spacing w:after="150"/>
      </w:pPr>
      <w:r>
        <w:rPr/>
        <w:t xml:space="preserve">图表：天玑科技偿债能力分析 495</w:t>
      </w:r>
    </w:p>
    <w:p>
      <w:pPr>
        <w:spacing w:after="150"/>
      </w:pPr>
      <w:r>
        <w:rPr/>
        <w:t xml:space="preserve">图表：天玑科技发展能力分析 495</w:t>
      </w:r>
    </w:p>
    <w:p>
      <w:pPr>
        <w:spacing w:after="150"/>
      </w:pPr>
      <w:r>
        <w:rPr/>
        <w:t xml:space="preserve">图表：天玑科技组织架构 496</w:t>
      </w:r>
    </w:p>
    <w:p>
      <w:pPr>
        <w:spacing w:after="150"/>
      </w:pPr>
      <w:r>
        <w:rPr/>
        <w:t xml:space="preserve">图表：天玑科技募集资金总体使用情况 500</w:t>
      </w:r>
    </w:p>
    <w:p>
      <w:pPr>
        <w:spacing w:after="150"/>
      </w:pPr>
      <w:r>
        <w:rPr/>
        <w:t xml:space="preserve">图表：2019-2023年上半年华宇软件经营情况 501</w:t>
      </w:r>
    </w:p>
    <w:p>
      <w:pPr>
        <w:spacing w:after="150"/>
      </w:pPr>
      <w:r>
        <w:rPr/>
        <w:t xml:space="preserve">图表：华宇软件盈利能力分析 501</w:t>
      </w:r>
    </w:p>
    <w:p>
      <w:pPr>
        <w:spacing w:after="150"/>
      </w:pPr>
      <w:r>
        <w:rPr/>
        <w:t xml:space="preserve">图表：华宇软件运营能力分析 502</w:t>
      </w:r>
    </w:p>
    <w:p>
      <w:pPr>
        <w:spacing w:after="150"/>
      </w:pPr>
      <w:r>
        <w:rPr/>
        <w:t xml:space="preserve">图表：华宇软件偿债能力分析 502</w:t>
      </w:r>
    </w:p>
    <w:p>
      <w:pPr>
        <w:spacing w:after="150"/>
      </w:pPr>
      <w:r>
        <w:rPr/>
        <w:t xml:space="preserve">图表：华宇软件发展能力分析 502</w:t>
      </w:r>
    </w:p>
    <w:p>
      <w:pPr>
        <w:spacing w:after="150"/>
      </w:pPr>
      <w:r>
        <w:rPr/>
        <w:t xml:space="preserve">图表：华宇软件投资分析 507</w:t>
      </w:r>
    </w:p>
    <w:p>
      <w:pPr>
        <w:spacing w:after="150"/>
      </w:pPr>
      <w:r>
        <w:rPr/>
        <w:t xml:space="preserve">图表：2019-2023年上半年网宿科技经营情况 508</w:t>
      </w:r>
    </w:p>
    <w:p>
      <w:pPr>
        <w:spacing w:after="150"/>
      </w:pPr>
      <w:r>
        <w:rPr/>
        <w:t xml:space="preserve">图表：网宿科技盈利能力分析 509</w:t>
      </w:r>
    </w:p>
    <w:p>
      <w:pPr>
        <w:spacing w:after="150"/>
      </w:pPr>
      <w:r>
        <w:rPr/>
        <w:t xml:space="preserve">图表：网宿科技运营能力分析 509</w:t>
      </w:r>
    </w:p>
    <w:p>
      <w:pPr>
        <w:spacing w:after="150"/>
      </w:pPr>
      <w:r>
        <w:rPr/>
        <w:t xml:space="preserve">图表：网宿科技偿债能力分析 509</w:t>
      </w:r>
    </w:p>
    <w:p>
      <w:pPr>
        <w:spacing w:after="150"/>
      </w:pPr>
      <w:r>
        <w:rPr/>
        <w:t xml:space="preserve">图表：网宿科技发展能力分析 510</w:t>
      </w:r>
    </w:p>
    <w:p>
      <w:pPr>
        <w:spacing w:after="150"/>
      </w:pPr>
      <w:r>
        <w:rPr/>
        <w:t xml:space="preserve">图表：2019-2023年网宿科技投资分析 512</w:t>
      </w:r>
    </w:p>
    <w:p>
      <w:pPr>
        <w:spacing w:after="150"/>
      </w:pPr>
      <w:r>
        <w:rPr/>
        <w:t xml:space="preserve">图表：2019-2023年上半年银信科技经营情况 513</w:t>
      </w:r>
    </w:p>
    <w:p>
      <w:pPr>
        <w:spacing w:after="150"/>
      </w:pPr>
      <w:r>
        <w:rPr/>
        <w:t xml:space="preserve">图表：银信科技盈利能力分析 513</w:t>
      </w:r>
    </w:p>
    <w:p>
      <w:pPr>
        <w:spacing w:after="150"/>
      </w:pPr>
      <w:r>
        <w:rPr/>
        <w:t xml:space="preserve">图表：银信科技运营能力分析 514</w:t>
      </w:r>
    </w:p>
    <w:p>
      <w:pPr>
        <w:spacing w:after="150"/>
      </w:pPr>
      <w:r>
        <w:rPr/>
        <w:t xml:space="preserve">图表：银信科技偿债能力分析 514</w:t>
      </w:r>
    </w:p>
    <w:p>
      <w:pPr>
        <w:spacing w:after="150"/>
      </w:pPr>
      <w:r>
        <w:rPr/>
        <w:t xml:space="preserve">图表：银信科技发展能力分析 514</w:t>
      </w:r>
    </w:p>
    <w:p>
      <w:pPr>
        <w:spacing w:after="150"/>
      </w:pPr>
      <w:r>
        <w:rPr/>
        <w:t xml:space="preserve">图表：2019-2023年世纪瑞尔主要经济指标分析 519</w:t>
      </w:r>
    </w:p>
    <w:p>
      <w:pPr>
        <w:spacing w:after="150"/>
      </w:pPr>
      <w:r>
        <w:rPr/>
        <w:t xml:space="preserve">图表：2019-2023年世纪瑞尔盈利能力分析 519</w:t>
      </w:r>
    </w:p>
    <w:p>
      <w:pPr>
        <w:spacing w:after="150"/>
      </w:pPr>
      <w:r>
        <w:rPr/>
        <w:t xml:space="preserve">图表：2019-2023年世纪瑞尔运营能力分析 520</w:t>
      </w:r>
    </w:p>
    <w:p>
      <w:pPr>
        <w:spacing w:after="150"/>
      </w:pPr>
      <w:r>
        <w:rPr/>
        <w:t xml:space="preserve">图表：2019-2023年世纪瑞尔偿债能力分析 520</w:t>
      </w:r>
    </w:p>
    <w:p>
      <w:pPr>
        <w:spacing w:after="150"/>
      </w:pPr>
      <w:r>
        <w:rPr/>
        <w:t xml:space="preserve">图表：2019-2023年世纪瑞尔发展能力分析 520</w:t>
      </w:r>
    </w:p>
    <w:p>
      <w:pPr>
        <w:spacing w:after="150"/>
      </w:pPr>
      <w:r>
        <w:rPr/>
        <w:t xml:space="preserve">图表：世纪瑞尔代表信息化产品——电信机房监控系统 521</w:t>
      </w:r>
    </w:p>
    <w:p>
      <w:pPr>
        <w:spacing w:after="150"/>
      </w:pPr>
      <w:r>
        <w:rPr/>
        <w:t xml:space="preserve">图表：信息化智能视频监控系统结构图 522</w:t>
      </w:r>
    </w:p>
    <w:p>
      <w:pPr>
        <w:spacing w:after="150"/>
      </w:pPr>
      <w:r>
        <w:rPr/>
        <w:t xml:space="preserve">图表：2019-2023年银江股份主要经济指标分析 529</w:t>
      </w:r>
    </w:p>
    <w:p>
      <w:pPr>
        <w:spacing w:after="150"/>
      </w:pPr>
      <w:r>
        <w:rPr/>
        <w:t xml:space="preserve">图表：2019-2023年银江股份盈利能力分析 529</w:t>
      </w:r>
    </w:p>
    <w:p>
      <w:pPr>
        <w:spacing w:after="150"/>
      </w:pPr>
      <w:r>
        <w:rPr/>
        <w:t xml:space="preserve">图表：2019-2023年银江股份运营能力分析 530</w:t>
      </w:r>
    </w:p>
    <w:p>
      <w:pPr>
        <w:spacing w:after="150"/>
      </w:pPr>
      <w:r>
        <w:rPr/>
        <w:t xml:space="preserve">图表：2019-2023年银江股份偿债能力分析 530</w:t>
      </w:r>
    </w:p>
    <w:p>
      <w:pPr>
        <w:spacing w:after="150"/>
      </w:pPr>
      <w:r>
        <w:rPr/>
        <w:t xml:space="preserve">图表：2019-2023年银江股份发展能力分析 530</w:t>
      </w:r>
    </w:p>
    <w:p>
      <w:pPr>
        <w:spacing w:after="150"/>
      </w:pPr>
      <w:r>
        <w:rPr/>
        <w:t xml:space="preserve">图表：银江股份组织架构 531</w:t>
      </w:r>
    </w:p>
    <w:p>
      <w:pPr>
        <w:spacing w:after="150"/>
      </w:pPr>
      <w:r>
        <w:rPr/>
        <w:t xml:space="preserve">图表：银江股份代表信息化产品——智慧调节 大数据 532</w:t>
      </w:r>
    </w:p>
    <w:p>
      <w:pPr>
        <w:spacing w:after="150"/>
      </w:pPr>
      <w:r>
        <w:rPr/>
        <w:t xml:space="preserve">图表：2019-2023年卫宁健康主要经济指标分析 537</w:t>
      </w:r>
    </w:p>
    <w:p>
      <w:pPr>
        <w:spacing w:after="150"/>
      </w:pPr>
      <w:r>
        <w:rPr/>
        <w:t xml:space="preserve">图表：2019-2023年卫宁健康盈利能力分析 537</w:t>
      </w:r>
    </w:p>
    <w:p>
      <w:pPr>
        <w:spacing w:after="150"/>
      </w:pPr>
      <w:r>
        <w:rPr/>
        <w:t xml:space="preserve">图表：2019-2023年卫宁健康运营能力分析 537</w:t>
      </w:r>
    </w:p>
    <w:p>
      <w:pPr>
        <w:spacing w:after="150"/>
      </w:pPr>
      <w:r>
        <w:rPr/>
        <w:t xml:space="preserve">图表：2019-2023年卫宁健康偿债能力分析 538</w:t>
      </w:r>
    </w:p>
    <w:p>
      <w:pPr>
        <w:spacing w:after="150"/>
      </w:pPr>
      <w:r>
        <w:rPr/>
        <w:t xml:space="preserve">图表：2019-2023年卫宁健康发展能力分析 538</w:t>
      </w:r>
    </w:p>
    <w:p>
      <w:pPr>
        <w:spacing w:after="150"/>
      </w:pPr>
      <w:r>
        <w:rPr/>
        <w:t xml:space="preserve">图表：卫宁健康代表信息化产品——卫宁健康 539</w:t>
      </w:r>
    </w:p>
    <w:p>
      <w:pPr>
        <w:spacing w:after="150"/>
      </w:pPr>
      <w:r>
        <w:rPr/>
        <w:t xml:space="preserve">图表：卫宁健康成功案例——日照市人民医院 540</w:t>
      </w:r>
    </w:p>
    <w:p>
      <w:pPr>
        <w:spacing w:after="150"/>
      </w:pPr>
      <w:r>
        <w:rPr/>
        <w:t xml:space="preserve">图表：2019-2023年超图软件主要经济指标分析 548</w:t>
      </w:r>
    </w:p>
    <w:p>
      <w:pPr>
        <w:spacing w:after="150"/>
      </w:pPr>
      <w:r>
        <w:rPr/>
        <w:t xml:space="preserve">图表：2019-2023年超图软件盈利能力分析 549</w:t>
      </w:r>
    </w:p>
    <w:p>
      <w:pPr>
        <w:spacing w:after="150"/>
      </w:pPr>
      <w:r>
        <w:rPr/>
        <w:t xml:space="preserve">图表：2019-2023年超图软件运营能力分析 549</w:t>
      </w:r>
    </w:p>
    <w:p>
      <w:pPr>
        <w:spacing w:after="150"/>
      </w:pPr>
      <w:r>
        <w:rPr/>
        <w:t xml:space="preserve">图表：2019-2023年超图软件偿债能力分析 550</w:t>
      </w:r>
    </w:p>
    <w:p>
      <w:pPr>
        <w:spacing w:after="150"/>
      </w:pPr>
      <w:r>
        <w:rPr/>
        <w:t xml:space="preserve">图表：2019-2023年超图软件发展能力分析 550</w:t>
      </w:r>
    </w:p>
    <w:p>
      <w:pPr>
        <w:spacing w:after="150"/>
      </w:pPr>
      <w:r>
        <w:rPr/>
        <w:t xml:space="preserve">图表：超图软件组织架构 551</w:t>
      </w:r>
    </w:p>
    <w:p>
      <w:pPr>
        <w:spacing w:after="150"/>
      </w:pPr>
      <w:r>
        <w:rPr/>
        <w:t xml:space="preserve">图表：超图软件经营模式 551</w:t>
      </w:r>
    </w:p>
    <w:p>
      <w:pPr>
        <w:spacing w:after="150"/>
      </w:pPr>
      <w:r>
        <w:rPr/>
        <w:t xml:space="preserve">图表：超图软件代表信息化产品——共享平台 552</w:t>
      </w:r>
    </w:p>
    <w:p>
      <w:pPr>
        <w:spacing w:after="150"/>
      </w:pPr>
      <w:r>
        <w:rPr/>
        <w:t xml:space="preserve">图表：2019-2023年星网锐捷主要经济指标分析 556</w:t>
      </w:r>
    </w:p>
    <w:p>
      <w:pPr>
        <w:spacing w:after="150"/>
      </w:pPr>
      <w:r>
        <w:rPr/>
        <w:t xml:space="preserve">图表：2019-2023年星网锐捷盈利能力分析 556</w:t>
      </w:r>
    </w:p>
    <w:p>
      <w:pPr>
        <w:spacing w:after="150"/>
      </w:pPr>
      <w:r>
        <w:rPr/>
        <w:t xml:space="preserve">图表：2019-2023年星网锐捷运营能力分析 557</w:t>
      </w:r>
    </w:p>
    <w:p>
      <w:pPr>
        <w:spacing w:after="150"/>
      </w:pPr>
      <w:r>
        <w:rPr/>
        <w:t xml:space="preserve">图表：2019-2023年星网锐捷偿债能力分析 557</w:t>
      </w:r>
    </w:p>
    <w:p>
      <w:pPr>
        <w:spacing w:after="150"/>
      </w:pPr>
      <w:r>
        <w:rPr/>
        <w:t xml:space="preserve">图表：2019-2023年星网锐捷发展能力分析 557</w:t>
      </w:r>
    </w:p>
    <w:p>
      <w:pPr>
        <w:spacing w:after="150"/>
      </w:pPr>
      <w:r>
        <w:rPr/>
        <w:t xml:space="preserve">图表：星网锐捷代表信息化产品——智能双联面板 558</w:t>
      </w:r>
    </w:p>
    <w:p>
      <w:pPr>
        <w:spacing w:after="150"/>
      </w:pPr>
      <w:r>
        <w:rPr/>
        <w:t xml:space="preserve">图表：智慧社区七大亮点 559</w:t>
      </w:r>
    </w:p>
    <w:p>
      <w:pPr>
        <w:spacing w:after="150"/>
      </w:pPr>
      <w:r>
        <w:rPr/>
        <w:t xml:space="preserve">图表：2019-2023年立思辰主要经济指标分析 563</w:t>
      </w:r>
    </w:p>
    <w:p>
      <w:pPr>
        <w:spacing w:after="150"/>
      </w:pPr>
      <w:r>
        <w:rPr/>
        <w:t xml:space="preserve">图表：2019-2023年立思辰盈利能力分析 564</w:t>
      </w:r>
    </w:p>
    <w:p>
      <w:pPr>
        <w:spacing w:after="150"/>
      </w:pPr>
      <w:r>
        <w:rPr/>
        <w:t xml:space="preserve">图表：2019-2023年立思辰运营能力分析 564</w:t>
      </w:r>
    </w:p>
    <w:p>
      <w:pPr>
        <w:spacing w:after="150"/>
      </w:pPr>
      <w:r>
        <w:rPr/>
        <w:t xml:space="preserve">图表：2019-2023年立思辰偿债能力分析 564</w:t>
      </w:r>
    </w:p>
    <w:p>
      <w:pPr>
        <w:spacing w:after="150"/>
      </w:pPr>
      <w:r>
        <w:rPr/>
        <w:t xml:space="preserve">图表：2019-2023年立思辰成长能力分析 565</w:t>
      </w:r>
    </w:p>
    <w:p>
      <w:pPr>
        <w:spacing w:after="150"/>
      </w:pPr>
      <w:r>
        <w:rPr/>
        <w:t xml:space="preserve">图表：2019-2023年辉煌科技主要经济指标分析 569</w:t>
      </w:r>
    </w:p>
    <w:p>
      <w:pPr>
        <w:spacing w:after="150"/>
      </w:pPr>
      <w:r>
        <w:rPr/>
        <w:t xml:space="preserve">图表：2019-2023年辉煌科技盈利能力分析 570</w:t>
      </w:r>
    </w:p>
    <w:p>
      <w:pPr>
        <w:spacing w:after="150"/>
      </w:pPr>
      <w:r>
        <w:rPr/>
        <w:t xml:space="preserve">图表：2019-2023年辉煌科技运营能力分析 570</w:t>
      </w:r>
    </w:p>
    <w:p>
      <w:pPr>
        <w:spacing w:after="150"/>
      </w:pPr>
      <w:r>
        <w:rPr/>
        <w:t xml:space="preserve">图表：2019-2023年辉煌科技偿债能力分析 570</w:t>
      </w:r>
    </w:p>
    <w:p>
      <w:pPr>
        <w:spacing w:after="150"/>
      </w:pPr>
      <w:r>
        <w:rPr/>
        <w:t xml:space="preserve">图表：2019-2023年辉煌科技发展能力分析 571</w:t>
      </w:r>
    </w:p>
    <w:p>
      <w:pPr>
        <w:spacing w:after="150"/>
      </w:pPr>
      <w:r>
        <w:rPr/>
        <w:t xml:space="preserve">图表：2019-2023年广联达主要经济指标分析 575</w:t>
      </w:r>
    </w:p>
    <w:p>
      <w:pPr>
        <w:spacing w:after="150"/>
      </w:pPr>
      <w:r>
        <w:rPr/>
        <w:t xml:space="preserve">图表：2019-2023年广联达盈利能力分析 575</w:t>
      </w:r>
    </w:p>
    <w:p>
      <w:pPr>
        <w:spacing w:after="150"/>
      </w:pPr>
      <w:r>
        <w:rPr/>
        <w:t xml:space="preserve">图表：2019-2023年广联达运营能力分析 576</w:t>
      </w:r>
    </w:p>
    <w:p>
      <w:pPr>
        <w:spacing w:after="150"/>
      </w:pPr>
      <w:r>
        <w:rPr/>
        <w:t xml:space="preserve">图表：2019-2023年广联达偿债能力分析 576</w:t>
      </w:r>
    </w:p>
    <w:p>
      <w:pPr>
        <w:spacing w:after="150"/>
      </w:pPr>
      <w:r>
        <w:rPr/>
        <w:t xml:space="preserve">图表：2019-2023年广联达发展能力分析 576</w:t>
      </w:r>
    </w:p>
    <w:p>
      <w:pPr>
        <w:spacing w:after="150"/>
      </w:pPr>
      <w:r>
        <w:rPr/>
        <w:t xml:space="preserve">图表：2019-2023年易联众主要经济指标分析 582</w:t>
      </w:r>
    </w:p>
    <w:p>
      <w:pPr>
        <w:spacing w:after="150"/>
      </w:pPr>
      <w:r>
        <w:rPr/>
        <w:t xml:space="preserve">图表：2019-2023年易联众盈利能力分析 583</w:t>
      </w:r>
    </w:p>
    <w:p>
      <w:pPr>
        <w:spacing w:after="150"/>
      </w:pPr>
      <w:r>
        <w:rPr/>
        <w:t xml:space="preserve">图表：2019-2023年易联众运营能力分析 583</w:t>
      </w:r>
    </w:p>
    <w:p>
      <w:pPr>
        <w:spacing w:after="150"/>
      </w:pPr>
      <w:r>
        <w:rPr/>
        <w:t xml:space="preserve">图表：2019-2023年易联众偿债能力分析 583</w:t>
      </w:r>
    </w:p>
    <w:p>
      <w:pPr>
        <w:spacing w:after="150"/>
      </w:pPr>
      <w:r>
        <w:rPr/>
        <w:t xml:space="preserve">图表：2019-2023年易联众发展能力分析 584</w:t>
      </w:r>
    </w:p>
    <w:p>
      <w:pPr>
        <w:spacing w:after="150"/>
      </w:pPr>
      <w:r>
        <w:rPr/>
        <w:t xml:space="preserve">图表：2019-2023年海格通信主要经济指标分析 590</w:t>
      </w:r>
    </w:p>
    <w:p>
      <w:pPr>
        <w:spacing w:after="150"/>
      </w:pPr>
      <w:r>
        <w:rPr/>
        <w:t xml:space="preserve">图表：2019-2023年海格通信盈利能力分析 590</w:t>
      </w:r>
    </w:p>
    <w:p>
      <w:pPr>
        <w:spacing w:after="150"/>
      </w:pPr>
      <w:r>
        <w:rPr/>
        <w:t xml:space="preserve">图表：2019-2023年海格通信运营能力分析 591</w:t>
      </w:r>
    </w:p>
    <w:p>
      <w:pPr>
        <w:spacing w:after="150"/>
      </w:pPr>
      <w:r>
        <w:rPr/>
        <w:t xml:space="preserve">图表：2019-2023年海格通信偿债能力分析 591</w:t>
      </w:r>
    </w:p>
    <w:p>
      <w:pPr>
        <w:spacing w:after="150"/>
      </w:pPr>
      <w:r>
        <w:rPr/>
        <w:t xml:space="preserve">图表：2019-2023年海格通信发展能力分析 591</w:t>
      </w:r>
    </w:p>
    <w:p>
      <w:pPr>
        <w:spacing w:after="150"/>
      </w:pPr>
      <w:r>
        <w:rPr/>
        <w:t xml:space="preserve">图表：2019-2023年远光软件主要经济指标分析 598</w:t>
      </w:r>
    </w:p>
    <w:p>
      <w:pPr>
        <w:spacing w:after="150"/>
      </w:pPr>
      <w:r>
        <w:rPr/>
        <w:t xml:space="preserve">图表：2019-2023年远光软件盈利能力分析 599</w:t>
      </w:r>
    </w:p>
    <w:p>
      <w:pPr>
        <w:spacing w:after="150"/>
      </w:pPr>
      <w:r>
        <w:rPr/>
        <w:t xml:space="preserve">图表：2019-2023年远光软件运营能力分析 599</w:t>
      </w:r>
    </w:p>
    <w:p>
      <w:pPr>
        <w:spacing w:after="150"/>
      </w:pPr>
      <w:r>
        <w:rPr/>
        <w:t xml:space="preserve">图表：2019-2023年远光软件偿债能力分析 599</w:t>
      </w:r>
    </w:p>
    <w:p>
      <w:pPr>
        <w:spacing w:after="150"/>
      </w:pPr>
      <w:r>
        <w:rPr/>
        <w:t xml:space="preserve">图表：2019-2023年远光软件发展能力分析 600</w:t>
      </w:r>
    </w:p>
    <w:p>
      <w:pPr>
        <w:spacing w:after="150"/>
      </w:pPr>
      <w:r>
        <w:rPr/>
        <w:t xml:space="preserve">图表：2019-2023年宝信软件主要经济指标分析 604</w:t>
      </w:r>
    </w:p>
    <w:p>
      <w:pPr>
        <w:spacing w:after="150"/>
      </w:pPr>
      <w:r>
        <w:rPr/>
        <w:t xml:space="preserve">图表：2019-2023年宝信软件盈利能力分析 604</w:t>
      </w:r>
    </w:p>
    <w:p>
      <w:pPr>
        <w:spacing w:after="150"/>
      </w:pPr>
      <w:r>
        <w:rPr/>
        <w:t xml:space="preserve">图表：2019-2023年宝信软件运营能力分析 605</w:t>
      </w:r>
    </w:p>
    <w:p>
      <w:pPr>
        <w:spacing w:after="150"/>
      </w:pPr>
      <w:r>
        <w:rPr/>
        <w:t xml:space="preserve">图表：2019-2023年宝信软件偿债能力分析 605</w:t>
      </w:r>
    </w:p>
    <w:p>
      <w:pPr>
        <w:spacing w:after="150"/>
      </w:pPr>
      <w:r>
        <w:rPr/>
        <w:t xml:space="preserve">图表：2019-2023年宝信软件发展能力分析 605</w:t>
      </w:r>
    </w:p>
    <w:p>
      <w:pPr>
        <w:spacing w:after="150"/>
      </w:pPr>
      <w:r>
        <w:rPr/>
        <w:t xml:space="preserve">图表：2019-2023年数字政通主要经济指标分析 609</w:t>
      </w:r>
    </w:p>
    <w:p>
      <w:pPr>
        <w:spacing w:after="150"/>
      </w:pPr>
      <w:r>
        <w:rPr/>
        <w:t xml:space="preserve">图表：2019-2023年数字政通盈利能力分析 610</w:t>
      </w:r>
    </w:p>
    <w:p>
      <w:pPr>
        <w:spacing w:after="150"/>
      </w:pPr>
      <w:r>
        <w:rPr/>
        <w:t xml:space="preserve">图表：2019-2023年数字政通运营能力分析 610</w:t>
      </w:r>
    </w:p>
    <w:p>
      <w:pPr>
        <w:spacing w:after="150"/>
      </w:pPr>
      <w:r>
        <w:rPr/>
        <w:t xml:space="preserve">图表：2019-2023年数字政通偿债能力分析 610</w:t>
      </w:r>
    </w:p>
    <w:p>
      <w:pPr>
        <w:spacing w:after="150"/>
      </w:pPr>
      <w:r>
        <w:rPr/>
        <w:t xml:space="preserve">图表：2019-2023年数字政通发展能力分析 611</w:t>
      </w:r>
    </w:p>
    <w:p>
      <w:pPr>
        <w:spacing w:after="150"/>
      </w:pPr>
      <w:r>
        <w:rPr/>
        <w:t xml:space="preserve">图表：2019-2023年石基信息主要经济指标分析 616</w:t>
      </w:r>
    </w:p>
    <w:p>
      <w:pPr>
        <w:spacing w:after="150"/>
      </w:pPr>
      <w:r>
        <w:rPr/>
        <w:t xml:space="preserve">图表：2019-2023年石基信息盈利能力分析 616</w:t>
      </w:r>
    </w:p>
    <w:p>
      <w:pPr>
        <w:spacing w:after="150"/>
      </w:pPr>
      <w:r>
        <w:rPr/>
        <w:t xml:space="preserve">图表：2019-2023年石基信息运营能力分析 617</w:t>
      </w:r>
    </w:p>
    <w:p>
      <w:pPr>
        <w:spacing w:after="150"/>
      </w:pPr>
      <w:r>
        <w:rPr/>
        <w:t xml:space="preserve">图表：2019-2023年石基信息偿债能力分析 617</w:t>
      </w:r>
    </w:p>
    <w:p>
      <w:pPr>
        <w:spacing w:after="150"/>
      </w:pPr>
      <w:r>
        <w:rPr/>
        <w:t xml:space="preserve">图表：2019-2023年石基信息发展能力分析 617</w:t>
      </w:r>
    </w:p>
    <w:p>
      <w:pPr>
        <w:spacing w:after="150"/>
      </w:pPr>
      <w:r>
        <w:rPr/>
        <w:t xml:space="preserve">图表：2019-2023年航天信息主要经济指标分析 621</w:t>
      </w:r>
    </w:p>
    <w:p>
      <w:pPr>
        <w:spacing w:after="150"/>
      </w:pPr>
      <w:r>
        <w:rPr/>
        <w:t xml:space="preserve">图表：2019-2023年航天信息盈利能力分析 622</w:t>
      </w:r>
    </w:p>
    <w:p>
      <w:pPr>
        <w:spacing w:after="150"/>
      </w:pPr>
      <w:r>
        <w:rPr/>
        <w:t xml:space="preserve">图表：2019-2023年航天信息运营能力分析 622</w:t>
      </w:r>
    </w:p>
    <w:p>
      <w:pPr>
        <w:spacing w:after="150"/>
      </w:pPr>
      <w:r>
        <w:rPr/>
        <w:t xml:space="preserve">图表：2019-2023年航天信息偿债能力分析 622</w:t>
      </w:r>
    </w:p>
    <w:p>
      <w:pPr>
        <w:spacing w:after="150"/>
      </w:pPr>
      <w:r>
        <w:rPr/>
        <w:t xml:space="preserve">图表：2019-2023年航天信息发展能力分析 623</w:t>
      </w:r>
    </w:p>
    <w:p>
      <w:pPr>
        <w:spacing w:after="150"/>
      </w:pPr>
      <w:r>
        <w:rPr/>
        <w:t xml:space="preserve">图表：2019-2023年上半年久其软件主要经济指标 629</w:t>
      </w:r>
    </w:p>
    <w:p>
      <w:pPr>
        <w:spacing w:after="150"/>
      </w:pPr>
      <w:r>
        <w:rPr/>
        <w:t xml:space="preserve">图表：久其软件企业盈利能力 629</w:t>
      </w:r>
    </w:p>
    <w:p>
      <w:pPr>
        <w:spacing w:after="150"/>
      </w:pPr>
      <w:r>
        <w:rPr/>
        <w:t xml:space="preserve">图表：久其软件企业运营能力 629</w:t>
      </w:r>
    </w:p>
    <w:p>
      <w:pPr>
        <w:spacing w:after="150"/>
      </w:pPr>
      <w:r>
        <w:rPr/>
        <w:t xml:space="preserve">图表：久其软件企业发展能力 630</w:t>
      </w:r>
    </w:p>
    <w:p>
      <w:pPr>
        <w:spacing w:after="150"/>
      </w:pPr>
      <w:r>
        <w:rPr/>
        <w:t xml:space="preserve">图表：久其软件信息化产品及解决方案 630</w:t>
      </w:r>
    </w:p>
    <w:p>
      <w:pPr>
        <w:spacing w:after="150"/>
      </w:pPr>
      <w:r>
        <w:rPr/>
        <w:t xml:space="preserve">图表：2019-2023年上半年皖通科技主要经济指标 632</w:t>
      </w:r>
    </w:p>
    <w:p>
      <w:pPr>
        <w:spacing w:after="150"/>
      </w:pPr>
      <w:r>
        <w:rPr/>
        <w:t xml:space="preserve">图表：皖通科技企业盈利能力 633</w:t>
      </w:r>
    </w:p>
    <w:p>
      <w:pPr>
        <w:spacing w:after="150"/>
      </w:pPr>
      <w:r>
        <w:rPr/>
        <w:t xml:space="preserve">图表：皖通科技企业运营能力 633</w:t>
      </w:r>
    </w:p>
    <w:p>
      <w:pPr>
        <w:spacing w:after="150"/>
      </w:pPr>
      <w:r>
        <w:rPr/>
        <w:t xml:space="preserve">图表：皖通科技企业偿债能力 633</w:t>
      </w:r>
    </w:p>
    <w:p>
      <w:pPr>
        <w:spacing w:after="150"/>
      </w:pPr>
      <w:r>
        <w:rPr/>
        <w:t xml:space="preserve">图表：皖通科技企业发展能力 633</w:t>
      </w:r>
    </w:p>
    <w:p>
      <w:pPr>
        <w:spacing w:after="150"/>
      </w:pPr>
      <w:r>
        <w:rPr/>
        <w:t xml:space="preserve">图表：科远智慧主要经济指标 637</w:t>
      </w:r>
    </w:p>
    <w:p>
      <w:pPr>
        <w:spacing w:after="150"/>
      </w:pPr>
      <w:r>
        <w:rPr/>
        <w:t xml:space="preserve">图表：科远智慧企业盈利能力 637</w:t>
      </w:r>
    </w:p>
    <w:p>
      <w:pPr>
        <w:spacing w:after="150"/>
      </w:pPr>
      <w:r>
        <w:rPr/>
        <w:t xml:space="preserve">图表：科远智慧企业运营能力 637</w:t>
      </w:r>
    </w:p>
    <w:p>
      <w:pPr>
        <w:spacing w:after="150"/>
      </w:pPr>
      <w:r>
        <w:rPr/>
        <w:t xml:space="preserve">图表：科远智慧企业偿债能力 638</w:t>
      </w:r>
    </w:p>
    <w:p>
      <w:pPr>
        <w:spacing w:after="150"/>
      </w:pPr>
      <w:r>
        <w:rPr/>
        <w:t xml:space="preserve">图表：科远智慧信息化产品系列 638</w:t>
      </w:r>
    </w:p>
    <w:p>
      <w:pPr>
        <w:spacing w:after="150"/>
      </w:pPr>
      <w:r>
        <w:rPr/>
        <w:t xml:space="preserve">图表：联络互动主要经济指标 641</w:t>
      </w:r>
    </w:p>
    <w:p>
      <w:pPr>
        <w:spacing w:after="150"/>
      </w:pPr>
      <w:r>
        <w:rPr/>
        <w:t xml:space="preserve">图表：联络互动企业盈利能力 641</w:t>
      </w:r>
    </w:p>
    <w:p>
      <w:pPr>
        <w:spacing w:after="150"/>
      </w:pPr>
      <w:r>
        <w:rPr/>
        <w:t xml:space="preserve">图表：联络互动企业运营能力 641</w:t>
      </w:r>
    </w:p>
    <w:p>
      <w:pPr>
        <w:spacing w:after="150"/>
      </w:pPr>
      <w:r>
        <w:rPr/>
        <w:t xml:space="preserve">图表：联络互动企业发展能力 642</w:t>
      </w:r>
    </w:p>
    <w:p>
      <w:pPr>
        <w:spacing w:after="150"/>
      </w:pPr>
      <w:r>
        <w:rPr/>
        <w:t xml:space="preserve">图表：2019-2023年上半年四维图新主要经济指标 645</w:t>
      </w:r>
    </w:p>
    <w:p>
      <w:pPr>
        <w:spacing w:after="150"/>
      </w:pPr>
      <w:r>
        <w:rPr/>
        <w:t xml:space="preserve">图表：四维图新企业盈利能力 646</w:t>
      </w:r>
    </w:p>
    <w:p>
      <w:pPr>
        <w:spacing w:after="150"/>
      </w:pPr>
      <w:r>
        <w:rPr/>
        <w:t xml:space="preserve">图表：四维图新企业运营能力 646</w:t>
      </w:r>
    </w:p>
    <w:p>
      <w:pPr>
        <w:spacing w:after="150"/>
      </w:pPr>
      <w:r>
        <w:rPr/>
        <w:t xml:space="preserve">图表：四维图新企业偿债能力 646</w:t>
      </w:r>
    </w:p>
    <w:p>
      <w:pPr>
        <w:spacing w:after="150"/>
      </w:pPr>
      <w:r>
        <w:rPr/>
        <w:t xml:space="preserve">图表：四维图新企业发展能力 646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2024-2029年中国信息化行业现状趋势及前景预测报告</dc:title>
  <dc:description>2024-2029年中国信息化行业现状趋势及前景预测报告</dc:description>
  <dc:subject>2024-2029年中国信息化行业现状趋势及前景预测报告</dc:subject>
  <cp:keywords>研究报告</cp:keywords>
  <cp:category>研究报告</cp:category>
  <cp:lastModifiedBy>北京中道泰和信息咨询有限公司</cp:lastModifiedBy>
  <dcterms:created xsi:type="dcterms:W3CDTF">2024-01-24T20:46:29+08:00</dcterms:created>
  <dcterms:modified xsi:type="dcterms:W3CDTF">2024-01-24T20:46:29+08:00</dcterms:modified>
</cp:coreProperties>
</file>

<file path=docProps/custom.xml><?xml version="1.0" encoding="utf-8"?>
<Properties xmlns="http://schemas.openxmlformats.org/officeDocument/2006/custom-properties" xmlns:vt="http://schemas.openxmlformats.org/officeDocument/2006/docPropsVTypes"/>
</file>