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2024-2029年全球虚拟现实(VR)和增强现实(AR)行业深度调研及投资预测报告</w:t>
      </w:r>
    </w:p>
    <w:p>
      <w:pPr>
        <w:spacing w:after="150"/>
      </w:pPr>
      <w:r>
        <w:rPr>
          <w:b w:val="1"/>
          <w:bCs w:val="1"/>
        </w:rPr>
        <w:t xml:space="preserve">报告简介</w:t>
      </w:r>
    </w:p>
    <w:p>
      <w:pPr>
        <w:spacing w:after="150"/>
      </w:pPr>
      <w:r>
        <w:rPr/>
        <w:t xml:space="preserve">虚拟现实技术是一种可以创建和体验虚拟世界的计算机仿真系统，它利用计算机生成一种模拟环境，是一种多源信息融合的、交互式的三维动态视景和实体行为的系统仿真使用户沉浸到该环境中。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VR/AR市场进行了分析研究。报告在总结中国VR/AR行业发展历程的基础上，结合新时期的各方面因素，对中国VR/AR行业的发展趋势给予了细致和审慎的预测论证。报告资料详实，图表丰富，既有深入的分析，又有直观的比较，为VR/AR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vr/ar行业发展概述</w:t>
      </w:r>
    </w:p>
    <w:p>
      <w:pPr>
        <w:spacing w:after="150"/>
      </w:pPr>
      <w:r>
        <w:rPr/>
        <w:t xml:space="preserve">第一节 vr/ar概念</w:t>
      </w:r>
    </w:p>
    <w:p>
      <w:pPr>
        <w:spacing w:after="150"/>
      </w:pPr>
      <w:r>
        <w:rPr/>
        <w:t xml:space="preserve">一、vr/ar定义</w:t>
      </w:r>
    </w:p>
    <w:p>
      <w:pPr>
        <w:spacing w:after="150"/>
      </w:pPr>
      <w:r>
        <w:rPr/>
        <w:t xml:space="preserve">二、vr/ar系统构成</w:t>
      </w:r>
    </w:p>
    <w:p>
      <w:pPr>
        <w:spacing w:after="150"/>
      </w:pPr>
      <w:r>
        <w:rPr/>
        <w:t xml:space="preserve">三、vr/ar工作原理</w:t>
      </w:r>
    </w:p>
    <w:p>
      <w:pPr>
        <w:spacing w:after="150"/>
      </w:pPr>
      <w:r>
        <w:rPr/>
        <w:t xml:space="preserve">四、vr/ar应用领域</w:t>
      </w:r>
    </w:p>
    <w:p>
      <w:pPr>
        <w:spacing w:after="150"/>
      </w:pPr>
      <w:r>
        <w:rPr/>
        <w:t xml:space="preserve">第二节 vr/ar行业模式及其经济地位</w:t>
      </w:r>
    </w:p>
    <w:p>
      <w:pPr>
        <w:spacing w:after="150"/>
      </w:pPr>
      <w:r>
        <w:rPr/>
        <w:t xml:space="preserve">一、vr/ar行业主要商业模式</w:t>
      </w:r>
    </w:p>
    <w:p>
      <w:pPr>
        <w:spacing w:after="150"/>
      </w:pPr>
      <w:r>
        <w:rPr/>
        <w:t xml:space="preserve">二、vr/ar行业产业链分析</w:t>
      </w:r>
    </w:p>
    <w:p>
      <w:pPr>
        <w:spacing w:after="150"/>
      </w:pPr>
      <w:r>
        <w:rPr/>
        <w:t xml:space="preserve">三、vr/ar行业在国民经济中的地位</w:t>
      </w:r>
    </w:p>
    <w:p>
      <w:pPr>
        <w:spacing w:after="150"/>
      </w:pPr>
      <w:r>
        <w:rPr/>
        <w:t xml:space="preserve">第三节 vr/ar行业市场环境及影响分析</w:t>
      </w:r>
    </w:p>
    <w:p>
      <w:pPr>
        <w:spacing w:after="150"/>
      </w:pPr>
      <w:r>
        <w:rPr/>
        <w:t xml:space="preserve">一、行业监管体制分析</w:t>
      </w:r>
    </w:p>
    <w:p>
      <w:pPr>
        <w:spacing w:after="150"/>
      </w:pPr>
      <w:r>
        <w:rPr/>
        <w:t xml:space="preserve">二、vr产业政策规划</w:t>
      </w:r>
    </w:p>
    <w:p>
      <w:pPr>
        <w:spacing w:after="150"/>
      </w:pPr>
      <w:r>
        <w:rPr/>
        <w:t xml:space="preserve">三、国内外经济走势</w:t>
      </w:r>
    </w:p>
    <w:p>
      <w:pPr>
        <w:spacing w:after="150"/>
      </w:pPr>
      <w:r>
        <w:rPr/>
        <w:t xml:space="preserve">四、行业社会环境</w:t>
      </w:r>
    </w:p>
    <w:p>
      <w:pPr>
        <w:spacing w:after="150"/>
      </w:pPr>
      <w:r>
        <w:rPr/>
        <w:t xml:space="preserve">五、vr/ar技术分析</w:t>
      </w:r>
    </w:p>
    <w:p>
      <w:pPr>
        <w:spacing w:after="150"/>
      </w:pPr>
      <w:r>
        <w:rPr>
          <w:b w:val="1"/>
          <w:bCs w:val="1"/>
        </w:rPr>
        <w:t xml:space="preserve">第二章 全球vr/ar行业发展分析</w:t>
      </w:r>
    </w:p>
    <w:p>
      <w:pPr>
        <w:spacing w:after="150"/>
      </w:pPr>
      <w:r>
        <w:rPr/>
        <w:t xml:space="preserve">第一节 全球vr/ar行业发展情况</w:t>
      </w:r>
    </w:p>
    <w:p>
      <w:pPr>
        <w:spacing w:after="150"/>
      </w:pPr>
      <w:r>
        <w:rPr/>
        <w:t xml:space="preserve">一、全球vr/ar行业发展现状</w:t>
      </w:r>
    </w:p>
    <w:p>
      <w:pPr>
        <w:spacing w:after="150"/>
      </w:pPr>
      <w:r>
        <w:rPr/>
        <w:t xml:space="preserve">二、全球vr/ar行业市场规模</w:t>
      </w:r>
    </w:p>
    <w:p>
      <w:pPr>
        <w:spacing w:after="150"/>
      </w:pPr>
      <w:r>
        <w:rPr/>
        <w:t xml:space="preserve">三、全球vr/ar行业技术专利</w:t>
      </w:r>
    </w:p>
    <w:p>
      <w:pPr>
        <w:spacing w:after="150"/>
      </w:pPr>
      <w:r>
        <w:rPr/>
        <w:t xml:space="preserve">四、全球vr/ar行业竞争格局</w:t>
      </w:r>
    </w:p>
    <w:p>
      <w:pPr>
        <w:spacing w:after="150"/>
      </w:pPr>
      <w:r>
        <w:rPr/>
        <w:t xml:space="preserve">第二节 全球vr/ar行业市场情况</w:t>
      </w:r>
    </w:p>
    <w:p>
      <w:pPr>
        <w:spacing w:after="150"/>
      </w:pPr>
      <w:r>
        <w:rPr/>
        <w:t xml:space="preserve">一、全球vr/ar出货量</w:t>
      </w:r>
    </w:p>
    <w:p>
      <w:pPr>
        <w:spacing w:after="150"/>
      </w:pPr>
      <w:r>
        <w:rPr/>
        <w:t xml:space="preserve">二、全球vr/ar投融资情况</w:t>
      </w:r>
    </w:p>
    <w:p>
      <w:pPr>
        <w:spacing w:after="150"/>
      </w:pPr>
      <w:r>
        <w:rPr/>
        <w:t xml:space="preserve">第三节 全球主要vr/ar企业分析</w:t>
      </w:r>
    </w:p>
    <w:p>
      <w:pPr>
        <w:spacing w:after="150"/>
      </w:pPr>
      <w:r>
        <w:rPr/>
        <w:t xml:space="preserve">一、oculus</w:t>
      </w:r>
    </w:p>
    <w:p>
      <w:pPr>
        <w:spacing w:after="150"/>
      </w:pPr>
      <w:r>
        <w:rPr/>
        <w:t xml:space="preserve">二、google</w:t>
      </w:r>
    </w:p>
    <w:p>
      <w:pPr>
        <w:spacing w:after="150"/>
      </w:pPr>
      <w:r>
        <w:rPr/>
        <w:t xml:space="preserve">三、htc</w:t>
      </w:r>
    </w:p>
    <w:p>
      <w:pPr>
        <w:spacing w:after="150"/>
      </w:pPr>
      <w:r>
        <w:rPr/>
        <w:t xml:space="preserve">四、sony</w:t>
      </w:r>
    </w:p>
    <w:p>
      <w:pPr>
        <w:spacing w:after="150"/>
      </w:pPr>
      <w:r>
        <w:rPr/>
        <w:t xml:space="preserve">五、meta vr</w:t>
      </w:r>
    </w:p>
    <w:p>
      <w:pPr>
        <w:spacing w:after="150"/>
      </w:pPr>
      <w:r>
        <w:rPr/>
        <w:t xml:space="preserve">六、iphone</w:t>
      </w:r>
    </w:p>
    <w:p>
      <w:pPr>
        <w:spacing w:after="150"/>
      </w:pPr>
      <w:r>
        <w:rPr/>
        <w:t xml:space="preserve">七、microsoft</w:t>
      </w:r>
    </w:p>
    <w:p>
      <w:pPr>
        <w:spacing w:after="150"/>
      </w:pPr>
      <w:r>
        <w:rPr/>
        <w:t xml:space="preserve">第四节 全球vr/ar市场发展瓶颈与发展趋势</w:t>
      </w:r>
    </w:p>
    <w:p>
      <w:pPr>
        <w:spacing w:after="150"/>
      </w:pPr>
      <w:r>
        <w:rPr>
          <w:b w:val="1"/>
          <w:bCs w:val="1"/>
        </w:rPr>
        <w:t xml:space="preserve">第三章 中国vr/ar市场情况</w:t>
      </w:r>
    </w:p>
    <w:p>
      <w:pPr>
        <w:spacing w:after="150"/>
      </w:pPr>
      <w:r>
        <w:rPr/>
        <w:t xml:space="preserve">第一节 中国vr/ar行业发展情况</w:t>
      </w:r>
    </w:p>
    <w:p>
      <w:pPr>
        <w:spacing w:after="150"/>
      </w:pPr>
      <w:r>
        <w:rPr/>
        <w:t xml:space="preserve">一、中国vr/ar行业发展现状</w:t>
      </w:r>
    </w:p>
    <w:p>
      <w:pPr>
        <w:spacing w:after="150"/>
      </w:pPr>
      <w:r>
        <w:rPr/>
        <w:t xml:space="preserve">二、中国vr/ar行业市场规模</w:t>
      </w:r>
    </w:p>
    <w:p>
      <w:pPr>
        <w:spacing w:after="150"/>
      </w:pPr>
      <w:r>
        <w:rPr/>
        <w:t xml:space="preserve">三、中国vr/ar行业技术专利</w:t>
      </w:r>
    </w:p>
    <w:p>
      <w:pPr>
        <w:spacing w:after="150"/>
      </w:pPr>
      <w:r>
        <w:rPr/>
        <w:t xml:space="preserve">第二节 中国vr/ar行业市场情况</w:t>
      </w:r>
    </w:p>
    <w:p>
      <w:pPr>
        <w:spacing w:after="150"/>
      </w:pPr>
      <w:r>
        <w:rPr/>
        <w:t xml:space="preserve">一、中国vr/ar出货量</w:t>
      </w:r>
    </w:p>
    <w:p>
      <w:pPr>
        <w:spacing w:after="150"/>
      </w:pPr>
      <w:r>
        <w:rPr/>
        <w:t xml:space="preserve">二、中国ar/vr投融资情况</w:t>
      </w:r>
    </w:p>
    <w:p>
      <w:pPr>
        <w:spacing w:after="150"/>
      </w:pPr>
      <w:r>
        <w:rPr/>
        <w:t xml:space="preserve">第三节 vr/ar行业竞争格局</w:t>
      </w:r>
    </w:p>
    <w:p>
      <w:pPr>
        <w:spacing w:after="150"/>
      </w:pPr>
      <w:r>
        <w:rPr/>
        <w:t xml:space="preserve">第四节 vr/ar行业swot分析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b w:val="1"/>
          <w:bCs w:val="1"/>
        </w:rPr>
        <w:t xml:space="preserve">第四章 vr/ar行业上下游产业分析</w:t>
      </w:r>
    </w:p>
    <w:p>
      <w:pPr>
        <w:spacing w:after="150"/>
      </w:pPr>
      <w:r>
        <w:rPr/>
        <w:t xml:space="preserve">第一节 vr/ar行业输出/入硬件设备</w:t>
      </w:r>
    </w:p>
    <w:p>
      <w:pPr>
        <w:spacing w:after="150"/>
      </w:pPr>
      <w:r>
        <w:rPr/>
        <w:t xml:space="preserve">一、输出设备</w:t>
      </w:r>
    </w:p>
    <w:p>
      <w:pPr>
        <w:spacing w:after="150"/>
      </w:pPr>
      <w:r>
        <w:rPr/>
        <w:t xml:space="preserve">二、输入设备</w:t>
      </w:r>
    </w:p>
    <w:p>
      <w:pPr>
        <w:spacing w:after="150"/>
      </w:pPr>
      <w:r>
        <w:rPr/>
        <w:t xml:space="preserve">第二节 vr/ar行业元器件</w:t>
      </w:r>
    </w:p>
    <w:p>
      <w:pPr>
        <w:spacing w:after="150"/>
      </w:pPr>
      <w:r>
        <w:rPr/>
        <w:t xml:space="preserve">一、视频处理芯片</w:t>
      </w:r>
    </w:p>
    <w:p>
      <w:pPr>
        <w:spacing w:after="150"/>
      </w:pPr>
      <w:r>
        <w:rPr/>
        <w:t xml:space="preserve">二、芯片厂商</w:t>
      </w:r>
    </w:p>
    <w:p>
      <w:pPr>
        <w:spacing w:after="150"/>
      </w:pPr>
      <w:r>
        <w:rPr/>
        <w:t xml:space="preserve">三、显示屏</w:t>
      </w:r>
    </w:p>
    <w:p>
      <w:pPr>
        <w:spacing w:after="150"/>
      </w:pPr>
      <w:r>
        <w:rPr/>
        <w:t xml:space="preserve">四、传感器</w:t>
      </w:r>
    </w:p>
    <w:p>
      <w:pPr>
        <w:spacing w:after="150"/>
      </w:pPr>
      <w:r>
        <w:rPr/>
        <w:t xml:space="preserve">五、微投器件</w:t>
      </w:r>
    </w:p>
    <w:p>
      <w:pPr>
        <w:spacing w:after="150"/>
      </w:pPr>
      <w:r>
        <w:rPr/>
        <w:t xml:space="preserve">第三节 vr/ar行业应用领域市场分析</w:t>
      </w:r>
    </w:p>
    <w:p>
      <w:pPr>
        <w:spacing w:after="150"/>
      </w:pPr>
      <w:r>
        <w:rPr/>
        <w:t xml:space="preserve">一、游戏</w:t>
      </w:r>
    </w:p>
    <w:p>
      <w:pPr>
        <w:spacing w:after="150"/>
      </w:pPr>
      <w:r>
        <w:rPr/>
        <w:t xml:space="preserve">二、视频</w:t>
      </w:r>
    </w:p>
    <w:p>
      <w:pPr>
        <w:spacing w:after="150"/>
      </w:pPr>
      <w:r>
        <w:rPr/>
        <w:t xml:space="preserve">三、医疗</w:t>
      </w:r>
    </w:p>
    <w:p>
      <w:pPr>
        <w:spacing w:after="150"/>
      </w:pPr>
      <w:r>
        <w:rPr/>
        <w:t xml:space="preserve">四、教育</w:t>
      </w:r>
    </w:p>
    <w:p>
      <w:pPr>
        <w:spacing w:after="150"/>
      </w:pPr>
      <w:r>
        <w:rPr/>
        <w:t xml:space="preserve">第四节 vr/ar解决方案分析</w:t>
      </w:r>
    </w:p>
    <w:p>
      <w:pPr>
        <w:spacing w:after="150"/>
      </w:pPr>
      <w:r>
        <w:rPr/>
        <w:t xml:space="preserve">一、交互方案</w:t>
      </w:r>
    </w:p>
    <w:p>
      <w:pPr>
        <w:spacing w:after="150"/>
      </w:pPr>
      <w:r>
        <w:rPr/>
        <w:t xml:space="preserve">二、全景视频</w:t>
      </w:r>
    </w:p>
    <w:p>
      <w:pPr>
        <w:spacing w:after="150"/>
      </w:pPr>
      <w:r>
        <w:rPr>
          <w:b w:val="1"/>
          <w:bCs w:val="1"/>
        </w:rPr>
        <w:t xml:space="preserve">第五章 中国vr/ar行业营销趋势及策略分析</w:t>
      </w:r>
    </w:p>
    <w:p>
      <w:pPr>
        <w:spacing w:after="150"/>
      </w:pPr>
      <w:r>
        <w:rPr/>
        <w:t xml:space="preserve">第一节 vr/ar行业销售渠道分析</w:t>
      </w:r>
    </w:p>
    <w:p>
      <w:pPr>
        <w:spacing w:after="150"/>
      </w:pPr>
      <w:r>
        <w:rPr/>
        <w:t xml:space="preserve">一、营销分析与营销模式推荐</w:t>
      </w:r>
    </w:p>
    <w:p>
      <w:pPr>
        <w:spacing w:after="150"/>
      </w:pPr>
      <w:r>
        <w:rPr/>
        <w:t xml:space="preserve">二、vr/ar行业销售渠道</w:t>
      </w:r>
    </w:p>
    <w:p>
      <w:pPr>
        <w:spacing w:after="150"/>
      </w:pPr>
      <w:r>
        <w:rPr/>
        <w:t xml:space="preserve">三、营销渠道发展趋势与策略</w:t>
      </w:r>
    </w:p>
    <w:p>
      <w:pPr>
        <w:spacing w:after="150"/>
      </w:pPr>
      <w:r>
        <w:rPr/>
        <w:t xml:space="preserve">第二节 vr/ar行业营销策略分析</w:t>
      </w:r>
    </w:p>
    <w:p>
      <w:pPr>
        <w:spacing w:after="150"/>
      </w:pPr>
      <w:r>
        <w:rPr/>
        <w:t xml:space="preserve">一、中国vr/ar营销概况</w:t>
      </w:r>
    </w:p>
    <w:p>
      <w:pPr>
        <w:spacing w:after="150"/>
      </w:pPr>
      <w:r>
        <w:rPr/>
        <w:t xml:space="preserve">二、vr/ar营销策略探讨</w:t>
      </w:r>
    </w:p>
    <w:p>
      <w:pPr>
        <w:spacing w:after="150"/>
      </w:pPr>
      <w:r>
        <w:rPr/>
        <w:t xml:space="preserve">第三节 vr/ar营销的发展趋势</w:t>
      </w:r>
    </w:p>
    <w:p>
      <w:pPr>
        <w:spacing w:after="150"/>
      </w:pPr>
      <w:r>
        <w:rPr>
          <w:b w:val="1"/>
          <w:bCs w:val="1"/>
        </w:rPr>
        <w:t xml:space="preserve">第六章 中国主要vr/ar企业分析</w:t>
      </w:r>
    </w:p>
    <w:p>
      <w:pPr>
        <w:spacing w:after="150"/>
      </w:pPr>
      <w:r>
        <w:rPr/>
        <w:t xml:space="preserve">第一节 北京暴风魔镜科技有限公司</w:t>
      </w:r>
    </w:p>
    <w:p>
      <w:pPr>
        <w:spacing w:after="150"/>
      </w:pPr>
      <w:r>
        <w:rPr/>
        <w:t xml:space="preserve">一、公司介绍</w:t>
      </w:r>
    </w:p>
    <w:p>
      <w:pPr>
        <w:spacing w:after="150"/>
      </w:pPr>
      <w:r>
        <w:rPr/>
        <w:t xml:space="preserve">二、vr/ar产品介绍</w:t>
      </w:r>
    </w:p>
    <w:p>
      <w:pPr>
        <w:spacing w:after="150"/>
      </w:pPr>
      <w:r>
        <w:rPr/>
        <w:t xml:space="preserve">第二节 深圳市虚拟现实技术有限公司</w:t>
      </w:r>
    </w:p>
    <w:p>
      <w:pPr>
        <w:spacing w:after="150"/>
      </w:pPr>
      <w:r>
        <w:rPr/>
        <w:t xml:space="preserve">一、公司介绍</w:t>
      </w:r>
    </w:p>
    <w:p>
      <w:pPr>
        <w:spacing w:after="150"/>
      </w:pPr>
      <w:r>
        <w:rPr/>
        <w:t xml:space="preserve">二、vr/ar产品介绍</w:t>
      </w:r>
    </w:p>
    <w:p>
      <w:pPr>
        <w:spacing w:after="150"/>
      </w:pPr>
      <w:r>
        <w:rPr/>
        <w:t xml:space="preserve">第三节 歌尔股份有限公司</w:t>
      </w:r>
    </w:p>
    <w:p>
      <w:pPr>
        <w:spacing w:after="150"/>
      </w:pPr>
      <w:r>
        <w:rPr/>
        <w:t xml:space="preserve">一、公司介绍</w:t>
      </w:r>
    </w:p>
    <w:p>
      <w:pPr>
        <w:spacing w:after="150"/>
      </w:pPr>
      <w:r>
        <w:rPr/>
        <w:t xml:space="preserve">二、vr/ar产品介绍</w:t>
      </w:r>
    </w:p>
    <w:p>
      <w:pPr>
        <w:spacing w:after="150"/>
      </w:pPr>
      <w:r>
        <w:rPr/>
        <w:t xml:space="preserve">第四节 联想集团有限公司</w:t>
      </w:r>
    </w:p>
    <w:p>
      <w:pPr>
        <w:spacing w:after="150"/>
      </w:pPr>
      <w:r>
        <w:rPr/>
        <w:t xml:space="preserve">一、公司介绍</w:t>
      </w:r>
    </w:p>
    <w:p>
      <w:pPr>
        <w:spacing w:after="150"/>
      </w:pPr>
      <w:r>
        <w:rPr/>
        <w:t xml:space="preserve">二、ar产品</w:t>
      </w:r>
    </w:p>
    <w:p>
      <w:pPr>
        <w:spacing w:after="150"/>
      </w:pPr>
      <w:r>
        <w:rPr/>
        <w:t xml:space="preserve">三、vr/ar业务</w:t>
      </w:r>
    </w:p>
    <w:p>
      <w:pPr>
        <w:spacing w:after="150"/>
      </w:pPr>
      <w:r>
        <w:rPr/>
        <w:t xml:space="preserve">第五节 亮风台(上海)信息科技有限公司</w:t>
      </w:r>
    </w:p>
    <w:p>
      <w:pPr>
        <w:spacing w:after="150"/>
      </w:pPr>
      <w:r>
        <w:rPr/>
        <w:t xml:space="preserve">一、公司介绍</w:t>
      </w:r>
    </w:p>
    <w:p>
      <w:pPr>
        <w:spacing w:after="150"/>
      </w:pPr>
      <w:r>
        <w:rPr/>
        <w:t xml:space="preserve">二、ar产品</w:t>
      </w:r>
    </w:p>
    <w:p>
      <w:pPr>
        <w:spacing w:after="150"/>
      </w:pPr>
      <w:r>
        <w:rPr/>
        <w:t xml:space="preserve">第六节 北京蚁视科技有限公司</w:t>
      </w:r>
    </w:p>
    <w:p>
      <w:pPr>
        <w:spacing w:after="150"/>
      </w:pPr>
      <w:r>
        <w:rPr/>
        <w:t xml:space="preserve">一、公司介绍</w:t>
      </w:r>
    </w:p>
    <w:p>
      <w:pPr>
        <w:spacing w:after="150"/>
      </w:pPr>
      <w:r>
        <w:rPr/>
        <w:t xml:space="preserve">二、vr/ar产品介绍</w:t>
      </w:r>
    </w:p>
    <w:p>
      <w:pPr>
        <w:spacing w:after="150"/>
      </w:pPr>
      <w:r>
        <w:rPr>
          <w:b w:val="1"/>
          <w:bCs w:val="1"/>
        </w:rPr>
        <w:t xml:space="preserve">第七章 vr/ar行业发展趋势分析</w:t>
      </w:r>
    </w:p>
    <w:p>
      <w:pPr>
        <w:spacing w:after="150"/>
      </w:pPr>
      <w:r>
        <w:rPr/>
        <w:t xml:space="preserve">第一节 2024-2029年中国vr/ar行业趋势分析</w:t>
      </w:r>
    </w:p>
    <w:p>
      <w:pPr>
        <w:spacing w:after="150"/>
      </w:pPr>
      <w:r>
        <w:rPr/>
        <w:t xml:space="preserve">一、2024-2029年中国vr/ar行业发展趋势分析</w:t>
      </w:r>
    </w:p>
    <w:p>
      <w:pPr>
        <w:spacing w:after="150"/>
      </w:pPr>
      <w:r>
        <w:rPr/>
        <w:t xml:space="preserve">二、2024-2029年中国vr/ar行业市场发展空间</w:t>
      </w:r>
    </w:p>
    <w:p>
      <w:pPr>
        <w:spacing w:after="150"/>
      </w:pPr>
      <w:r>
        <w:rPr/>
        <w:t xml:space="preserve">三、2024-2029年中国vr/ar行业竞争格局展望</w:t>
      </w:r>
    </w:p>
    <w:p>
      <w:pPr>
        <w:spacing w:after="150"/>
      </w:pPr>
      <w:r>
        <w:rPr/>
        <w:t xml:space="preserve">四、2024-2029年中国vr/ar行业市场规模预测</w:t>
      </w:r>
    </w:p>
    <w:p>
      <w:pPr>
        <w:spacing w:after="150"/>
      </w:pPr>
      <w:r>
        <w:rPr/>
        <w:t xml:space="preserve">第二节 2024-2029年中国vr/ar行业发展痛点</w:t>
      </w:r>
    </w:p>
    <w:p>
      <w:pPr>
        <w:spacing w:after="150"/>
      </w:pPr>
      <w:r>
        <w:rPr/>
        <w:t xml:space="preserve">一、存在的问题</w:t>
      </w:r>
    </w:p>
    <w:p>
      <w:pPr>
        <w:spacing w:after="150"/>
      </w:pPr>
      <w:r>
        <w:rPr/>
        <w:t xml:space="preserve">二、面临的挑战</w:t>
      </w:r>
    </w:p>
    <w:p>
      <w:pPr>
        <w:spacing w:after="150"/>
      </w:pPr>
      <w:r>
        <w:rPr/>
        <w:t xml:space="preserve">三、发展对策</w:t>
      </w:r>
    </w:p>
    <w:p>
      <w:pPr>
        <w:spacing w:after="150"/>
      </w:pPr>
      <w:r>
        <w:rPr>
          <w:b w:val="1"/>
          <w:bCs w:val="1"/>
        </w:rPr>
        <w:t xml:space="preserve">第八章 研究结论及发展建议</w:t>
      </w:r>
    </w:p>
    <w:p>
      <w:pPr>
        <w:spacing w:after="150"/>
      </w:pPr>
      <w:r>
        <w:rPr/>
        <w:t xml:space="preserve">第一节 vr/ar行业研究结论及建议</w:t>
      </w:r>
    </w:p>
    <w:p>
      <w:pPr>
        <w:spacing w:after="150"/>
      </w:pPr>
      <w:r>
        <w:rPr/>
        <w:t xml:space="preserve">第二节 中道泰和vr/ar行业发展建议</w:t>
      </w:r>
    </w:p>
    <w:p>
      <w:pPr>
        <w:spacing w:after="150"/>
      </w:pPr>
      <w:r>
        <w:rPr/>
        <w:t xml:space="preserve">第三节 中道泰和vr/ar行业投资建议</w:t>
      </w:r>
    </w:p>
    <w:p>
      <w:pPr>
        <w:spacing w:after="150"/>
      </w:pPr>
      <w:r>
        <w:rPr/>
        <w:t xml:space="preserve">图表目录</w:t>
      </w:r>
    </w:p>
    <w:p>
      <w:pPr>
        <w:spacing w:after="150"/>
      </w:pPr>
      <w:r>
        <w:rPr/>
        <w:t xml:space="preserve">图表：vr系统构成</w:t>
      </w:r>
    </w:p>
    <w:p>
      <w:pPr>
        <w:spacing w:after="150"/>
      </w:pPr>
      <w:r>
        <w:rPr/>
        <w:t xml:space="preserve">图表：monitor-based增强现实系统</w:t>
      </w:r>
    </w:p>
    <w:p>
      <w:pPr>
        <w:spacing w:after="150"/>
      </w:pPr>
      <w:r>
        <w:rPr/>
        <w:t xml:space="preserve">图表：光学透视式增强现实系统</w:t>
      </w:r>
    </w:p>
    <w:p>
      <w:pPr>
        <w:spacing w:after="150"/>
      </w:pPr>
      <w:r>
        <w:rPr/>
        <w:t xml:space="preserve">图表：视频透视式增强现实系统</w:t>
      </w:r>
    </w:p>
    <w:p>
      <w:pPr>
        <w:spacing w:after="150"/>
      </w:pPr>
      <w:r>
        <w:rPr/>
        <w:t xml:space="preserve">图表：vr/ar行业产业链情况</w:t>
      </w:r>
    </w:p>
    <w:p>
      <w:pPr>
        <w:spacing w:after="150"/>
      </w:pPr>
      <w:r>
        <w:rPr/>
        <w:t xml:space="preserve">图表：2019-2023年全球vr/ar行业专利申请数量</w:t>
      </w:r>
    </w:p>
    <w:p>
      <w:pPr>
        <w:spacing w:after="150"/>
      </w:pPr>
      <w:r>
        <w:rPr/>
        <w:t xml:space="preserve">图表：2019-2023年全球vr/ar行业各轮次融资数量占比</w:t>
      </w:r>
    </w:p>
    <w:p>
      <w:pPr>
        <w:spacing w:after="150"/>
      </w:pPr>
      <w:r>
        <w:rPr/>
        <w:t xml:space="preserve">图表：2019-2023年全球vr/ar行业各领域融资数量分布</w:t>
      </w:r>
    </w:p>
    <w:p>
      <w:pPr>
        <w:spacing w:after="150"/>
      </w:pPr>
      <w:r>
        <w:rPr/>
        <w:t xml:space="preserve">图表：oculus rift产品</w:t>
      </w:r>
    </w:p>
    <w:p>
      <w:pPr>
        <w:spacing w:after="150"/>
      </w:pPr>
      <w:r>
        <w:rPr/>
        <w:t xml:space="preserve">图表：htc vive pro 专业版</w:t>
      </w:r>
    </w:p>
    <w:p>
      <w:pPr>
        <w:spacing w:after="150"/>
      </w:pPr>
      <w:r>
        <w:rPr/>
        <w:t xml:space="preserve">图表：play station ? vr精品套装</w:t>
      </w:r>
    </w:p>
    <w:p>
      <w:pPr>
        <w:spacing w:after="150"/>
      </w:pPr>
      <w:r>
        <w:rPr/>
        <w:t xml:space="preserve">图表：2019-2023h1中国vr/ar行业市场规模情况</w:t>
      </w:r>
    </w:p>
    <w:p>
      <w:pPr>
        <w:spacing w:after="150"/>
      </w:pPr>
      <w:r>
        <w:rPr/>
        <w:t xml:space="preserve">图表：2019-2023年中国vr/ar行业投融资数量各轮次占比</w:t>
      </w:r>
    </w:p>
    <w:p>
      <w:pPr>
        <w:spacing w:after="150"/>
      </w:pPr>
      <w:r>
        <w:rPr/>
        <w:t xml:space="preserve">图表：2019-2023年中国vr/ar行业投融资各领域占比</w:t>
      </w:r>
    </w:p>
    <w:p>
      <w:pPr>
        <w:spacing w:after="150"/>
      </w:pPr>
      <w:r>
        <w:rPr/>
        <w:t xml:space="preserve">图表：vr/ar行业各类输出设备性能对比</w:t>
      </w:r>
    </w:p>
    <w:p>
      <w:pPr>
        <w:spacing w:after="150"/>
      </w:pPr>
      <w:r>
        <w:rPr/>
        <w:t xml:space="preserve">图表：几种动作捕捉系统对比</w:t>
      </w:r>
    </w:p>
    <w:p>
      <w:pPr>
        <w:spacing w:after="150"/>
      </w:pPr>
      <w:r>
        <w:rPr/>
        <w:t xml:space="preserve">图表：2019-2023年中国游戏行业市场规模情况</w:t>
      </w:r>
    </w:p>
    <w:p>
      <w:pPr>
        <w:spacing w:after="150"/>
      </w:pPr>
      <w:r>
        <w:rPr/>
        <w:t xml:space="preserve">图表：暴风魔镜mj4-01</w:t>
      </w:r>
    </w:p>
    <w:p>
      <w:pPr>
        <w:spacing w:after="150"/>
      </w:pPr>
      <w:r>
        <w:rPr/>
        <w:t xml:space="preserve">图表：暴风魔镜matrix</w:t>
      </w:r>
    </w:p>
    <w:p>
      <w:pPr>
        <w:spacing w:after="150"/>
      </w:pPr>
      <w:r>
        <w:rPr/>
        <w:t xml:space="preserve">图表：3Glassesx1套装</w:t>
      </w:r>
    </w:p>
    <w:p>
      <w:pPr>
        <w:spacing w:after="150"/>
      </w:pPr>
      <w:r>
        <w:rPr/>
        <w:t xml:space="preserve">图表：歌尔股份虚拟现实头显</w:t>
      </w:r>
    </w:p>
    <w:p>
      <w:pPr>
        <w:spacing w:after="150"/>
      </w:pPr>
      <w:r>
        <w:rPr/>
        <w:t xml:space="preserve">图表：联想ar眼镜</w:t>
      </w:r>
    </w:p>
    <w:p>
      <w:pPr>
        <w:spacing w:after="150"/>
      </w:pPr>
      <w:r>
        <w:rPr/>
        <w:t xml:space="preserve">图表：一体式ar产品hiar g100</w:t>
      </w:r>
    </w:p>
    <w:p>
      <w:pPr>
        <w:spacing w:after="150"/>
      </w:pPr>
      <w:r>
        <w:rPr/>
        <w:t xml:space="preserve">图表：分体式ar眼镜hiar g200</w:t>
      </w:r>
    </w:p>
    <w:p>
      <w:pPr>
        <w:spacing w:after="150"/>
      </w:pPr>
      <w:r>
        <w:rPr/>
        <w:t xml:space="preserve">图表：蚁视mix产品参数</w:t>
      </w:r>
    </w:p>
    <w:p>
      <w:pPr>
        <w:spacing w:after="150"/>
      </w:pPr>
      <w:r>
        <w:rPr/>
        <w:t xml:space="preserve">图表：2024-2029年中国vr/ar行业市场规模预测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2024-2029年全球虚拟现实(VR)和增强现实(AR)行业深度调研及投资预测报告</dc:title>
  <dc:description>2024-2029年全球虚拟现实(VR)和增强现实(AR)行业深度调研及投资预测报告</dc:description>
  <dc:subject>2024-2029年全球虚拟现实(VR)和增强现实(AR)行业深度调研及投资预测报告</dc:subject>
  <cp:keywords>研究报告</cp:keywords>
  <cp:category>研究报告</cp:category>
  <cp:lastModifiedBy>北京中道泰和信息咨询有限公司</cp:lastModifiedBy>
  <dcterms:created xsi:type="dcterms:W3CDTF">2024-01-24T20:37:18+08:00</dcterms:created>
  <dcterms:modified xsi:type="dcterms:W3CDTF">2024-01-24T20:37:18+08:00</dcterms:modified>
</cp:coreProperties>
</file>

<file path=docProps/custom.xml><?xml version="1.0" encoding="utf-8"?>
<Properties xmlns="http://schemas.openxmlformats.org/officeDocument/2006/custom-properties" xmlns:vt="http://schemas.openxmlformats.org/officeDocument/2006/docPropsVTypes"/>
</file>