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2024-2029年中国食盐市场深度调研及发展前景分析报告</w:t>
      </w:r>
    </w:p>
    <w:p>
      <w:pPr>
        <w:spacing w:after="150"/>
      </w:pPr>
      <w:r>
        <w:rPr>
          <w:b w:val="1"/>
          <w:bCs w:val="1"/>
        </w:rPr>
        <w:t xml:space="preserve">报告简介</w:t>
      </w:r>
    </w:p>
    <w:p>
      <w:pPr>
        <w:spacing w:after="150"/>
      </w:pPr>
      <w:r>
        <w:rPr/>
        <w:t xml:space="preserve">食盐，又称餐桌盐，是对人类生存最重要的物质之一，也是烹饪中最常用的调味料。盐的主要化学成份氯化钠(化学式NaCl)在食盐中含量为99%，部分地区所出品的食盐加入氯化钾以降低氯化钠的含量以降低高血压发生率。同时世界大部分地区的食盐都通过添加碘来预防碘缺乏病，添加了碘的食盐叫做碘盐。</w:t>
      </w:r>
    </w:p>
    <w:p>
      <w:pPr>
        <w:spacing w:after="150"/>
      </w:pPr>
      <w:r>
        <w:rPr/>
        <w:t xml:space="preserve">根据国务院2016年4月22日印发的《盐业体制改革方案》，在坚持食盐专营体制基础上从2017年开始推进供给侧结构性改革，过渡期两年，放开所有盐产品价格，取消食盐准运证，允许现有食盐定点生产企业进入流通领域，食盐批发企业可开展跨区域经营。放开食盐出厂、批发和零售价格，由企业根据生产经营成本、食盐品质、市场供求状况等因素自主确定。各级价格管理部门要加强对食盐零售价格的市场监测，配合盐业主管机构采取措施，保持价格基本稳定，特殊情况下可依法采取价格干预或其他紧急措施，防止普通食盐价格异常波动。加快建设食盐电子追溯体系，实现食盐来源可追溯、流向可查询、风险可防范、责任可追究。食用盐为居民日常生活的必需品，产销量相对稳定，基本没有周期性。仅是在冬季，由于居民习惯于腌制食品，食盐需求量明显上升，使食盐销售带来一定的季节性变化。从全国来看，食用盐是产大于销，但是随着民众生活条件的提升，中高端食用盐的需求大增，有一个结构调整的过程。普通盐是普通的生产环境，高端盐就要求更严苛的生产环境，在选材、包装上都能满足差异化的需求，从销售数据看，中高端盐的销量是增长的。原来国内盐企多品种盐的数量及定价与国外市场仍有很大差距，盐改后食盐定价市场化，将激发生产企业创新活力，民营企业、海外企业涌入，利于多品种盐开发，多品种盐未来有望成为主流用盐。</w:t>
      </w:r>
    </w:p>
    <w:p>
      <w:pPr>
        <w:spacing w:after="150"/>
      </w:pPr>
      <w:r>
        <w:rPr/>
        <w:t xml:space="preserve">食盐行业和其他行业不同，其他行业多是消费者倒逼产业发展，但对盐业来说，它还是处于初级阶段，由产业去引导消费者，培养消费者的消费习惯。未来将有更多企业更多品类的盐上市，与消费者慢慢磨合。预计随着大健康时代来临和消费升级影响的深入，盐企为满足消费者对高品质的需求，将围绕高端盐品类展开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盐业协会、51行业报告网、全国及海外多种相关报纸杂志的基础信息等公布和提供的大量资料和数据，客观、多角度地对中国食盐市场进行了分析研究。报告在总结中国食盐发展历程的基础上，结合新时期的各方面因素，对中国食盐的发展趋势给予了细致和审慎的预测论证。报告资料详实，图表丰富，既有深入的分析，又有直观的比较，为食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食盐行业发展概述 1</w:t>
      </w:r>
    </w:p>
    <w:p>
      <w:pPr>
        <w:spacing w:after="150"/>
      </w:pPr>
      <w:r>
        <w:rPr/>
        <w:t xml:space="preserve">第一节 行业定义及分类 1</w:t>
      </w:r>
    </w:p>
    <w:p>
      <w:pPr>
        <w:spacing w:after="150"/>
      </w:pPr>
      <w:r>
        <w:rPr/>
        <w:t xml:space="preserve">第二节 行业地位及作用 6</w:t>
      </w:r>
    </w:p>
    <w:p>
      <w:pPr>
        <w:spacing w:after="150"/>
      </w:pPr>
      <w:r>
        <w:rPr/>
        <w:t xml:space="preserve">第三节 行业发展周期及阶段 6</w:t>
      </w:r>
    </w:p>
    <w:p>
      <w:pPr>
        <w:spacing w:after="150"/>
      </w:pPr>
      <w:r>
        <w:rPr>
          <w:b w:val="1"/>
          <w:bCs w:val="1"/>
        </w:rPr>
        <w:t xml:space="preserve">第二章 食盐行业发展环境 9</w:t>
      </w:r>
    </w:p>
    <w:p>
      <w:pPr>
        <w:spacing w:after="150"/>
      </w:pPr>
      <w:r>
        <w:rPr/>
        <w:t xml:space="preserve">第一节 经济环境 9</w:t>
      </w:r>
    </w:p>
    <w:p>
      <w:pPr>
        <w:spacing w:after="150"/>
      </w:pPr>
      <w:r>
        <w:rPr/>
        <w:t xml:space="preserve">一、国内经济运行现状 9</w:t>
      </w:r>
    </w:p>
    <w:p>
      <w:pPr>
        <w:spacing w:after="150"/>
      </w:pPr>
      <w:r>
        <w:rPr/>
        <w:t xml:space="preserve">二、国内经济趋势判断 13</w:t>
      </w:r>
    </w:p>
    <w:p>
      <w:pPr>
        <w:spacing w:after="150"/>
      </w:pPr>
      <w:r>
        <w:rPr/>
        <w:t xml:space="preserve">三、经济环境对行业的影响分析 16</w:t>
      </w:r>
    </w:p>
    <w:p>
      <w:pPr>
        <w:spacing w:after="150"/>
      </w:pPr>
      <w:r>
        <w:rPr/>
        <w:t xml:space="preserve">第二节 社会环境 17</w:t>
      </w:r>
    </w:p>
    <w:p>
      <w:pPr>
        <w:spacing w:after="150"/>
      </w:pPr>
      <w:r>
        <w:rPr/>
        <w:t xml:space="preserve">一、人口环境分析 17</w:t>
      </w:r>
    </w:p>
    <w:p>
      <w:pPr>
        <w:spacing w:after="150"/>
      </w:pPr>
      <w:r>
        <w:rPr/>
        <w:t xml:space="preserve">二、文化环境分析 19</w:t>
      </w:r>
    </w:p>
    <w:p>
      <w:pPr>
        <w:spacing w:after="150"/>
      </w:pPr>
      <w:r>
        <w:rPr/>
        <w:t xml:space="preserve">三、生态环境分析 20</w:t>
      </w:r>
    </w:p>
    <w:p>
      <w:pPr>
        <w:spacing w:after="150"/>
      </w:pPr>
      <w:r>
        <w:rPr/>
        <w:t xml:space="preserve">四、中国城镇化率 22</w:t>
      </w:r>
    </w:p>
    <w:p>
      <w:pPr>
        <w:spacing w:after="150"/>
      </w:pPr>
      <w:r>
        <w:rPr/>
        <w:t xml:space="preserve">第三节 政策监管环境 22</w:t>
      </w:r>
    </w:p>
    <w:p>
      <w:pPr>
        <w:spacing w:after="150"/>
      </w:pPr>
      <w:r>
        <w:rPr/>
        <w:t xml:space="preserve">一、管理体制 22</w:t>
      </w:r>
    </w:p>
    <w:p>
      <w:pPr>
        <w:spacing w:after="150"/>
      </w:pPr>
      <w:r>
        <w:rPr/>
        <w:t xml:space="preserve">二、主要政策法规 23</w:t>
      </w:r>
    </w:p>
    <w:p>
      <w:pPr>
        <w:spacing w:after="150"/>
      </w:pPr>
      <w:r>
        <w:rPr/>
        <w:t xml:space="preserve">三、政策法规影响 26</w:t>
      </w:r>
    </w:p>
    <w:p>
      <w:pPr>
        <w:spacing w:after="150"/>
      </w:pPr>
      <w:r>
        <w:rPr>
          <w:b w:val="1"/>
          <w:bCs w:val="1"/>
        </w:rPr>
        <w:t xml:space="preserve">第三章 食盐行业上下游产业链发展及影响分析 27</w:t>
      </w:r>
    </w:p>
    <w:p>
      <w:pPr>
        <w:spacing w:after="150"/>
      </w:pPr>
      <w:r>
        <w:rPr/>
        <w:t xml:space="preserve">第一节 产业链介绍 27</w:t>
      </w:r>
    </w:p>
    <w:p>
      <w:pPr>
        <w:spacing w:after="150"/>
      </w:pPr>
      <w:r>
        <w:rPr/>
        <w:t xml:space="preserve">一、食盐行业产业链简介 27</w:t>
      </w:r>
    </w:p>
    <w:p>
      <w:pPr>
        <w:spacing w:after="150"/>
      </w:pPr>
      <w:r>
        <w:rPr/>
        <w:t xml:space="preserve">二、食盐行业产业链特征分析 27</w:t>
      </w:r>
    </w:p>
    <w:p>
      <w:pPr>
        <w:spacing w:after="150"/>
      </w:pPr>
      <w:r>
        <w:rPr/>
        <w:t xml:space="preserve">三、食盐业的产生对产业链的影响分析 28</w:t>
      </w:r>
    </w:p>
    <w:p>
      <w:pPr>
        <w:spacing w:after="150"/>
      </w:pPr>
      <w:r>
        <w:rPr/>
        <w:t xml:space="preserve">第二节 上游产业现状分析及其对食盐行业的影响 28</w:t>
      </w:r>
    </w:p>
    <w:p>
      <w:pPr>
        <w:spacing w:after="150"/>
      </w:pPr>
      <w:r>
        <w:rPr/>
        <w:t xml:space="preserve">一、上游产业发展现状 28</w:t>
      </w:r>
    </w:p>
    <w:p>
      <w:pPr>
        <w:spacing w:after="150"/>
      </w:pPr>
      <w:r>
        <w:rPr/>
        <w:t xml:space="preserve">二、上游行业发展趋势 28</w:t>
      </w:r>
    </w:p>
    <w:p>
      <w:pPr>
        <w:spacing w:after="150"/>
      </w:pPr>
      <w:r>
        <w:rPr/>
        <w:t xml:space="preserve">三、上游产业发展趋势及对行业的影响 28</w:t>
      </w:r>
    </w:p>
    <w:p>
      <w:pPr>
        <w:spacing w:after="150"/>
      </w:pPr>
      <w:r>
        <w:rPr/>
        <w:t xml:space="preserve">第三节 下游产业分析及其对食盐行业的影响 29</w:t>
      </w:r>
    </w:p>
    <w:p>
      <w:pPr>
        <w:spacing w:after="150"/>
      </w:pPr>
      <w:r>
        <w:rPr/>
        <w:t xml:space="preserve">一、下游产业需求情况 29</w:t>
      </w:r>
    </w:p>
    <w:p>
      <w:pPr>
        <w:spacing w:after="150"/>
      </w:pPr>
      <w:r>
        <w:rPr/>
        <w:t xml:space="preserve">二、下游需求变化趋势 29</w:t>
      </w:r>
    </w:p>
    <w:p>
      <w:pPr>
        <w:spacing w:after="150"/>
      </w:pPr>
      <w:r>
        <w:rPr/>
        <w:t xml:space="preserve">三、下游产业发展对行业的影响 29</w:t>
      </w:r>
    </w:p>
    <w:p>
      <w:pPr>
        <w:spacing w:after="150"/>
      </w:pPr>
      <w:r>
        <w:rPr>
          <w:b w:val="1"/>
          <w:bCs w:val="1"/>
        </w:rPr>
        <w:t xml:space="preserve">第二部分 行业深度分析</w:t>
      </w:r>
    </w:p>
    <w:p>
      <w:pPr>
        <w:spacing w:after="150"/>
      </w:pPr>
      <w:r>
        <w:rPr>
          <w:b w:val="1"/>
          <w:bCs w:val="1"/>
        </w:rPr>
        <w:t xml:space="preserve">第四章 世界食盐产业发展对比及经验借鉴 30</w:t>
      </w:r>
    </w:p>
    <w:p>
      <w:pPr>
        <w:spacing w:after="150"/>
      </w:pPr>
      <w:r>
        <w:rPr/>
        <w:t xml:space="preserve">第一节 国际食盐产业的发展 30</w:t>
      </w:r>
    </w:p>
    <w:p>
      <w:pPr>
        <w:spacing w:after="150"/>
      </w:pPr>
      <w:r>
        <w:rPr/>
        <w:t xml:space="preserve">一、世界食盐产业发展综述 30</w:t>
      </w:r>
    </w:p>
    <w:p>
      <w:pPr>
        <w:spacing w:after="150"/>
      </w:pPr>
      <w:r>
        <w:rPr/>
        <w:t xml:space="preserve">二、全球食盐产业竞争格局 30</w:t>
      </w:r>
    </w:p>
    <w:p>
      <w:pPr>
        <w:spacing w:after="150"/>
      </w:pPr>
      <w:r>
        <w:rPr/>
        <w:t xml:space="preserve">三、全球食盐产业发展特点 31</w:t>
      </w:r>
    </w:p>
    <w:p>
      <w:pPr>
        <w:spacing w:after="150"/>
      </w:pPr>
      <w:r>
        <w:rPr/>
        <w:t xml:space="preserve">第二节 主要国家地区食盐产业发展分析 33</w:t>
      </w:r>
    </w:p>
    <w:p>
      <w:pPr>
        <w:spacing w:after="150"/>
      </w:pPr>
      <w:r>
        <w:rPr/>
        <w:t xml:space="preserve">一、欧洲 33</w:t>
      </w:r>
    </w:p>
    <w:p>
      <w:pPr>
        <w:spacing w:after="150"/>
      </w:pPr>
      <w:r>
        <w:rPr/>
        <w:t xml:space="preserve">二、亚洲 33</w:t>
      </w:r>
    </w:p>
    <w:p>
      <w:pPr>
        <w:spacing w:after="150"/>
      </w:pPr>
      <w:r>
        <w:rPr/>
        <w:t xml:space="preserve">三、美国 33</w:t>
      </w:r>
    </w:p>
    <w:p>
      <w:pPr>
        <w:spacing w:after="150"/>
      </w:pPr>
      <w:r>
        <w:rPr/>
        <w:t xml:space="preserve">四、其它国家和地区 34</w:t>
      </w:r>
    </w:p>
    <w:p>
      <w:pPr>
        <w:spacing w:after="150"/>
      </w:pPr>
      <w:r>
        <w:rPr/>
        <w:t xml:space="preserve">第三节 世界食盐产业发展趋势及前景分析 34</w:t>
      </w:r>
    </w:p>
    <w:p>
      <w:pPr>
        <w:spacing w:after="150"/>
      </w:pPr>
      <w:r>
        <w:rPr/>
        <w:t xml:space="preserve">一、食盐产业发展趋势分析 34</w:t>
      </w:r>
    </w:p>
    <w:p>
      <w:pPr>
        <w:spacing w:after="150"/>
      </w:pPr>
      <w:r>
        <w:rPr/>
        <w:t xml:space="preserve">二、食盐产业发展潜力分析 35</w:t>
      </w:r>
    </w:p>
    <w:p>
      <w:pPr>
        <w:spacing w:after="150"/>
      </w:pPr>
      <w:r>
        <w:rPr>
          <w:b w:val="1"/>
          <w:bCs w:val="1"/>
        </w:rPr>
        <w:t xml:space="preserve">第五章 中国食盐市场运行综合分析 36</w:t>
      </w:r>
    </w:p>
    <w:p>
      <w:pPr>
        <w:spacing w:after="150"/>
      </w:pPr>
      <w:r>
        <w:rPr/>
        <w:t xml:space="preserve">第一节 食盐行业市场发展基本情况 36</w:t>
      </w:r>
    </w:p>
    <w:p>
      <w:pPr>
        <w:spacing w:after="150"/>
      </w:pPr>
      <w:r>
        <w:rPr/>
        <w:t xml:space="preserve">一、市场现状分析 36</w:t>
      </w:r>
    </w:p>
    <w:p>
      <w:pPr>
        <w:spacing w:after="150"/>
      </w:pPr>
      <w:r>
        <w:rPr/>
        <w:t xml:space="preserve">二、市场规模分析 36</w:t>
      </w:r>
    </w:p>
    <w:p>
      <w:pPr>
        <w:spacing w:after="150"/>
      </w:pPr>
      <w:r>
        <w:rPr/>
        <w:t xml:space="preserve">三、市场特点分析 37</w:t>
      </w:r>
    </w:p>
    <w:p>
      <w:pPr>
        <w:spacing w:after="150"/>
      </w:pPr>
      <w:r>
        <w:rPr/>
        <w:t xml:space="preserve">四、市场技术发展状况 39</w:t>
      </w:r>
    </w:p>
    <w:p>
      <w:pPr>
        <w:spacing w:after="150"/>
      </w:pPr>
      <w:r>
        <w:rPr/>
        <w:t xml:space="preserve">第二节 行业市场工业总产值分析 41</w:t>
      </w:r>
    </w:p>
    <w:p>
      <w:pPr>
        <w:spacing w:after="150"/>
      </w:pPr>
      <w:r>
        <w:rPr/>
        <w:t xml:space="preserve">一、市场总产值分析 41</w:t>
      </w:r>
    </w:p>
    <w:p>
      <w:pPr>
        <w:spacing w:after="150"/>
      </w:pPr>
      <w:r>
        <w:rPr/>
        <w:t xml:space="preserve">二、行业市场总产值地区分布 41</w:t>
      </w:r>
    </w:p>
    <w:p>
      <w:pPr>
        <w:spacing w:after="150"/>
      </w:pPr>
      <w:r>
        <w:rPr/>
        <w:t xml:space="preserve">第三节 近三年行业市场产品价格现状分析 42</w:t>
      </w:r>
    </w:p>
    <w:p>
      <w:pPr>
        <w:spacing w:after="150"/>
      </w:pPr>
      <w:r>
        <w:rPr/>
        <w:t xml:space="preserve">一、市场产品价格回顾 42</w:t>
      </w:r>
    </w:p>
    <w:p>
      <w:pPr>
        <w:spacing w:after="150"/>
      </w:pPr>
      <w:r>
        <w:rPr/>
        <w:t xml:space="preserve">二、当前市场产品价格综述 43</w:t>
      </w:r>
    </w:p>
    <w:p>
      <w:pPr>
        <w:spacing w:after="150"/>
      </w:pPr>
      <w:r>
        <w:rPr/>
        <w:t xml:space="preserve">三、2024-2029年市场产品价格发展预测 43</w:t>
      </w:r>
    </w:p>
    <w:p>
      <w:pPr>
        <w:spacing w:after="150"/>
      </w:pPr>
      <w:r>
        <w:rPr>
          <w:b w:val="1"/>
          <w:bCs w:val="1"/>
        </w:rPr>
        <w:t xml:space="preserve">第六章 中国食盐行业经济运行指标分析 45</w:t>
      </w:r>
    </w:p>
    <w:p>
      <w:pPr>
        <w:spacing w:after="150"/>
      </w:pPr>
      <w:r>
        <w:rPr/>
        <w:t xml:space="preserve">第一节 中国食盐行业总体规模分析 45</w:t>
      </w:r>
    </w:p>
    <w:p>
      <w:pPr>
        <w:spacing w:after="150"/>
      </w:pPr>
      <w:r>
        <w:rPr/>
        <w:t xml:space="preserve">一、企业数量结构分析 45</w:t>
      </w:r>
    </w:p>
    <w:p>
      <w:pPr>
        <w:spacing w:after="150"/>
      </w:pPr>
      <w:r>
        <w:rPr/>
        <w:t xml:space="preserve">二、行业供给规模分析 45</w:t>
      </w:r>
    </w:p>
    <w:p>
      <w:pPr>
        <w:spacing w:after="150"/>
      </w:pPr>
      <w:r>
        <w:rPr/>
        <w:t xml:space="preserve">三、2024-2029年食盐供给预测 46</w:t>
      </w:r>
    </w:p>
    <w:p>
      <w:pPr>
        <w:spacing w:after="150"/>
      </w:pPr>
      <w:r>
        <w:rPr/>
        <w:t xml:space="preserve">第二节 中国食盐行业产销分析 46</w:t>
      </w:r>
    </w:p>
    <w:p>
      <w:pPr>
        <w:spacing w:after="150"/>
      </w:pPr>
      <w:r>
        <w:rPr/>
        <w:t xml:space="preserve">一、行业产品情况总体分析 46</w:t>
      </w:r>
    </w:p>
    <w:p>
      <w:pPr>
        <w:spacing w:after="150"/>
      </w:pPr>
      <w:r>
        <w:rPr/>
        <w:t xml:space="preserve">二、行业产品销售收入总体分析 46</w:t>
      </w:r>
    </w:p>
    <w:p>
      <w:pPr>
        <w:spacing w:after="150"/>
      </w:pPr>
      <w:r>
        <w:rPr/>
        <w:t xml:space="preserve">第三节 中国食盐行业财务指标总体分析 47</w:t>
      </w:r>
    </w:p>
    <w:p>
      <w:pPr>
        <w:spacing w:after="150"/>
      </w:pPr>
      <w:r>
        <w:rPr/>
        <w:t xml:space="preserve">一、行业盈利能力分析 47</w:t>
      </w:r>
    </w:p>
    <w:p>
      <w:pPr>
        <w:spacing w:after="150"/>
      </w:pPr>
      <w:r>
        <w:rPr/>
        <w:t xml:space="preserve">二、行业偿债能力分析 48</w:t>
      </w:r>
    </w:p>
    <w:p>
      <w:pPr>
        <w:spacing w:after="150"/>
      </w:pPr>
      <w:r>
        <w:rPr/>
        <w:t xml:space="preserve">三、行业营运能力分析 48</w:t>
      </w:r>
    </w:p>
    <w:p>
      <w:pPr>
        <w:spacing w:after="150"/>
      </w:pPr>
      <w:r>
        <w:rPr/>
        <w:t xml:space="preserve">四、行业发展能力分析 49</w:t>
      </w:r>
    </w:p>
    <w:p>
      <w:pPr>
        <w:spacing w:after="150"/>
      </w:pPr>
      <w:r>
        <w:rPr>
          <w:b w:val="1"/>
          <w:bCs w:val="1"/>
        </w:rPr>
        <w:t xml:space="preserve">第七章 2024-2029年中国食盐市场需求分析及预测 50</w:t>
      </w:r>
    </w:p>
    <w:p>
      <w:pPr>
        <w:spacing w:after="150"/>
      </w:pPr>
      <w:r>
        <w:rPr/>
        <w:t xml:space="preserve">第一节 食盐市场需求分析 50</w:t>
      </w:r>
    </w:p>
    <w:p>
      <w:pPr>
        <w:spacing w:after="150"/>
      </w:pPr>
      <w:r>
        <w:rPr/>
        <w:t xml:space="preserve">一、食盐行业需求市场 50</w:t>
      </w:r>
    </w:p>
    <w:p>
      <w:pPr>
        <w:spacing w:after="150"/>
      </w:pPr>
      <w:r>
        <w:rPr/>
        <w:t xml:space="preserve">二、食盐行业客户结构 51</w:t>
      </w:r>
    </w:p>
    <w:p>
      <w:pPr>
        <w:spacing w:after="150"/>
      </w:pPr>
      <w:r>
        <w:rPr/>
        <w:t xml:space="preserve">三、食盐行业需求的地区差异 51</w:t>
      </w:r>
    </w:p>
    <w:p>
      <w:pPr>
        <w:spacing w:after="150"/>
      </w:pPr>
      <w:r>
        <w:rPr/>
        <w:t xml:space="preserve">第二节 2024-2029年供求平衡分析及未来发展趋势 53</w:t>
      </w:r>
    </w:p>
    <w:p>
      <w:pPr>
        <w:spacing w:after="150"/>
      </w:pPr>
      <w:r>
        <w:rPr/>
        <w:t xml:space="preserve">一、2024-2029年食盐行业的需求预测 53</w:t>
      </w:r>
    </w:p>
    <w:p>
      <w:pPr>
        <w:spacing w:after="150"/>
      </w:pPr>
      <w:r>
        <w:rPr/>
        <w:t xml:space="preserve">二、2024-2029年食盐供求平衡预测 53</w:t>
      </w:r>
    </w:p>
    <w:p>
      <w:pPr>
        <w:spacing w:after="150"/>
      </w:pPr>
      <w:r>
        <w:rPr>
          <w:b w:val="1"/>
          <w:bCs w:val="1"/>
        </w:rPr>
        <w:t xml:space="preserve">第三部分 市场全景调研</w:t>
      </w:r>
    </w:p>
    <w:p>
      <w:pPr>
        <w:spacing w:after="150"/>
      </w:pPr>
      <w:r>
        <w:rPr>
          <w:b w:val="1"/>
          <w:bCs w:val="1"/>
        </w:rPr>
        <w:t xml:space="preserve">第八章 食盐行业区域市场发展分析及预测 54</w:t>
      </w:r>
    </w:p>
    <w:p>
      <w:pPr>
        <w:spacing w:after="150"/>
      </w:pPr>
      <w:r>
        <w:rPr/>
        <w:t xml:space="preserve">第一节 长三角区域市场情况分析 54</w:t>
      </w:r>
    </w:p>
    <w:p>
      <w:pPr>
        <w:spacing w:after="150"/>
      </w:pPr>
      <w:r>
        <w:rPr/>
        <w:t xml:space="preserve">第二节 珠三角区域市场情况分析 55</w:t>
      </w:r>
    </w:p>
    <w:p>
      <w:pPr>
        <w:spacing w:after="150"/>
      </w:pPr>
      <w:r>
        <w:rPr/>
        <w:t xml:space="preserve">第三节 环渤海区域市场情况分析 55</w:t>
      </w:r>
    </w:p>
    <w:p>
      <w:pPr>
        <w:spacing w:after="150"/>
      </w:pPr>
      <w:r>
        <w:rPr/>
        <w:t xml:space="preserve">第四节 主要省市市场情况分析 56</w:t>
      </w:r>
    </w:p>
    <w:p>
      <w:pPr>
        <w:spacing w:after="150"/>
      </w:pPr>
      <w:r>
        <w:rPr/>
        <w:t xml:space="preserve">第五节 食盐行业主要区域市场发展状况及竞争力研究 58</w:t>
      </w:r>
    </w:p>
    <w:p>
      <w:pPr>
        <w:spacing w:after="150"/>
      </w:pPr>
      <w:r>
        <w:rPr/>
        <w:t xml:space="preserve">一、华北大区市场分析 58</w:t>
      </w:r>
    </w:p>
    <w:p>
      <w:pPr>
        <w:spacing w:after="150"/>
      </w:pPr>
      <w:r>
        <w:rPr/>
        <w:t xml:space="preserve">1、市场规模现状 58</w:t>
      </w:r>
    </w:p>
    <w:p>
      <w:pPr>
        <w:spacing w:after="150"/>
      </w:pPr>
      <w:r>
        <w:rPr/>
        <w:t xml:space="preserve">2、市场需求现状及预测 59</w:t>
      </w:r>
    </w:p>
    <w:p>
      <w:pPr>
        <w:spacing w:after="150"/>
      </w:pPr>
      <w:r>
        <w:rPr/>
        <w:t xml:space="preserve">3、未来发展前景预测 59</w:t>
      </w:r>
    </w:p>
    <w:p>
      <w:pPr>
        <w:spacing w:after="150"/>
      </w:pPr>
      <w:r>
        <w:rPr/>
        <w:t xml:space="preserve">二、华中大区市场分析 60</w:t>
      </w:r>
    </w:p>
    <w:p>
      <w:pPr>
        <w:spacing w:after="150"/>
      </w:pPr>
      <w:r>
        <w:rPr/>
        <w:t xml:space="preserve">1、市场规模现状 60</w:t>
      </w:r>
    </w:p>
    <w:p>
      <w:pPr>
        <w:spacing w:after="150"/>
      </w:pPr>
      <w:r>
        <w:rPr/>
        <w:t xml:space="preserve">2、市场需求现状及预测 61</w:t>
      </w:r>
    </w:p>
    <w:p>
      <w:pPr>
        <w:spacing w:after="150"/>
      </w:pPr>
      <w:r>
        <w:rPr/>
        <w:t xml:space="preserve">3、未来发展前景预测 67</w:t>
      </w:r>
    </w:p>
    <w:p>
      <w:pPr>
        <w:spacing w:after="150"/>
      </w:pPr>
      <w:r>
        <w:rPr/>
        <w:t xml:space="preserve">三、华南大区市场分析 67</w:t>
      </w:r>
    </w:p>
    <w:p>
      <w:pPr>
        <w:spacing w:after="150"/>
      </w:pPr>
      <w:r>
        <w:rPr/>
        <w:t xml:space="preserve">1、市场规模现状 67</w:t>
      </w:r>
    </w:p>
    <w:p>
      <w:pPr>
        <w:spacing w:after="150"/>
      </w:pPr>
      <w:r>
        <w:rPr/>
        <w:t xml:space="preserve">2、市场需求现状及预测 69</w:t>
      </w:r>
    </w:p>
    <w:p>
      <w:pPr>
        <w:spacing w:after="150"/>
      </w:pPr>
      <w:r>
        <w:rPr/>
        <w:t xml:space="preserve">3、未来发展前景预测 69</w:t>
      </w:r>
    </w:p>
    <w:p>
      <w:pPr>
        <w:spacing w:after="150"/>
      </w:pPr>
      <w:r>
        <w:rPr/>
        <w:t xml:space="preserve">四、华东大区市场分析 69</w:t>
      </w:r>
    </w:p>
    <w:p>
      <w:pPr>
        <w:spacing w:after="150"/>
      </w:pPr>
      <w:r>
        <w:rPr/>
        <w:t xml:space="preserve">1、市场规模现状 69</w:t>
      </w:r>
    </w:p>
    <w:p>
      <w:pPr>
        <w:spacing w:after="150"/>
      </w:pPr>
      <w:r>
        <w:rPr/>
        <w:t xml:space="preserve">2、市场需求现状及预测 71</w:t>
      </w:r>
    </w:p>
    <w:p>
      <w:pPr>
        <w:spacing w:after="150"/>
      </w:pPr>
      <w:r>
        <w:rPr/>
        <w:t xml:space="preserve">3、未来发展前景预测 71</w:t>
      </w:r>
    </w:p>
    <w:p>
      <w:pPr>
        <w:spacing w:after="150"/>
      </w:pPr>
      <w:r>
        <w:rPr/>
        <w:t xml:space="preserve">五、东北大区市场分析 71</w:t>
      </w:r>
    </w:p>
    <w:p>
      <w:pPr>
        <w:spacing w:after="150"/>
      </w:pPr>
      <w:r>
        <w:rPr/>
        <w:t xml:space="preserve">1、市场规模现状 71</w:t>
      </w:r>
    </w:p>
    <w:p>
      <w:pPr>
        <w:spacing w:after="150"/>
      </w:pPr>
      <w:r>
        <w:rPr/>
        <w:t xml:space="preserve">2、市场需求现状及预测 73</w:t>
      </w:r>
    </w:p>
    <w:p>
      <w:pPr>
        <w:spacing w:after="150"/>
      </w:pPr>
      <w:r>
        <w:rPr/>
        <w:t xml:space="preserve">3、未来发展前景预测 73</w:t>
      </w:r>
    </w:p>
    <w:p>
      <w:pPr>
        <w:spacing w:after="150"/>
      </w:pPr>
      <w:r>
        <w:rPr/>
        <w:t xml:space="preserve">六、西南大区市场分析 74</w:t>
      </w:r>
    </w:p>
    <w:p>
      <w:pPr>
        <w:spacing w:after="150"/>
      </w:pPr>
      <w:r>
        <w:rPr/>
        <w:t xml:space="preserve">1、市场规模现状 74</w:t>
      </w:r>
    </w:p>
    <w:p>
      <w:pPr>
        <w:spacing w:after="150"/>
      </w:pPr>
      <w:r>
        <w:rPr/>
        <w:t xml:space="preserve">2、市场需求现状及预测 75</w:t>
      </w:r>
    </w:p>
    <w:p>
      <w:pPr>
        <w:spacing w:after="150"/>
      </w:pPr>
      <w:r>
        <w:rPr/>
        <w:t xml:space="preserve">3、未来发展前景预测 75</w:t>
      </w:r>
    </w:p>
    <w:p>
      <w:pPr>
        <w:spacing w:after="150"/>
      </w:pPr>
      <w:r>
        <w:rPr/>
        <w:t xml:space="preserve">七、西北大区市场分析 76</w:t>
      </w:r>
    </w:p>
    <w:p>
      <w:pPr>
        <w:spacing w:after="150"/>
      </w:pPr>
      <w:r>
        <w:rPr/>
        <w:t xml:space="preserve">1、市场规模现状 76</w:t>
      </w:r>
    </w:p>
    <w:p>
      <w:pPr>
        <w:spacing w:after="150"/>
      </w:pPr>
      <w:r>
        <w:rPr/>
        <w:t xml:space="preserve">2、市场需求现状及预测 76</w:t>
      </w:r>
    </w:p>
    <w:p>
      <w:pPr>
        <w:spacing w:after="150"/>
      </w:pPr>
      <w:r>
        <w:rPr/>
        <w:t xml:space="preserve">3、未来发展前景预测 77</w:t>
      </w:r>
    </w:p>
    <w:p>
      <w:pPr>
        <w:spacing w:after="150"/>
      </w:pPr>
      <w:r>
        <w:rPr>
          <w:b w:val="1"/>
          <w:bCs w:val="1"/>
        </w:rPr>
        <w:t xml:space="preserve">第四部分 竞争格局分析</w:t>
      </w:r>
    </w:p>
    <w:p>
      <w:pPr>
        <w:spacing w:after="150"/>
      </w:pPr>
      <w:r>
        <w:rPr>
          <w:b w:val="1"/>
          <w:bCs w:val="1"/>
        </w:rPr>
        <w:t xml:space="preserve">第九章 食盐市场竞争格局分析 78</w:t>
      </w:r>
    </w:p>
    <w:p>
      <w:pPr>
        <w:spacing w:after="150"/>
      </w:pPr>
      <w:r>
        <w:rPr/>
        <w:t xml:space="preserve">第一节 食盐行业竞争结构分析 78</w:t>
      </w:r>
    </w:p>
    <w:p>
      <w:pPr>
        <w:spacing w:after="150"/>
      </w:pPr>
      <w:r>
        <w:rPr/>
        <w:t xml:space="preserve">一、现有企业间竞争 78</w:t>
      </w:r>
    </w:p>
    <w:p>
      <w:pPr>
        <w:spacing w:after="150"/>
      </w:pPr>
      <w:r>
        <w:rPr/>
        <w:t xml:space="preserve">二、潜在进入者分析 80</w:t>
      </w:r>
    </w:p>
    <w:p>
      <w:pPr>
        <w:spacing w:after="150"/>
      </w:pPr>
      <w:r>
        <w:rPr/>
        <w:t xml:space="preserve">三、替代品威胁分析 81</w:t>
      </w:r>
    </w:p>
    <w:p>
      <w:pPr>
        <w:spacing w:after="150"/>
      </w:pPr>
      <w:r>
        <w:rPr/>
        <w:t xml:space="preserve">四、供应商议价能力 81</w:t>
      </w:r>
    </w:p>
    <w:p>
      <w:pPr>
        <w:spacing w:after="150"/>
      </w:pPr>
      <w:r>
        <w:rPr/>
        <w:t xml:space="preserve">五、客户议价能力 81</w:t>
      </w:r>
    </w:p>
    <w:p>
      <w:pPr>
        <w:spacing w:after="150"/>
      </w:pPr>
      <w:r>
        <w:rPr/>
        <w:t xml:space="preserve">第二节 食盐行业集中度分析 81</w:t>
      </w:r>
    </w:p>
    <w:p>
      <w:pPr>
        <w:spacing w:after="150"/>
      </w:pPr>
      <w:r>
        <w:rPr/>
        <w:t xml:space="preserve">一、市场集中度分析 81</w:t>
      </w:r>
    </w:p>
    <w:p>
      <w:pPr>
        <w:spacing w:after="150"/>
      </w:pPr>
      <w:r>
        <w:rPr/>
        <w:t xml:space="preserve">二、企业集中度分析 81</w:t>
      </w:r>
    </w:p>
    <w:p>
      <w:pPr>
        <w:spacing w:after="150"/>
      </w:pPr>
      <w:r>
        <w:rPr/>
        <w:t xml:space="preserve">三、区域集中度分析 82</w:t>
      </w:r>
    </w:p>
    <w:p>
      <w:pPr>
        <w:spacing w:after="150"/>
      </w:pPr>
      <w:r>
        <w:rPr/>
        <w:t xml:space="preserve">第三节 食盐行业国际竞争力比较 82</w:t>
      </w:r>
    </w:p>
    <w:p>
      <w:pPr>
        <w:spacing w:after="150"/>
      </w:pPr>
      <w:r>
        <w:rPr/>
        <w:t xml:space="preserve">一、生产要素 82</w:t>
      </w:r>
    </w:p>
    <w:p>
      <w:pPr>
        <w:spacing w:after="150"/>
      </w:pPr>
      <w:r>
        <w:rPr/>
        <w:t xml:space="preserve">二、需求条件 82</w:t>
      </w:r>
    </w:p>
    <w:p>
      <w:pPr>
        <w:spacing w:after="150"/>
      </w:pPr>
      <w:r>
        <w:rPr/>
        <w:t xml:space="preserve">三、支援与相关产业 82</w:t>
      </w:r>
    </w:p>
    <w:p>
      <w:pPr>
        <w:spacing w:after="150"/>
      </w:pPr>
      <w:r>
        <w:rPr/>
        <w:t xml:space="preserve">四、企业战略结构与竞争状态 83</w:t>
      </w:r>
    </w:p>
    <w:p>
      <w:pPr>
        <w:spacing w:after="150"/>
      </w:pPr>
      <w:r>
        <w:rPr/>
        <w:t xml:space="preserve">五、政府的作用 83</w:t>
      </w:r>
    </w:p>
    <w:p>
      <w:pPr>
        <w:spacing w:after="150"/>
      </w:pPr>
      <w:r>
        <w:rPr/>
        <w:t xml:space="preserve">第四节 食盐行业竞争格局分析 84</w:t>
      </w:r>
    </w:p>
    <w:p>
      <w:pPr>
        <w:spacing w:after="150"/>
      </w:pPr>
      <w:r>
        <w:rPr/>
        <w:t xml:space="preserve">一、食盐行业竞争分析 84</w:t>
      </w:r>
    </w:p>
    <w:p>
      <w:pPr>
        <w:spacing w:after="150"/>
      </w:pPr>
      <w:r>
        <w:rPr/>
        <w:t xml:space="preserve">二、国内外食盐竞争分析 84</w:t>
      </w:r>
    </w:p>
    <w:p>
      <w:pPr>
        <w:spacing w:after="150"/>
      </w:pPr>
      <w:r>
        <w:rPr/>
        <w:t xml:space="preserve">三、中国食盐市场竞争分析 84</w:t>
      </w:r>
    </w:p>
    <w:p>
      <w:pPr>
        <w:spacing w:after="150"/>
      </w:pPr>
      <w:r>
        <w:rPr>
          <w:b w:val="1"/>
          <w:bCs w:val="1"/>
        </w:rPr>
        <w:t xml:space="preserve">第十章 食盐行业重点领先企业经营状况及前景规划分析 85</w:t>
      </w:r>
    </w:p>
    <w:p>
      <w:pPr>
        <w:spacing w:after="150"/>
      </w:pPr>
      <w:r>
        <w:rPr/>
        <w:t xml:space="preserve">第一节 中国盐业集团有限公司 85</w:t>
      </w:r>
    </w:p>
    <w:p>
      <w:pPr>
        <w:spacing w:after="150"/>
      </w:pPr>
      <w:r>
        <w:rPr/>
        <w:t xml:space="preserve">一、企业概况 85</w:t>
      </w:r>
    </w:p>
    <w:p>
      <w:pPr>
        <w:spacing w:after="150"/>
      </w:pPr>
      <w:r>
        <w:rPr/>
        <w:t xml:space="preserve">二、市场定位情况 85</w:t>
      </w:r>
    </w:p>
    <w:p>
      <w:pPr>
        <w:spacing w:after="150"/>
      </w:pPr>
      <w:r>
        <w:rPr/>
        <w:t xml:space="preserve">三、市场经营情况 87</w:t>
      </w:r>
    </w:p>
    <w:p>
      <w:pPr>
        <w:spacing w:after="150"/>
      </w:pPr>
      <w:r>
        <w:rPr/>
        <w:t xml:space="preserve">四、公司发展战略分析 88</w:t>
      </w:r>
    </w:p>
    <w:p>
      <w:pPr>
        <w:spacing w:after="150"/>
      </w:pPr>
      <w:r>
        <w:rPr/>
        <w:t xml:space="preserve">第二节 江苏苏盐井神股份有限公司 89</w:t>
      </w:r>
    </w:p>
    <w:p>
      <w:pPr>
        <w:spacing w:after="150"/>
      </w:pPr>
      <w:r>
        <w:rPr/>
        <w:t xml:space="preserve">一、企业概况 89</w:t>
      </w:r>
    </w:p>
    <w:p>
      <w:pPr>
        <w:spacing w:after="150"/>
      </w:pPr>
      <w:r>
        <w:rPr/>
        <w:t xml:space="preserve">二、市场定位情况 90</w:t>
      </w:r>
    </w:p>
    <w:p>
      <w:pPr>
        <w:spacing w:after="150"/>
      </w:pPr>
      <w:r>
        <w:rPr/>
        <w:t xml:space="preserve">三、市场经营情况 91</w:t>
      </w:r>
    </w:p>
    <w:p>
      <w:pPr>
        <w:spacing w:after="150"/>
      </w:pPr>
      <w:r>
        <w:rPr/>
        <w:t xml:space="preserve">四、公司发展战略分析 92</w:t>
      </w:r>
    </w:p>
    <w:p>
      <w:pPr>
        <w:spacing w:after="150"/>
      </w:pPr>
      <w:r>
        <w:rPr/>
        <w:t xml:space="preserve">第三节 湖南盐业股份有限公司 94</w:t>
      </w:r>
    </w:p>
    <w:p>
      <w:pPr>
        <w:spacing w:after="150"/>
      </w:pPr>
      <w:r>
        <w:rPr/>
        <w:t xml:space="preserve">一、企业概况 94</w:t>
      </w:r>
    </w:p>
    <w:p>
      <w:pPr>
        <w:spacing w:after="150"/>
      </w:pPr>
      <w:r>
        <w:rPr/>
        <w:t xml:space="preserve">二、市场定位情况 94</w:t>
      </w:r>
    </w:p>
    <w:p>
      <w:pPr>
        <w:spacing w:after="150"/>
      </w:pPr>
      <w:r>
        <w:rPr/>
        <w:t xml:space="preserve">三、市场经营情况 97</w:t>
      </w:r>
    </w:p>
    <w:p>
      <w:pPr>
        <w:spacing w:after="150"/>
      </w:pPr>
      <w:r>
        <w:rPr/>
        <w:t xml:space="preserve">四、公司发展战略分析 98</w:t>
      </w:r>
    </w:p>
    <w:p>
      <w:pPr>
        <w:spacing w:after="150"/>
      </w:pPr>
      <w:r>
        <w:rPr/>
        <w:t xml:space="preserve">第四节 云南能源投资股份有限公司 100</w:t>
      </w:r>
    </w:p>
    <w:p>
      <w:pPr>
        <w:spacing w:after="150"/>
      </w:pPr>
      <w:r>
        <w:rPr/>
        <w:t xml:space="preserve">一、企业概况 100</w:t>
      </w:r>
    </w:p>
    <w:p>
      <w:pPr>
        <w:spacing w:after="150"/>
      </w:pPr>
      <w:r>
        <w:rPr/>
        <w:t xml:space="preserve">二、市场定位情况 100</w:t>
      </w:r>
    </w:p>
    <w:p>
      <w:pPr>
        <w:spacing w:after="150"/>
      </w:pPr>
      <w:r>
        <w:rPr/>
        <w:t xml:space="preserve">三、市场经营情况 104</w:t>
      </w:r>
    </w:p>
    <w:p>
      <w:pPr>
        <w:spacing w:after="150"/>
      </w:pPr>
      <w:r>
        <w:rPr/>
        <w:t xml:space="preserve">四、公司发展战略分析 104</w:t>
      </w:r>
    </w:p>
    <w:p>
      <w:pPr>
        <w:spacing w:after="150"/>
      </w:pPr>
      <w:r>
        <w:rPr/>
        <w:t xml:space="preserve">第五节 山东省盐业集团有限公司 105</w:t>
      </w:r>
    </w:p>
    <w:p>
      <w:pPr>
        <w:spacing w:after="150"/>
      </w:pPr>
      <w:r>
        <w:rPr/>
        <w:t xml:space="preserve">一、企业概况 105</w:t>
      </w:r>
    </w:p>
    <w:p>
      <w:pPr>
        <w:spacing w:after="150"/>
      </w:pPr>
      <w:r>
        <w:rPr/>
        <w:t xml:space="preserve">二、市场定位情况 105</w:t>
      </w:r>
    </w:p>
    <w:p>
      <w:pPr>
        <w:spacing w:after="150"/>
      </w:pPr>
      <w:r>
        <w:rPr/>
        <w:t xml:space="preserve">三、市场经营情况 107</w:t>
      </w:r>
    </w:p>
    <w:p>
      <w:pPr>
        <w:spacing w:after="150"/>
      </w:pPr>
      <w:r>
        <w:rPr/>
        <w:t xml:space="preserve">四、公司发展战略分析 107</w:t>
      </w:r>
    </w:p>
    <w:p>
      <w:pPr>
        <w:spacing w:after="150"/>
      </w:pPr>
      <w:r>
        <w:rPr/>
        <w:t xml:space="preserve">第六节 广东省盐业集团有限公司 108</w:t>
      </w:r>
    </w:p>
    <w:p>
      <w:pPr>
        <w:spacing w:after="150"/>
      </w:pPr>
      <w:r>
        <w:rPr/>
        <w:t xml:space="preserve">一、企业概况 108</w:t>
      </w:r>
    </w:p>
    <w:p>
      <w:pPr>
        <w:spacing w:after="150"/>
      </w:pPr>
      <w:r>
        <w:rPr/>
        <w:t xml:space="preserve">二、市场定位情况 109</w:t>
      </w:r>
    </w:p>
    <w:p>
      <w:pPr>
        <w:spacing w:after="150"/>
      </w:pPr>
      <w:r>
        <w:rPr/>
        <w:t xml:space="preserve">三、市场经营情况 110</w:t>
      </w:r>
    </w:p>
    <w:p>
      <w:pPr>
        <w:spacing w:after="150"/>
      </w:pPr>
      <w:r>
        <w:rPr/>
        <w:t xml:space="preserve">四、公司发展战略分析 111</w:t>
      </w:r>
    </w:p>
    <w:p>
      <w:pPr>
        <w:spacing w:after="150"/>
      </w:pPr>
      <w:r>
        <w:rPr/>
        <w:t xml:space="preserve">第七节 安徽省盐业投资控股集团有限公司 111</w:t>
      </w:r>
    </w:p>
    <w:p>
      <w:pPr>
        <w:spacing w:after="150"/>
      </w:pPr>
      <w:r>
        <w:rPr/>
        <w:t xml:space="preserve">一、企业概况 111</w:t>
      </w:r>
    </w:p>
    <w:p>
      <w:pPr>
        <w:spacing w:after="150"/>
      </w:pPr>
      <w:r>
        <w:rPr/>
        <w:t xml:space="preserve">二、市场定位情况 111</w:t>
      </w:r>
    </w:p>
    <w:p>
      <w:pPr>
        <w:spacing w:after="150"/>
      </w:pPr>
      <w:r>
        <w:rPr/>
        <w:t xml:space="preserve">三、市场经营情况 112</w:t>
      </w:r>
    </w:p>
    <w:p>
      <w:pPr>
        <w:spacing w:after="150"/>
      </w:pPr>
      <w:r>
        <w:rPr/>
        <w:t xml:space="preserve">四、公司发展战略分析 112</w:t>
      </w:r>
    </w:p>
    <w:p>
      <w:pPr>
        <w:spacing w:after="150"/>
      </w:pPr>
      <w:r>
        <w:rPr/>
        <w:t xml:space="preserve">第八节 成都云图控股股份有限公司 112</w:t>
      </w:r>
    </w:p>
    <w:p>
      <w:pPr>
        <w:spacing w:after="150"/>
      </w:pPr>
      <w:r>
        <w:rPr/>
        <w:t xml:space="preserve">一、企业概况 112</w:t>
      </w:r>
    </w:p>
    <w:p>
      <w:pPr>
        <w:spacing w:after="150"/>
      </w:pPr>
      <w:r>
        <w:rPr/>
        <w:t xml:space="preserve">二、市场定位情况 113</w:t>
      </w:r>
    </w:p>
    <w:p>
      <w:pPr>
        <w:spacing w:after="150"/>
      </w:pPr>
      <w:r>
        <w:rPr/>
        <w:t xml:space="preserve">三、市场经营情况 114</w:t>
      </w:r>
    </w:p>
    <w:p>
      <w:pPr>
        <w:spacing w:after="150"/>
      </w:pPr>
      <w:r>
        <w:rPr/>
        <w:t xml:space="preserve">四、公司发展战略分析 115</w:t>
      </w:r>
    </w:p>
    <w:p>
      <w:pPr>
        <w:spacing w:after="150"/>
      </w:pPr>
      <w:r>
        <w:rPr/>
        <w:t xml:space="preserve">第九节 天津长芦汉沽盐场有限责任公司 116</w:t>
      </w:r>
    </w:p>
    <w:p>
      <w:pPr>
        <w:spacing w:after="150"/>
      </w:pPr>
      <w:r>
        <w:rPr/>
        <w:t xml:space="preserve">一、企业概况 116</w:t>
      </w:r>
    </w:p>
    <w:p>
      <w:pPr>
        <w:spacing w:after="150"/>
      </w:pPr>
      <w:r>
        <w:rPr/>
        <w:t xml:space="preserve">二、市场定位情况 117</w:t>
      </w:r>
    </w:p>
    <w:p>
      <w:pPr>
        <w:spacing w:after="150"/>
      </w:pPr>
      <w:r>
        <w:rPr/>
        <w:t xml:space="preserve">三、市场经营情况 117</w:t>
      </w:r>
    </w:p>
    <w:p>
      <w:pPr>
        <w:spacing w:after="150"/>
      </w:pPr>
      <w:r>
        <w:rPr/>
        <w:t xml:space="preserve">四、公司发展战略分析 117</w:t>
      </w:r>
    </w:p>
    <w:p>
      <w:pPr>
        <w:spacing w:after="150"/>
      </w:pPr>
      <w:r>
        <w:rPr/>
        <w:t xml:space="preserve">第十节 四川久大制盐有限责任公司 117</w:t>
      </w:r>
    </w:p>
    <w:p>
      <w:pPr>
        <w:spacing w:after="150"/>
      </w:pPr>
      <w:r>
        <w:rPr/>
        <w:t xml:space="preserve">一、企业概况 117</w:t>
      </w:r>
    </w:p>
    <w:p>
      <w:pPr>
        <w:spacing w:after="150"/>
      </w:pPr>
      <w:r>
        <w:rPr/>
        <w:t xml:space="preserve">二、市场定位情况 122</w:t>
      </w:r>
    </w:p>
    <w:p>
      <w:pPr>
        <w:spacing w:after="150"/>
      </w:pPr>
      <w:r>
        <w:rPr/>
        <w:t xml:space="preserve">三、市场经营情况 123</w:t>
      </w:r>
    </w:p>
    <w:p>
      <w:pPr>
        <w:spacing w:after="150"/>
      </w:pPr>
      <w:r>
        <w:rPr/>
        <w:t xml:space="preserve">四、公司发展战略分析 123</w:t>
      </w:r>
    </w:p>
    <w:p>
      <w:pPr>
        <w:spacing w:after="150"/>
      </w:pPr>
      <w:r>
        <w:rPr>
          <w:b w:val="1"/>
          <w:bCs w:val="1"/>
        </w:rPr>
        <w:t xml:space="preserve">第十一章 2024-2029年食盐行业发展趋势及影响因素 124</w:t>
      </w:r>
    </w:p>
    <w:p>
      <w:pPr>
        <w:spacing w:after="150"/>
      </w:pPr>
      <w:r>
        <w:rPr/>
        <w:t xml:space="preserve">第一节 2024-2029年食盐行业市场前景分析 124</w:t>
      </w:r>
    </w:p>
    <w:p>
      <w:pPr>
        <w:spacing w:after="150"/>
      </w:pPr>
      <w:r>
        <w:rPr/>
        <w:t xml:space="preserve">一、食盐市场容量分析 124</w:t>
      </w:r>
    </w:p>
    <w:p>
      <w:pPr>
        <w:spacing w:after="150"/>
      </w:pPr>
      <w:r>
        <w:rPr/>
        <w:t xml:space="preserve">二、食盐行业利好利空政策 124</w:t>
      </w:r>
    </w:p>
    <w:p>
      <w:pPr>
        <w:spacing w:after="150"/>
      </w:pPr>
      <w:r>
        <w:rPr/>
        <w:t xml:space="preserve">三、食盐行业发展前景分析 124</w:t>
      </w:r>
    </w:p>
    <w:p>
      <w:pPr>
        <w:spacing w:after="150"/>
      </w:pPr>
      <w:r>
        <w:rPr/>
        <w:t xml:space="preserve">第二节 2024-2029年食盐行业未来发展预测分析 125</w:t>
      </w:r>
    </w:p>
    <w:p>
      <w:pPr>
        <w:spacing w:after="150"/>
      </w:pPr>
      <w:r>
        <w:rPr/>
        <w:t xml:space="preserve">一、中国食盐发展方向分析 125</w:t>
      </w:r>
    </w:p>
    <w:p>
      <w:pPr>
        <w:spacing w:after="150"/>
      </w:pPr>
      <w:r>
        <w:rPr/>
        <w:t xml:space="preserve">二、2024-2029年中国食盐行业发展规模 125</w:t>
      </w:r>
    </w:p>
    <w:p>
      <w:pPr>
        <w:spacing w:after="150"/>
      </w:pPr>
      <w:r>
        <w:rPr/>
        <w:t xml:space="preserve">三、2024-2029年中国食盐行业发展趋势预测 126</w:t>
      </w:r>
    </w:p>
    <w:p>
      <w:pPr>
        <w:spacing w:after="150"/>
      </w:pPr>
      <w:r>
        <w:rPr/>
        <w:t xml:space="preserve">第三节 2024-2029年食盐行业供需预测 127</w:t>
      </w:r>
    </w:p>
    <w:p>
      <w:pPr>
        <w:spacing w:after="150"/>
      </w:pPr>
      <w:r>
        <w:rPr/>
        <w:t xml:space="preserve">一、2024-2029年食盐行业供给预测 127</w:t>
      </w:r>
    </w:p>
    <w:p>
      <w:pPr>
        <w:spacing w:after="150"/>
      </w:pPr>
      <w:r>
        <w:rPr/>
        <w:t xml:space="preserve">二、2024-2029年食盐行业需求预测 127</w:t>
      </w:r>
    </w:p>
    <w:p>
      <w:pPr>
        <w:spacing w:after="150"/>
      </w:pPr>
      <w:r>
        <w:rPr/>
        <w:t xml:space="preserve">第四节 2024-2029年影响企业经营的关键趋势 128</w:t>
      </w:r>
    </w:p>
    <w:p>
      <w:pPr>
        <w:spacing w:after="150"/>
      </w:pPr>
      <w:r>
        <w:rPr/>
        <w:t xml:space="preserve">一、市场整合成长趋势 128</w:t>
      </w:r>
    </w:p>
    <w:p>
      <w:pPr>
        <w:spacing w:after="150"/>
      </w:pPr>
      <w:r>
        <w:rPr/>
        <w:t xml:space="preserve">二、需求变化趋势及新的商业机遇预测 128</w:t>
      </w:r>
    </w:p>
    <w:p>
      <w:pPr>
        <w:spacing w:after="150"/>
      </w:pPr>
      <w:r>
        <w:rPr/>
        <w:t xml:space="preserve">三、企业区域市场拓展的趋势 128</w:t>
      </w:r>
    </w:p>
    <w:p>
      <w:pPr>
        <w:spacing w:after="150"/>
      </w:pPr>
      <w:r>
        <w:rPr/>
        <w:t xml:space="preserve">四、科研开发趋势及替代技术进展 129</w:t>
      </w:r>
    </w:p>
    <w:p>
      <w:pPr>
        <w:spacing w:after="150"/>
      </w:pPr>
      <w:r>
        <w:rPr/>
        <w:t xml:space="preserve">五、影响企业销售与服务方式的关键趋势 129</w:t>
      </w:r>
    </w:p>
    <w:p>
      <w:pPr>
        <w:spacing w:after="150"/>
      </w:pPr>
      <w:r>
        <w:rPr/>
        <w:t xml:space="preserve">六、2024-2029年中国食盐行业swot分析 130</w:t>
      </w:r>
    </w:p>
    <w:p>
      <w:pPr>
        <w:spacing w:after="150"/>
      </w:pPr>
      <w:r>
        <w:rPr/>
        <w:t xml:space="preserve">1、优势分析 130</w:t>
      </w:r>
    </w:p>
    <w:p>
      <w:pPr>
        <w:spacing w:after="150"/>
      </w:pPr>
      <w:r>
        <w:rPr/>
        <w:t xml:space="preserve">2、劣势分析 130</w:t>
      </w:r>
    </w:p>
    <w:p>
      <w:pPr>
        <w:spacing w:after="150"/>
      </w:pPr>
      <w:r>
        <w:rPr/>
        <w:t xml:space="preserve">3、机会分析 130</w:t>
      </w:r>
    </w:p>
    <w:p>
      <w:pPr>
        <w:spacing w:after="150"/>
      </w:pPr>
      <w:r>
        <w:rPr/>
        <w:t xml:space="preserve">4、风险分析 130</w:t>
      </w:r>
    </w:p>
    <w:p>
      <w:pPr>
        <w:spacing w:after="150"/>
      </w:pPr>
      <w:r>
        <w:rPr>
          <w:b w:val="1"/>
          <w:bCs w:val="1"/>
        </w:rPr>
        <w:t xml:space="preserve">第五部分 发展前景展望</w:t>
      </w:r>
    </w:p>
    <w:p>
      <w:pPr>
        <w:spacing w:after="150"/>
      </w:pPr>
      <w:r>
        <w:rPr>
          <w:b w:val="1"/>
          <w:bCs w:val="1"/>
        </w:rPr>
        <w:t xml:space="preserve">第十二章 2024-2029年食盐行业投资方向与风险分析 131</w:t>
      </w:r>
    </w:p>
    <w:p>
      <w:pPr>
        <w:spacing w:after="150"/>
      </w:pPr>
      <w:r>
        <w:rPr/>
        <w:t xml:space="preserve">第一节 2024-2029年食盐行业发展的有利因素与不利因素分析 131</w:t>
      </w:r>
    </w:p>
    <w:p>
      <w:pPr>
        <w:spacing w:after="150"/>
      </w:pPr>
      <w:r>
        <w:rPr/>
        <w:t xml:space="preserve">一、有利因素 131</w:t>
      </w:r>
    </w:p>
    <w:p>
      <w:pPr>
        <w:spacing w:after="150"/>
      </w:pPr>
      <w:r>
        <w:rPr/>
        <w:t xml:space="preserve">二、不利因素 132</w:t>
      </w:r>
    </w:p>
    <w:p>
      <w:pPr>
        <w:spacing w:after="150"/>
      </w:pPr>
      <w:r>
        <w:rPr/>
        <w:t xml:space="preserve">第二节 2024-2029年食盐行业产业发展的空白点分析 133</w:t>
      </w:r>
    </w:p>
    <w:p>
      <w:pPr>
        <w:spacing w:after="150"/>
      </w:pPr>
      <w:r>
        <w:rPr/>
        <w:t xml:space="preserve">第三节 2024-2029年食盐行业投资回报率比较高的投资方向 133</w:t>
      </w:r>
    </w:p>
    <w:p>
      <w:pPr>
        <w:spacing w:after="150"/>
      </w:pPr>
      <w:r>
        <w:rPr/>
        <w:t xml:space="preserve">第四节 2024-2029年食盐行业投资潜力与机会 136</w:t>
      </w:r>
    </w:p>
    <w:p>
      <w:pPr>
        <w:spacing w:after="150"/>
      </w:pPr>
      <w:r>
        <w:rPr/>
        <w:t xml:space="preserve">第五节 2024-2029年食盐行业新进入者应注意的障碍因素 136</w:t>
      </w:r>
    </w:p>
    <w:p>
      <w:pPr>
        <w:spacing w:after="150"/>
      </w:pPr>
      <w:r>
        <w:rPr/>
        <w:t xml:space="preserve">第六节 2024-2029年中国食盐行业投资风险分析 137</w:t>
      </w:r>
    </w:p>
    <w:p>
      <w:pPr>
        <w:spacing w:after="150"/>
      </w:pPr>
      <w:r>
        <w:rPr/>
        <w:t xml:space="preserve">一、市场竞争风险 137</w:t>
      </w:r>
    </w:p>
    <w:p>
      <w:pPr>
        <w:spacing w:after="150"/>
      </w:pPr>
      <w:r>
        <w:rPr/>
        <w:t xml:space="preserve">二、上游压力风险分析 138</w:t>
      </w:r>
    </w:p>
    <w:p>
      <w:pPr>
        <w:spacing w:after="150"/>
      </w:pPr>
      <w:r>
        <w:rPr/>
        <w:t xml:space="preserve">三、技术风险分析 138</w:t>
      </w:r>
    </w:p>
    <w:p>
      <w:pPr>
        <w:spacing w:after="150"/>
      </w:pPr>
      <w:r>
        <w:rPr/>
        <w:t xml:space="preserve">四、政策和体制风险 138</w:t>
      </w:r>
    </w:p>
    <w:p>
      <w:pPr>
        <w:spacing w:after="150"/>
      </w:pPr>
      <w:r>
        <w:rPr/>
        <w:t xml:space="preserve">五、外资进入现状及对未来市场的威胁 139</w:t>
      </w:r>
    </w:p>
    <w:p>
      <w:pPr>
        <w:spacing w:after="150"/>
      </w:pPr>
      <w:r>
        <w:rPr>
          <w:b w:val="1"/>
          <w:bCs w:val="1"/>
        </w:rPr>
        <w:t xml:space="preserve">第十三章 2024-2029年食盐行业发展环境与渠道分析 140</w:t>
      </w:r>
    </w:p>
    <w:p>
      <w:pPr>
        <w:spacing w:after="150"/>
      </w:pPr>
      <w:r>
        <w:rPr/>
        <w:t xml:space="preserve">第一节 全国经济发展背景分析 140</w:t>
      </w:r>
    </w:p>
    <w:p>
      <w:pPr>
        <w:spacing w:after="150"/>
      </w:pPr>
      <w:r>
        <w:rPr/>
        <w:t xml:space="preserve">一、宏观经济数据分析 140</w:t>
      </w:r>
    </w:p>
    <w:p>
      <w:pPr>
        <w:spacing w:after="150"/>
      </w:pPr>
      <w:r>
        <w:rPr/>
        <w:t xml:space="preserve">二、宏观政策环境分析 160</w:t>
      </w:r>
    </w:p>
    <w:p>
      <w:pPr>
        <w:spacing w:after="150"/>
      </w:pPr>
      <w:r>
        <w:rPr/>
        <w:t xml:space="preserve">三、“十四五”发展规划分析 162</w:t>
      </w:r>
    </w:p>
    <w:p>
      <w:pPr>
        <w:spacing w:after="150"/>
      </w:pPr>
      <w:r>
        <w:rPr/>
        <w:t xml:space="preserve">第二节 主要食盐产业聚集区发展背景分析 163</w:t>
      </w:r>
    </w:p>
    <w:p>
      <w:pPr>
        <w:spacing w:after="150"/>
      </w:pPr>
      <w:r>
        <w:rPr/>
        <w:t xml:space="preserve">一、主要食盐产业聚集区市场特点分析 163</w:t>
      </w:r>
    </w:p>
    <w:p>
      <w:pPr>
        <w:spacing w:after="150"/>
      </w:pPr>
      <w:r>
        <w:rPr/>
        <w:t xml:space="preserve">二、主要食盐产业聚集区社会经济现状分析 163</w:t>
      </w:r>
    </w:p>
    <w:p>
      <w:pPr>
        <w:spacing w:after="150"/>
      </w:pPr>
      <w:r>
        <w:rPr/>
        <w:t xml:space="preserve">三、未来主要食盐产业聚集区经济发展预测 167</w:t>
      </w:r>
    </w:p>
    <w:p>
      <w:pPr>
        <w:spacing w:after="150"/>
      </w:pPr>
      <w:r>
        <w:rPr/>
        <w:t xml:space="preserve">第三节 竞争对手渠道模式 167</w:t>
      </w:r>
    </w:p>
    <w:p>
      <w:pPr>
        <w:spacing w:after="150"/>
      </w:pPr>
      <w:r>
        <w:rPr/>
        <w:t xml:space="preserve">一、食盐市场渠道情况 167</w:t>
      </w:r>
    </w:p>
    <w:p>
      <w:pPr>
        <w:spacing w:after="150"/>
      </w:pPr>
      <w:r>
        <w:rPr/>
        <w:t xml:space="preserve">二、食盐竞争对手渠道模式 168</w:t>
      </w:r>
    </w:p>
    <w:p>
      <w:pPr>
        <w:spacing w:after="150"/>
      </w:pPr>
      <w:r>
        <w:rPr>
          <w:b w:val="1"/>
          <w:bCs w:val="1"/>
        </w:rPr>
        <w:t xml:space="preserve">第六部分 发展战略研究</w:t>
      </w:r>
    </w:p>
    <w:p>
      <w:pPr>
        <w:spacing w:after="150"/>
      </w:pPr>
      <w:r>
        <w:rPr>
          <w:b w:val="1"/>
          <w:bCs w:val="1"/>
        </w:rPr>
        <w:t xml:space="preserve">第十四章 2024-2029年食盐行业市场策略分析 170</w:t>
      </w:r>
    </w:p>
    <w:p>
      <w:pPr>
        <w:spacing w:after="150"/>
      </w:pPr>
      <w:r>
        <w:rPr/>
        <w:t xml:space="preserve">第一节 食盐行业营销策略分析及建议 170</w:t>
      </w:r>
    </w:p>
    <w:p>
      <w:pPr>
        <w:spacing w:after="150"/>
      </w:pPr>
      <w:r>
        <w:rPr/>
        <w:t xml:space="preserve">一、食盐行业营销模式 170</w:t>
      </w:r>
    </w:p>
    <w:p>
      <w:pPr>
        <w:spacing w:after="150"/>
      </w:pPr>
      <w:r>
        <w:rPr/>
        <w:t xml:space="preserve">二、食盐行业营销策略 171</w:t>
      </w:r>
    </w:p>
    <w:p>
      <w:pPr>
        <w:spacing w:after="150"/>
      </w:pPr>
      <w:r>
        <w:rPr/>
        <w:t xml:space="preserve">第二节 食盐行业企业经营发展分析及建议 175</w:t>
      </w:r>
    </w:p>
    <w:p>
      <w:pPr>
        <w:spacing w:after="150"/>
      </w:pPr>
      <w:r>
        <w:rPr/>
        <w:t xml:space="preserve">一、食盐行业经营模式 175</w:t>
      </w:r>
    </w:p>
    <w:p>
      <w:pPr>
        <w:spacing w:after="150"/>
      </w:pPr>
      <w:r>
        <w:rPr/>
        <w:t xml:space="preserve">二、发展建议 175</w:t>
      </w:r>
    </w:p>
    <w:p>
      <w:pPr>
        <w:spacing w:after="150"/>
      </w:pPr>
      <w:r>
        <w:rPr/>
        <w:t xml:space="preserve">三、行业发展战略 176</w:t>
      </w:r>
    </w:p>
    <w:p>
      <w:pPr>
        <w:spacing w:after="150"/>
      </w:pPr>
      <w:r>
        <w:rPr/>
        <w:t xml:space="preserve">第三节 多元化策略分析 186</w:t>
      </w:r>
    </w:p>
    <w:p>
      <w:pPr>
        <w:spacing w:after="150"/>
      </w:pPr>
      <w:r>
        <w:rPr/>
        <w:t xml:space="preserve">一、行业多元化策略研究 186</w:t>
      </w:r>
    </w:p>
    <w:p>
      <w:pPr>
        <w:spacing w:after="150"/>
      </w:pPr>
      <w:r>
        <w:rPr/>
        <w:t xml:space="preserve">二、现有竞争企业多元化业务模式 189</w:t>
      </w:r>
    </w:p>
    <w:p>
      <w:pPr>
        <w:spacing w:after="150"/>
      </w:pPr>
      <w:r>
        <w:rPr/>
        <w:t xml:space="preserve">三、上下游行业策略分析 190</w:t>
      </w:r>
    </w:p>
    <w:p>
      <w:pPr>
        <w:spacing w:after="150"/>
      </w:pPr>
      <w:r>
        <w:rPr/>
        <w:t xml:space="preserve">第四节 市场重点客户战略实施 190</w:t>
      </w:r>
    </w:p>
    <w:p>
      <w:pPr>
        <w:spacing w:after="150"/>
      </w:pPr>
      <w:r>
        <w:rPr/>
        <w:t xml:space="preserve">一、实施重点客户战略的必要性 190</w:t>
      </w:r>
    </w:p>
    <w:p>
      <w:pPr>
        <w:spacing w:after="150"/>
      </w:pPr>
      <w:r>
        <w:rPr/>
        <w:t xml:space="preserve">二、合理确立重点客户 191</w:t>
      </w:r>
    </w:p>
    <w:p>
      <w:pPr>
        <w:spacing w:after="150"/>
      </w:pPr>
      <w:r>
        <w:rPr/>
        <w:t xml:space="preserve">三、重点客户战略管理 192</w:t>
      </w:r>
    </w:p>
    <w:p>
      <w:pPr>
        <w:spacing w:after="150"/>
      </w:pPr>
      <w:r>
        <w:rPr/>
        <w:t xml:space="preserve">四、重点客户管理功能 193</w:t>
      </w:r>
    </w:p>
    <w:p>
      <w:pPr>
        <w:spacing w:after="150"/>
      </w:pPr>
      <w:r>
        <w:rPr/>
        <w:t xml:space="preserve">第五节 品牌战略 195</w:t>
      </w:r>
    </w:p>
    <w:p>
      <w:pPr>
        <w:spacing w:after="150"/>
      </w:pPr>
      <w:r>
        <w:rPr/>
        <w:t xml:space="preserve">一、品牌的重要性 195</w:t>
      </w:r>
    </w:p>
    <w:p>
      <w:pPr>
        <w:spacing w:after="150"/>
      </w:pPr>
      <w:r>
        <w:rPr/>
        <w:t xml:space="preserve">二、实施品牌战略的意义 196</w:t>
      </w:r>
    </w:p>
    <w:p>
      <w:pPr>
        <w:spacing w:after="150"/>
      </w:pPr>
      <w:r>
        <w:rPr/>
        <w:t xml:space="preserve">三、企业品牌的现状分析 197</w:t>
      </w:r>
    </w:p>
    <w:p>
      <w:pPr>
        <w:spacing w:after="150"/>
      </w:pPr>
      <w:r>
        <w:rPr/>
        <w:t xml:space="preserve">四、企业的品牌战略 198</w:t>
      </w:r>
    </w:p>
    <w:p>
      <w:pPr>
        <w:spacing w:after="150"/>
      </w:pPr>
      <w:r>
        <w:rPr/>
        <w:t xml:space="preserve">五、品牌战略管理的策略 200</w:t>
      </w:r>
    </w:p>
    <w:p>
      <w:pPr>
        <w:spacing w:after="150"/>
      </w:pPr>
      <w:r>
        <w:rPr/>
        <w:t xml:space="preserve">第六节 行业发展战略研究 203</w:t>
      </w:r>
    </w:p>
    <w:p>
      <w:pPr>
        <w:spacing w:after="150"/>
      </w:pPr>
      <w:r>
        <w:rPr/>
        <w:t xml:space="preserve">一、战略综合规划 203</w:t>
      </w:r>
    </w:p>
    <w:p>
      <w:pPr>
        <w:spacing w:after="150"/>
      </w:pPr>
      <w:r>
        <w:rPr/>
        <w:t xml:space="preserve">二、技术开发战略 204</w:t>
      </w:r>
    </w:p>
    <w:p>
      <w:pPr>
        <w:spacing w:after="150"/>
      </w:pPr>
      <w:r>
        <w:rPr/>
        <w:t xml:space="preserve">三、业务组合战略 208</w:t>
      </w:r>
    </w:p>
    <w:p>
      <w:pPr>
        <w:spacing w:after="150"/>
      </w:pPr>
      <w:r>
        <w:rPr/>
        <w:t xml:space="preserve">四、区域战略规划 210</w:t>
      </w:r>
    </w:p>
    <w:p>
      <w:pPr>
        <w:spacing w:after="150"/>
      </w:pPr>
      <w:r>
        <w:rPr/>
        <w:t xml:space="preserve">五、产业战略规划 220</w:t>
      </w:r>
    </w:p>
    <w:p>
      <w:pPr>
        <w:spacing w:after="150"/>
      </w:pPr>
      <w:r>
        <w:rPr/>
        <w:t xml:space="preserve">六、营销品牌战略 221</w:t>
      </w:r>
    </w:p>
    <w:p>
      <w:pPr>
        <w:spacing w:after="150"/>
      </w:pPr>
      <w:r>
        <w:rPr/>
        <w:t xml:space="preserve">七、竞争战略规划 225</w:t>
      </w:r>
    </w:p>
    <w:p>
      <w:pPr>
        <w:spacing w:after="150"/>
      </w:pPr>
      <w:r>
        <w:rPr/>
        <w:t xml:space="preserve">第七节 企业投资策略分析 228</w:t>
      </w:r>
    </w:p>
    <w:p>
      <w:pPr>
        <w:spacing w:after="150"/>
      </w:pPr>
      <w:r>
        <w:rPr>
          <w:b w:val="1"/>
          <w:bCs w:val="1"/>
        </w:rPr>
        <w:t xml:space="preserve">图表目录</w:t>
      </w:r>
    </w:p>
    <w:p>
      <w:pPr>
        <w:spacing w:after="150"/>
      </w:pPr>
      <w:r>
        <w:rPr/>
        <w:t xml:space="preserve">图表：行业生命周期理论(industrylifecycle)图例 6</w:t>
      </w:r>
    </w:p>
    <w:p>
      <w:pPr>
        <w:spacing w:after="150"/>
      </w:pPr>
      <w:r>
        <w:rPr/>
        <w:t xml:space="preserve">图表：国内生产总值季度累计同比增长率(%) 9</w:t>
      </w:r>
    </w:p>
    <w:p>
      <w:pPr>
        <w:spacing w:after="150"/>
      </w:pPr>
      <w:r>
        <w:rPr/>
        <w:t xml:space="preserve">图表：国内工业增加值月度同比增长率(%) 10</w:t>
      </w:r>
    </w:p>
    <w:p>
      <w:pPr>
        <w:spacing w:after="150"/>
      </w:pPr>
      <w:r>
        <w:rPr/>
        <w:t xml:space="preserve">图表：2019-2023年8月-2019-2023年8月中国固定资产投资(不含农户)累计同比增速 11</w:t>
      </w:r>
    </w:p>
    <w:p>
      <w:pPr>
        <w:spacing w:after="150"/>
      </w:pPr>
      <w:r>
        <w:rPr/>
        <w:t xml:space="preserve">图表：2019-2023年全国居民人均可支配收入情况 13</w:t>
      </w:r>
    </w:p>
    <w:p>
      <w:pPr>
        <w:spacing w:after="150"/>
      </w:pPr>
      <w:r>
        <w:rPr/>
        <w:t xml:space="preserve">图表：2019-2023年中国大陆人口总数情况 18</w:t>
      </w:r>
    </w:p>
    <w:p>
      <w:pPr>
        <w:spacing w:after="150"/>
      </w:pPr>
      <w:r>
        <w:rPr/>
        <w:t xml:space="preserve">图表：2019-2023年中国15-64岁人口规模及占比 19</w:t>
      </w:r>
    </w:p>
    <w:p>
      <w:pPr>
        <w:spacing w:after="150"/>
      </w:pPr>
      <w:r>
        <w:rPr/>
        <w:t xml:space="preserve">图表：2019-2023年全国规模以上文化及相关产业企业营业收入统计及增长情况 20</w:t>
      </w:r>
    </w:p>
    <w:p>
      <w:pPr>
        <w:spacing w:after="150"/>
      </w:pPr>
      <w:r>
        <w:rPr/>
        <w:t xml:space="preserve">图表：2019-2023年中国城镇化情况 22</w:t>
      </w:r>
    </w:p>
    <w:p>
      <w:pPr>
        <w:spacing w:after="150"/>
      </w:pPr>
      <w:r>
        <w:rPr/>
        <w:t xml:space="preserve">图表：盐行业主要法律法规 23</w:t>
      </w:r>
    </w:p>
    <w:p>
      <w:pPr>
        <w:spacing w:after="150"/>
      </w:pPr>
      <w:r>
        <w:rPr/>
        <w:t xml:space="preserve">图表：食盐相关主要规定及改革前后政策对比 25</w:t>
      </w:r>
    </w:p>
    <w:p>
      <w:pPr>
        <w:spacing w:after="150"/>
      </w:pPr>
      <w:r>
        <w:rPr/>
        <w:t xml:space="preserve">图表：食盐行业产业链示意图 27</w:t>
      </w:r>
    </w:p>
    <w:p>
      <w:pPr>
        <w:spacing w:after="150"/>
      </w:pPr>
      <w:r>
        <w:rPr/>
        <w:t xml:space="preserve">图表：美国盐业公司盐产品产销市场份额情况(不含液体盐) 34</w:t>
      </w:r>
    </w:p>
    <w:p>
      <w:pPr>
        <w:spacing w:after="150"/>
      </w:pPr>
      <w:r>
        <w:rPr/>
        <w:t xml:space="preserve">图表：2019-2023年中国食盐行业市场规模 37</w:t>
      </w:r>
    </w:p>
    <w:p>
      <w:pPr>
        <w:spacing w:after="150"/>
      </w:pPr>
      <w:r>
        <w:rPr/>
        <w:t xml:space="preserve">图表：食盐行业工业总产值 41</w:t>
      </w:r>
    </w:p>
    <w:p>
      <w:pPr>
        <w:spacing w:after="150"/>
      </w:pPr>
      <w:r>
        <w:rPr/>
        <w:t xml:space="preserve">图表：国内食盐零售均价 43</w:t>
      </w:r>
    </w:p>
    <w:p>
      <w:pPr>
        <w:spacing w:after="150"/>
      </w:pPr>
      <w:r>
        <w:rPr/>
        <w:t xml:space="preserve">图表：2019-2023年8月国内食盐月零售价格 43</w:t>
      </w:r>
    </w:p>
    <w:p>
      <w:pPr>
        <w:spacing w:after="150"/>
      </w:pPr>
      <w:r>
        <w:rPr/>
        <w:t xml:space="preserve">图表：2019-2023年我国食盐定点(含多品种食盐定点)生产企业名单 45</w:t>
      </w:r>
    </w:p>
    <w:p>
      <w:pPr>
        <w:spacing w:after="150"/>
      </w:pPr>
      <w:r>
        <w:rPr/>
        <w:t xml:space="preserve">图表：2019-2023年我国食盐产量 46</w:t>
      </w:r>
    </w:p>
    <w:p>
      <w:pPr>
        <w:spacing w:after="150"/>
      </w:pPr>
      <w:r>
        <w:rPr/>
        <w:t xml:space="preserve">图表：2019-2023年中国食盐行业销售规模 47</w:t>
      </w:r>
    </w:p>
    <w:p>
      <w:pPr>
        <w:spacing w:after="150"/>
      </w:pPr>
      <w:r>
        <w:rPr/>
        <w:t xml:space="preserve">图表：2019-2023年中国食盐行业毛利率情况 47</w:t>
      </w:r>
    </w:p>
    <w:p>
      <w:pPr>
        <w:spacing w:after="150"/>
      </w:pPr>
      <w:r>
        <w:rPr/>
        <w:t xml:space="preserve">图表：2019-2023年中国食盐行业偿债能力情况 48</w:t>
      </w:r>
    </w:p>
    <w:p>
      <w:pPr>
        <w:spacing w:after="150"/>
      </w:pPr>
      <w:r>
        <w:rPr/>
        <w:t xml:space="preserve">图表：2019-2023年中国食盐行业总资产周转率情况 48</w:t>
      </w:r>
    </w:p>
    <w:p>
      <w:pPr>
        <w:spacing w:after="150"/>
      </w:pPr>
      <w:r>
        <w:rPr/>
        <w:t xml:space="preserve">图表：2019-2023年中国食盐行业营收同比增长率 49</w:t>
      </w:r>
    </w:p>
    <w:p>
      <w:pPr>
        <w:spacing w:after="150"/>
      </w:pPr>
      <w:r>
        <w:rPr/>
        <w:t xml:space="preserve">图表：2019-2023年我国食盐需求量 50</w:t>
      </w:r>
    </w:p>
    <w:p>
      <w:pPr>
        <w:spacing w:after="150"/>
      </w:pPr>
      <w:r>
        <w:rPr/>
        <w:t xml:space="preserve">图表：山东省食盐定点生产企业名单 56</w:t>
      </w:r>
    </w:p>
    <w:p>
      <w:pPr>
        <w:spacing w:after="150"/>
      </w:pPr>
      <w:r>
        <w:rPr/>
        <w:t xml:space="preserve">图表：河南省食盐定点生产企业名单 57</w:t>
      </w:r>
    </w:p>
    <w:p>
      <w:pPr>
        <w:spacing w:after="150"/>
      </w:pPr>
      <w:r>
        <w:rPr/>
        <w:t xml:space="preserve">图表：华北地区城市坐标图 58</w:t>
      </w:r>
    </w:p>
    <w:p>
      <w:pPr>
        <w:spacing w:after="150"/>
      </w:pPr>
      <w:r>
        <w:rPr/>
        <w:t xml:space="preserve">图表：华北地区食盐行业社会环境分析 59</w:t>
      </w:r>
    </w:p>
    <w:p>
      <w:pPr>
        <w:spacing w:after="150"/>
      </w:pPr>
      <w:r>
        <w:rPr/>
        <w:t xml:space="preserve">图表：2019-2023年华北地区食盐行业市场规模 59</w:t>
      </w:r>
    </w:p>
    <w:p>
      <w:pPr>
        <w:spacing w:after="150"/>
      </w:pPr>
      <w:r>
        <w:rPr/>
        <w:t xml:space="preserve">图表：2019-2023年华北地区食盐需求量 59</w:t>
      </w:r>
    </w:p>
    <w:p>
      <w:pPr>
        <w:spacing w:after="150"/>
      </w:pPr>
      <w:r>
        <w:rPr/>
        <w:t xml:space="preserve">图表：华中地区城市座标图 60</w:t>
      </w:r>
    </w:p>
    <w:p>
      <w:pPr>
        <w:spacing w:after="150"/>
      </w:pPr>
      <w:r>
        <w:rPr/>
        <w:t xml:space="preserve">图表：华中地区食盐行业社会环境分析 61</w:t>
      </w:r>
    </w:p>
    <w:p>
      <w:pPr>
        <w:spacing w:after="150"/>
      </w:pPr>
      <w:r>
        <w:rPr/>
        <w:t xml:space="preserve">图表：2019-2023年华中地区食盐行业市场规模 61</w:t>
      </w:r>
    </w:p>
    <w:p>
      <w:pPr>
        <w:spacing w:after="150"/>
      </w:pPr>
      <w:r>
        <w:rPr/>
        <w:t xml:space="preserve">图表：2019-2023年华中地区食盐需求量 61</w:t>
      </w:r>
    </w:p>
    <w:p>
      <w:pPr>
        <w:spacing w:after="150"/>
      </w:pPr>
      <w:r>
        <w:rPr/>
        <w:t xml:space="preserve">图表：华南地区城市座标图 68</w:t>
      </w:r>
    </w:p>
    <w:p>
      <w:pPr>
        <w:spacing w:after="150"/>
      </w:pPr>
      <w:r>
        <w:rPr/>
        <w:t xml:space="preserve">图表：华南地区食盐行业社会环境分析 68</w:t>
      </w:r>
    </w:p>
    <w:p>
      <w:pPr>
        <w:spacing w:after="150"/>
      </w:pPr>
      <w:r>
        <w:rPr/>
        <w:t xml:space="preserve">图表：2019-2023年华南地区食盐行业市场规模 68</w:t>
      </w:r>
    </w:p>
    <w:p>
      <w:pPr>
        <w:spacing w:after="150"/>
      </w:pPr>
      <w:r>
        <w:rPr/>
        <w:t xml:space="preserve">图表：2019-2023年华南地区食盐需求量 69</w:t>
      </w:r>
    </w:p>
    <w:p>
      <w:pPr>
        <w:spacing w:after="150"/>
      </w:pPr>
      <w:r>
        <w:rPr/>
        <w:t xml:space="preserve">图表：华东地区城市座标图 70</w:t>
      </w:r>
    </w:p>
    <w:p>
      <w:pPr>
        <w:spacing w:after="150"/>
      </w:pPr>
      <w:r>
        <w:rPr/>
        <w:t xml:space="preserve">图表：华东地区食盐行业社会环境分析 70</w:t>
      </w:r>
    </w:p>
    <w:p>
      <w:pPr>
        <w:spacing w:after="150"/>
      </w:pPr>
      <w:r>
        <w:rPr/>
        <w:t xml:space="preserve">图表：2019-2023年华东地区食盐行业市场规模 71</w:t>
      </w:r>
    </w:p>
    <w:p>
      <w:pPr>
        <w:spacing w:after="150"/>
      </w:pPr>
      <w:r>
        <w:rPr/>
        <w:t xml:space="preserve">图表：2019-2023年华东地区食盐需求量 71</w:t>
      </w:r>
    </w:p>
    <w:p>
      <w:pPr>
        <w:spacing w:after="150"/>
      </w:pPr>
      <w:r>
        <w:rPr/>
        <w:t xml:space="preserve">图表：东北地区城市座标图 72</w:t>
      </w:r>
    </w:p>
    <w:p>
      <w:pPr>
        <w:spacing w:after="150"/>
      </w:pPr>
      <w:r>
        <w:rPr/>
        <w:t xml:space="preserve">图表：东北地区食盐行业社会环境分析 72</w:t>
      </w:r>
    </w:p>
    <w:p>
      <w:pPr>
        <w:spacing w:after="150"/>
      </w:pPr>
      <w:r>
        <w:rPr/>
        <w:t xml:space="preserve">图表：2019-2023年东北地区食盐行业市场规模 73</w:t>
      </w:r>
    </w:p>
    <w:p>
      <w:pPr>
        <w:spacing w:after="150"/>
      </w:pPr>
      <w:r>
        <w:rPr/>
        <w:t xml:space="preserve">图表：2019-2023年东北地区食盐需求量 73</w:t>
      </w:r>
    </w:p>
    <w:p>
      <w:pPr>
        <w:spacing w:after="150"/>
      </w:pPr>
      <w:r>
        <w:rPr/>
        <w:t xml:space="preserve">图表：西南地区城市座标图 74</w:t>
      </w:r>
    </w:p>
    <w:p>
      <w:pPr>
        <w:spacing w:after="150"/>
      </w:pPr>
      <w:r>
        <w:rPr/>
        <w:t xml:space="preserve">图表：西南地区食盐行业社会环境分析 74</w:t>
      </w:r>
    </w:p>
    <w:p>
      <w:pPr>
        <w:spacing w:after="150"/>
      </w:pPr>
      <w:r>
        <w:rPr/>
        <w:t xml:space="preserve">图表：2019-2023年西南地区食盐行业市场规模 75</w:t>
      </w:r>
    </w:p>
    <w:p>
      <w:pPr>
        <w:spacing w:after="150"/>
      </w:pPr>
      <w:r>
        <w:rPr/>
        <w:t xml:space="preserve">图表：2019-2023年西南地区食盐需求量 75</w:t>
      </w:r>
    </w:p>
    <w:p>
      <w:pPr>
        <w:spacing w:after="150"/>
      </w:pPr>
      <w:r>
        <w:rPr/>
        <w:t xml:space="preserve">图表：西北地区食盐行业社会环境分析 76</w:t>
      </w:r>
    </w:p>
    <w:p>
      <w:pPr>
        <w:spacing w:after="150"/>
      </w:pPr>
      <w:r>
        <w:rPr/>
        <w:t xml:space="preserve">图表：2019-2023年西北地区食盐行业市场规模 76</w:t>
      </w:r>
    </w:p>
    <w:p>
      <w:pPr>
        <w:spacing w:after="150"/>
      </w:pPr>
      <w:r>
        <w:rPr/>
        <w:t xml:space="preserve">图表：2019-2023年西北地区食盐需求量 76</w:t>
      </w:r>
    </w:p>
    <w:p>
      <w:pPr>
        <w:spacing w:after="150"/>
      </w:pPr>
      <w:r>
        <w:rPr/>
        <w:t xml:space="preserve">图表：2019-2023年食盐定点生产企业名单 78</w:t>
      </w:r>
    </w:p>
    <w:p>
      <w:pPr>
        <w:spacing w:after="150"/>
      </w:pPr>
      <w:r>
        <w:rPr/>
        <w:t xml:space="preserve">图表：中国盐业总公司加碘盐产品 86</w:t>
      </w:r>
    </w:p>
    <w:p>
      <w:pPr>
        <w:spacing w:after="150"/>
      </w:pPr>
      <w:r>
        <w:rPr/>
        <w:t xml:space="preserve">图表：2019-2023年中盐集团营业收入 87</w:t>
      </w:r>
    </w:p>
    <w:p>
      <w:pPr>
        <w:spacing w:after="150"/>
      </w:pPr>
      <w:r>
        <w:rPr/>
        <w:t xml:space="preserve">图表：江苏苏盐井神股份有限公司主营构成 91</w:t>
      </w:r>
    </w:p>
    <w:p>
      <w:pPr>
        <w:spacing w:after="150"/>
      </w:pPr>
      <w:r>
        <w:rPr/>
        <w:t xml:space="preserve">图表：江苏苏盐井神股份有限公司经营数据 91</w:t>
      </w:r>
    </w:p>
    <w:p>
      <w:pPr>
        <w:spacing w:after="150"/>
      </w:pPr>
      <w:r>
        <w:rPr/>
        <w:t xml:space="preserve">图表：湖南盐业股份有限公司经营数据 98</w:t>
      </w:r>
    </w:p>
    <w:p>
      <w:pPr>
        <w:spacing w:after="150"/>
      </w:pPr>
      <w:r>
        <w:rPr/>
        <w:t xml:space="preserve">图表：云南能源投资股份有限公司主营构成 100</w:t>
      </w:r>
    </w:p>
    <w:p>
      <w:pPr>
        <w:spacing w:after="150"/>
      </w:pPr>
      <w:r>
        <w:rPr/>
        <w:t xml:space="preserve">图表：云南能源投资股份有限公司经营数据 104</w:t>
      </w:r>
    </w:p>
    <w:p>
      <w:pPr>
        <w:spacing w:after="150"/>
      </w:pPr>
      <w:r>
        <w:rPr/>
        <w:t xml:space="preserve">图表：山东省盐业集团有限公司营业收入 107</w:t>
      </w:r>
    </w:p>
    <w:p>
      <w:pPr>
        <w:spacing w:after="150"/>
      </w:pPr>
      <w:r>
        <w:rPr/>
        <w:t xml:space="preserve">图表：广东省盐业集团有限公司食盐系列产品 110</w:t>
      </w:r>
    </w:p>
    <w:p>
      <w:pPr>
        <w:spacing w:after="150"/>
      </w:pPr>
      <w:r>
        <w:rPr/>
        <w:t xml:space="preserve">图表：安徽省盐业投资控股集团有限公司商品分类 111</w:t>
      </w:r>
    </w:p>
    <w:p>
      <w:pPr>
        <w:spacing w:after="150"/>
      </w:pPr>
      <w:r>
        <w:rPr/>
        <w:t xml:space="preserve">图表：安徽省盐业投资控股集团有限公司营业总收入 112</w:t>
      </w:r>
    </w:p>
    <w:p>
      <w:pPr>
        <w:spacing w:after="150"/>
      </w:pPr>
      <w:r>
        <w:rPr/>
        <w:t xml:space="preserve">图表：成都云图控股股份有限公司经营数据 115</w:t>
      </w:r>
    </w:p>
    <w:p>
      <w:pPr>
        <w:spacing w:after="150"/>
      </w:pPr>
      <w:r>
        <w:rPr/>
        <w:t xml:space="preserve">图表：云图控股品种盐营业收入 115</w:t>
      </w:r>
    </w:p>
    <w:p>
      <w:pPr>
        <w:spacing w:after="150"/>
      </w:pPr>
      <w:r>
        <w:rPr/>
        <w:t xml:space="preserve">图表：四川久大盐业(集团)公司组织架构 118</w:t>
      </w:r>
    </w:p>
    <w:p>
      <w:pPr>
        <w:spacing w:after="150"/>
      </w:pPr>
      <w:r>
        <w:rPr/>
        <w:t xml:space="preserve">图表：四川久大制盐有限责任公司餐桌盐系列产品 123</w:t>
      </w:r>
    </w:p>
    <w:p>
      <w:pPr>
        <w:spacing w:after="150"/>
      </w:pPr>
      <w:r>
        <w:rPr/>
        <w:t xml:space="preserve">图表：2024-2029年中国食盐行业市场规模预测 126</w:t>
      </w:r>
    </w:p>
    <w:p>
      <w:pPr>
        <w:spacing w:after="150"/>
      </w:pPr>
      <w:r>
        <w:rPr/>
        <w:t xml:space="preserve">图表：2019-2023年美国实际gdp环比折年率(经季节 性调整，单位：%) 146</w:t>
      </w:r>
    </w:p>
    <w:p>
      <w:pPr>
        <w:spacing w:after="150"/>
      </w:pPr>
      <w:r>
        <w:rPr/>
        <w:t xml:space="preserve">图表：美国个人消费、私人投资、政府消费与投资、进出口环比折年率(%) 146</w:t>
      </w:r>
    </w:p>
    <w:p>
      <w:pPr>
        <w:spacing w:after="150"/>
      </w:pPr>
      <w:r>
        <w:rPr/>
        <w:t xml:space="preserve">图表：各因素对美国实际gdp变化的贡献度(季调折年率，单位：%) 147</w:t>
      </w:r>
    </w:p>
    <w:p>
      <w:pPr>
        <w:spacing w:after="150"/>
      </w:pPr>
      <w:r>
        <w:rPr/>
        <w:t xml:space="preserve">图表：美国工业生产环比季调折年率及产能利用率变化(单位：%) 148</w:t>
      </w:r>
    </w:p>
    <w:p>
      <w:pPr>
        <w:spacing w:after="150"/>
      </w:pPr>
      <w:r>
        <w:rPr/>
        <w:t xml:space="preserve">图表：近六年美国cpi和ppi环比变化趋势(经季节 性调整，单位：%) 149</w:t>
      </w:r>
    </w:p>
    <w:p>
      <w:pPr>
        <w:spacing w:after="150"/>
      </w:pPr>
      <w:r>
        <w:rPr/>
        <w:t xml:space="preserve">图表：近五年美国失业率情况(经季节 性调整，单位：%) 149</w:t>
      </w:r>
    </w:p>
    <w:p>
      <w:pPr>
        <w:spacing w:after="150"/>
      </w:pPr>
      <w:r>
        <w:rPr/>
        <w:t xml:space="preserve">图表：欧元区19国gdp季调折年率(单位：%) 150</w:t>
      </w:r>
    </w:p>
    <w:p>
      <w:pPr>
        <w:spacing w:after="150"/>
      </w:pPr>
      <w:r>
        <w:rPr/>
        <w:t xml:space="preserve">图表：欧元区(19国)、德国、法国、意大利工业产值月环比变化(%) 151</w:t>
      </w:r>
    </w:p>
    <w:p>
      <w:pPr>
        <w:spacing w:after="150"/>
      </w:pPr>
      <w:r>
        <w:rPr/>
        <w:t xml:space="preserve">图表：近五年欧元区hicp、ppi未经季调折年率(单位：%) 152</w:t>
      </w:r>
    </w:p>
    <w:p>
      <w:pPr>
        <w:spacing w:after="150"/>
      </w:pPr>
      <w:r>
        <w:rPr/>
        <w:t xml:space="preserve">图表：近五年欧元区19国失业率(经季节 性调整，单位：%) 153</w:t>
      </w:r>
    </w:p>
    <w:p>
      <w:pPr>
        <w:spacing w:after="150"/>
      </w:pPr>
      <w:r>
        <w:rPr/>
        <w:t xml:space="preserve">图表：近七年日本gdp环比变化情况(经季节 性调整，单位：%) 154</w:t>
      </w:r>
    </w:p>
    <w:p>
      <w:pPr>
        <w:spacing w:after="150"/>
      </w:pPr>
      <w:r>
        <w:rPr/>
        <w:t xml:space="preserve">图表：2019-2023年4季度日本工业产值变化(单位：%) 154</w:t>
      </w:r>
    </w:p>
    <w:p>
      <w:pPr>
        <w:spacing w:after="150"/>
      </w:pPr>
      <w:r>
        <w:rPr/>
        <w:t xml:space="preserve">图表：近五年日本cpi变化(单位：%) 155</w:t>
      </w:r>
    </w:p>
    <w:p>
      <w:pPr>
        <w:spacing w:after="150"/>
      </w:pPr>
      <w:r>
        <w:rPr/>
        <w:t xml:space="preserve">图表：近五年日本失业率变化(经季节 性调整，单位：%) 156</w:t>
      </w:r>
    </w:p>
    <w:p>
      <w:pPr>
        <w:spacing w:after="150"/>
      </w:pPr>
      <w:r>
        <w:rPr/>
        <w:t xml:space="preserve">图表：区域发展战略咨询流程图 217</w:t>
      </w:r>
    </w:p>
    <w:p>
      <w:pPr>
        <w:spacing w:after="150"/>
      </w:pPr>
      <w:r>
        <w:rPr/>
        <w:t xml:space="preserve">图表：区域swot战略分析图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2024-2029年中国食盐市场深度调研及发展前景分析报告</dc:title>
  <dc:description>2024-2029年中国食盐市场深度调研及发展前景分析报告</dc:description>
  <dc:subject>2024-2029年中国食盐市场深度调研及发展前景分析报告</dc:subject>
  <cp:keywords>研究报告</cp:keywords>
  <cp:category>研究报告</cp:category>
  <cp:lastModifiedBy>北京中道泰和信息咨询有限公司</cp:lastModifiedBy>
  <dcterms:created xsi:type="dcterms:W3CDTF">2024-01-24T19:50:27+08:00</dcterms:created>
  <dcterms:modified xsi:type="dcterms:W3CDTF">2024-01-24T19:50:27+08:00</dcterms:modified>
</cp:coreProperties>
</file>

<file path=docProps/custom.xml><?xml version="1.0" encoding="utf-8"?>
<Properties xmlns="http://schemas.openxmlformats.org/officeDocument/2006/custom-properties" xmlns:vt="http://schemas.openxmlformats.org/officeDocument/2006/docPropsVTypes"/>
</file>