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2024-2029年药酒产业深度调研及未来发展现状趋势预测报告</w:t>
      </w:r>
    </w:p>
    <w:p>
      <w:pPr>
        <w:spacing w:after="150"/>
      </w:pPr>
      <w:r>
        <w:rPr>
          <w:b w:val="1"/>
          <w:bCs w:val="1"/>
        </w:rPr>
        <w:t xml:space="preserve">报告简介</w:t>
      </w:r>
    </w:p>
    <w:p>
      <w:pPr>
        <w:spacing w:after="150"/>
      </w:pPr>
      <w:r>
        <w:rPr/>
        <w:t xml:space="preserve">酒，素有“百药之长"之称，将强身健体的中药与酒"溶"于一体的药酒，不仅配制方便、药性稳定、安全有效，而且因为酒精是一种良好的半极性有机溶剂，中药的各种有效成分都易溶于其中，药借酒力、酒助药势而充分发挥其效力，提高疗效。</w:t>
      </w:r>
    </w:p>
    <w:p>
      <w:pPr>
        <w:spacing w:after="150"/>
      </w:pPr>
      <w:r>
        <w:rPr/>
        <w:t xml:space="preserve">中国人对酒的研究与运用，可谓炉火炖青。自从有了酒，这杯中之物就被老祖宗们演绎出无数的精彩故事。于是，就有了武松酒后伏虎的壮举，鲁智深醉打山门的英雄气概，刘姥姥醉卧怡红院的千古笑谈……</w:t>
      </w:r>
    </w:p>
    <w:p>
      <w:pPr>
        <w:spacing w:after="150"/>
      </w:pPr>
      <w:r>
        <w:rPr/>
        <w:t xml:space="preserve">从酿酒、饮酒到赏酒、论酒，酒已渗透到人类的各个方面，并逐步形成了自身独特的文化——酒文化。酒与医素有不解缘，繁体“医”字从“酉”，酉者酒也。这大概是因为先祖们无意中食用了发酵后的瓜果汁，发现了它可以治疗一些虚寒腹痛之类的疾病，从而让酒与原始医疗活动结下了缘。《黄帝内经》有“汤液醪醴论篇”，专门讨论用药之道。所谓“汤液”即今之汤煎剂，而“醪醴”者即药酒也。显然在战国时代对药酒的医疗作用已有了较为深刻的认识。</w:t>
      </w:r>
    </w:p>
    <w:p>
      <w:pPr>
        <w:spacing w:after="150"/>
      </w:pPr>
      <w:r>
        <w:rPr/>
        <w:t xml:space="preserve">现代药酒多选用50—60度(%)的白酒。其依据是：因为酒精浓度太低不利于中药材中有效成分的溶出，而酒精浓度过高，有时反而使药材中的少量水分被吸收，使得药材质地坚硬，有效成分难以溶出。对于不善于饮酒的人来说或因病情需要，也可以采用低度白酒、黄酒、米酒或果酒等基质酒，但浸出时间要适当延长，或复出次数适当增加，以保证药物中有效成分的滔出。制作药酒时，通常是将中药材浸泡在酒中，经过一段时间后.中药材中的有效成分溶解在酒中，此时即可过滤去渣后即可饮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酒相关企业和科研单位等的实地调查，对国内外药酒行业的供给与需求状况、相关行业的发展状况、市场消费变化等进行了分析。重点研究了主要药酒品牌的发展状况，以及未来中国药酒行业将面临的机遇以及企业的应对策略。报告还分析了药酒市场的竞争格局，行业的发展动向，并对行业相关政策进行了介绍和政策趋向研判，是药酒生产企业、科研单位、零售企业等单位准确了解目前药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世界药酒行业发展情况分析</w:t>
      </w:r>
    </w:p>
    <w:p>
      <w:pPr>
        <w:spacing w:after="150"/>
      </w:pPr>
      <w:r>
        <w:rPr/>
        <w:t xml:space="preserve">第一节 世界药酒行业分析</w:t>
      </w:r>
    </w:p>
    <w:p>
      <w:pPr>
        <w:spacing w:after="150"/>
      </w:pPr>
      <w:r>
        <w:rPr/>
        <w:t xml:space="preserve">一、世界药酒行业特点</w:t>
      </w:r>
    </w:p>
    <w:p>
      <w:pPr>
        <w:spacing w:after="150"/>
      </w:pPr>
      <w:r>
        <w:rPr/>
        <w:t xml:space="preserve">二、世界药酒产能状况</w:t>
      </w:r>
    </w:p>
    <w:p>
      <w:pPr>
        <w:spacing w:after="150"/>
      </w:pPr>
      <w:r>
        <w:rPr/>
        <w:t xml:space="preserve">三、世界药酒行业动态</w:t>
      </w:r>
    </w:p>
    <w:p>
      <w:pPr>
        <w:spacing w:after="150"/>
      </w:pPr>
      <w:r>
        <w:rPr/>
        <w:t xml:space="preserve">第二节 世界药酒市场分析</w:t>
      </w:r>
    </w:p>
    <w:p>
      <w:pPr>
        <w:spacing w:after="150"/>
      </w:pPr>
      <w:r>
        <w:rPr/>
        <w:t xml:space="preserve">一、世界药酒生产分布</w:t>
      </w:r>
    </w:p>
    <w:p>
      <w:pPr>
        <w:spacing w:after="150"/>
      </w:pPr>
      <w:r>
        <w:rPr/>
        <w:t xml:space="preserve">二、世界药酒消费情况</w:t>
      </w:r>
    </w:p>
    <w:p>
      <w:pPr>
        <w:spacing w:after="150"/>
      </w:pPr>
      <w:r>
        <w:rPr/>
        <w:t xml:space="preserve">三、世界药酒消费结构</w:t>
      </w:r>
    </w:p>
    <w:p>
      <w:pPr>
        <w:spacing w:after="150"/>
      </w:pPr>
      <w:r>
        <w:rPr/>
        <w:t xml:space="preserve">四、世界药酒价格分析</w:t>
      </w:r>
    </w:p>
    <w:p>
      <w:pPr>
        <w:spacing w:after="150"/>
      </w:pPr>
      <w:r>
        <w:rPr/>
        <w:t xml:space="preserve">第三节 2019-2023年中外药酒市场对比</w:t>
      </w:r>
    </w:p>
    <w:p>
      <w:pPr>
        <w:spacing w:after="150"/>
      </w:pPr>
      <w:r>
        <w:rPr>
          <w:b w:val="1"/>
          <w:bCs w:val="1"/>
        </w:rPr>
        <w:t xml:space="preserve">第二章 中国药酒行业供给情况分析及趋势</w:t>
      </w:r>
    </w:p>
    <w:p>
      <w:pPr>
        <w:spacing w:after="150"/>
      </w:pPr>
      <w:r>
        <w:rPr/>
        <w:t xml:space="preserve">第一节 2019-2023年中国药酒行业市场供给分析</w:t>
      </w:r>
    </w:p>
    <w:p>
      <w:pPr>
        <w:spacing w:after="150"/>
      </w:pPr>
      <w:r>
        <w:rPr/>
        <w:t xml:space="preserve">一、药酒整体供给情况分析</w:t>
      </w:r>
    </w:p>
    <w:p>
      <w:pPr>
        <w:spacing w:after="150"/>
      </w:pPr>
      <w:r>
        <w:rPr/>
        <w:t xml:space="preserve">二、药酒重点区域供给分析</w:t>
      </w:r>
    </w:p>
    <w:p>
      <w:pPr>
        <w:spacing w:after="150"/>
      </w:pPr>
      <w:r>
        <w:rPr/>
        <w:t xml:space="preserve">第二节 药酒行业供给关系因素分析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2024-2029年中国药酒行业市场供给趋势</w:t>
      </w:r>
    </w:p>
    <w:p>
      <w:pPr>
        <w:spacing w:after="150"/>
      </w:pPr>
      <w:r>
        <w:rPr/>
        <w:t xml:space="preserve">一、药酒整体供给情况趋势分析</w:t>
      </w:r>
    </w:p>
    <w:p>
      <w:pPr>
        <w:spacing w:after="150"/>
      </w:pPr>
      <w:r>
        <w:rPr/>
        <w:t xml:space="preserve">二、药酒重点区域供给趋势分析</w:t>
      </w:r>
    </w:p>
    <w:p>
      <w:pPr>
        <w:spacing w:after="150"/>
      </w:pPr>
      <w:r>
        <w:rPr/>
        <w:t xml:space="preserve">三、影响未来药酒供给的因素分析</w:t>
      </w:r>
    </w:p>
    <w:p>
      <w:pPr>
        <w:spacing w:after="150"/>
      </w:pPr>
      <w:r>
        <w:rPr>
          <w:b w:val="1"/>
          <w:bCs w:val="1"/>
        </w:rPr>
        <w:t xml:space="preserve">第三章 信息社会下药酒行业宏观经济环境分析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2019-2023年中国药酒行业发展概况</w:t>
      </w:r>
    </w:p>
    <w:p>
      <w:pPr>
        <w:spacing w:after="150"/>
      </w:pPr>
      <w:r>
        <w:rPr/>
        <w:t xml:space="preserve">第一节 2019-2023年中国药酒行业发展态势分析</w:t>
      </w:r>
    </w:p>
    <w:p>
      <w:pPr>
        <w:spacing w:after="150"/>
      </w:pPr>
      <w:r>
        <w:rPr/>
        <w:t xml:space="preserve">第二节 2019-2023年中国药酒行业发展特点分析</w:t>
      </w:r>
    </w:p>
    <w:p>
      <w:pPr>
        <w:spacing w:after="150"/>
      </w:pPr>
      <w:r>
        <w:rPr/>
        <w:t xml:space="preserve">第三节 2019-2023年中国药酒行业市场供需分析</w:t>
      </w:r>
    </w:p>
    <w:p>
      <w:pPr>
        <w:spacing w:after="150"/>
      </w:pPr>
      <w:r>
        <w:rPr>
          <w:b w:val="1"/>
          <w:bCs w:val="1"/>
        </w:rPr>
        <w:t xml:space="preserve">第五章 2019-2023年中国药酒行业整体运行状况</w:t>
      </w:r>
    </w:p>
    <w:p>
      <w:pPr>
        <w:spacing w:after="150"/>
      </w:pPr>
      <w:r>
        <w:rPr/>
        <w:t xml:space="preserve">第一节 2019-2023年药酒行业盈利能力分析</w:t>
      </w:r>
    </w:p>
    <w:p>
      <w:pPr>
        <w:spacing w:after="150"/>
      </w:pPr>
      <w:r>
        <w:rPr/>
        <w:t xml:space="preserve">第二节 2019-2023年药酒行业偿债能力分析</w:t>
      </w:r>
    </w:p>
    <w:p>
      <w:pPr>
        <w:spacing w:after="150"/>
      </w:pPr>
      <w:r>
        <w:rPr/>
        <w:t xml:space="preserve">第三节 2019-2023年药酒行业营运能力分析</w:t>
      </w:r>
    </w:p>
    <w:p>
      <w:pPr>
        <w:spacing w:after="150"/>
      </w:pPr>
      <w:r>
        <w:rPr>
          <w:b w:val="1"/>
          <w:bCs w:val="1"/>
        </w:rPr>
        <w:t xml:space="preserve">第六章 2019-2023年中国药酒行业进出口市场分析</w:t>
      </w:r>
    </w:p>
    <w:p>
      <w:pPr>
        <w:spacing w:after="150"/>
      </w:pPr>
      <w:r>
        <w:rPr/>
        <w:t xml:space="preserve">第一节 2019-2023年药酒行业进出口特点分析</w:t>
      </w:r>
    </w:p>
    <w:p>
      <w:pPr>
        <w:spacing w:after="150"/>
      </w:pPr>
      <w:r>
        <w:rPr/>
        <w:t xml:space="preserve">第二节 2019-2023年药酒行业进出口量分析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2019-2023年中国药酒行业竞争情况分析</w:t>
      </w:r>
    </w:p>
    <w:p>
      <w:pPr>
        <w:spacing w:after="150"/>
      </w:pPr>
      <w:r>
        <w:rPr/>
        <w:t xml:space="preserve">第一节 中国药酒行业经济指标分析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2024-2029年中国药酒行业市场竞争策略展望分析</w:t>
      </w:r>
    </w:p>
    <w:p>
      <w:pPr>
        <w:spacing w:after="150"/>
      </w:pPr>
      <w:r>
        <w:rPr/>
        <w:t xml:space="preserve">一、药酒行业市场竞争趋势分析</w:t>
      </w:r>
    </w:p>
    <w:p>
      <w:pPr>
        <w:spacing w:after="150"/>
      </w:pPr>
      <w:r>
        <w:rPr/>
        <w:t xml:space="preserve">二、药酒行业市场竞争格局展望分析</w:t>
      </w:r>
    </w:p>
    <w:p>
      <w:pPr>
        <w:spacing w:after="150"/>
      </w:pPr>
      <w:r>
        <w:rPr/>
        <w:t xml:space="preserve">三、药酒行业市场竞争策略分析</w:t>
      </w:r>
    </w:p>
    <w:p>
      <w:pPr>
        <w:spacing w:after="150"/>
      </w:pPr>
      <w:r>
        <w:rPr>
          <w:b w:val="1"/>
          <w:bCs w:val="1"/>
        </w:rPr>
        <w:t xml:space="preserve">第八章 2024-2029年药酒行业投资价值及行业发展预测</w:t>
      </w:r>
    </w:p>
    <w:p>
      <w:pPr>
        <w:spacing w:after="150"/>
      </w:pPr>
      <w:r>
        <w:rPr/>
        <w:t xml:space="preserve">第一节 2024-2029年药酒行业成长性分析</w:t>
      </w:r>
    </w:p>
    <w:p>
      <w:pPr>
        <w:spacing w:after="150"/>
      </w:pPr>
      <w:r>
        <w:rPr/>
        <w:t xml:space="preserve">第二节 2024-2029年药酒行业经营能力分析</w:t>
      </w:r>
    </w:p>
    <w:p>
      <w:pPr>
        <w:spacing w:after="150"/>
      </w:pPr>
      <w:r>
        <w:rPr/>
        <w:t xml:space="preserve">第三节 2024-2029年药酒行业盈利能力分析</w:t>
      </w:r>
    </w:p>
    <w:p>
      <w:pPr>
        <w:spacing w:after="150"/>
      </w:pPr>
      <w:r>
        <w:rPr/>
        <w:t xml:space="preserve">第四节 2024-2029年药酒行业偿债能力分析</w:t>
      </w:r>
    </w:p>
    <w:p>
      <w:pPr>
        <w:spacing w:after="150"/>
      </w:pPr>
      <w:r>
        <w:rPr/>
        <w:t xml:space="preserve">第五节 2024-2029年我国药酒行业产值预测</w:t>
      </w:r>
    </w:p>
    <w:p>
      <w:pPr>
        <w:spacing w:after="150"/>
      </w:pPr>
      <w:r>
        <w:rPr/>
        <w:t xml:space="preserve">第六节 2024-2029年我国药酒行业销售收入预测</w:t>
      </w:r>
    </w:p>
    <w:p>
      <w:pPr>
        <w:spacing w:after="150"/>
      </w:pPr>
      <w:r>
        <w:rPr/>
        <w:t xml:space="preserve">第七节 2024-2029年我国药酒行业总资产预测</w:t>
      </w:r>
    </w:p>
    <w:p>
      <w:pPr>
        <w:spacing w:after="150"/>
      </w:pPr>
      <w:r>
        <w:rPr>
          <w:b w:val="1"/>
          <w:bCs w:val="1"/>
        </w:rPr>
        <w:t xml:space="preserve">第九章 2019-2023年中国药酒产业行业重点区域运行分析</w:t>
      </w:r>
    </w:p>
    <w:p>
      <w:pPr>
        <w:spacing w:after="150"/>
      </w:pPr>
      <w:r>
        <w:rPr/>
        <w:t xml:space="preserve">第一节 2019-2023年华东地区药酒产业行业运行情况</w:t>
      </w:r>
    </w:p>
    <w:p>
      <w:pPr>
        <w:spacing w:after="150"/>
      </w:pPr>
      <w:r>
        <w:rPr/>
        <w:t xml:space="preserve">第二节 2019-2023年华南地区药酒产业行业运行情况</w:t>
      </w:r>
    </w:p>
    <w:p>
      <w:pPr>
        <w:spacing w:after="150"/>
      </w:pPr>
      <w:r>
        <w:rPr/>
        <w:t xml:space="preserve">第三节 2019-2023年华中地区药酒产业行业运行情况</w:t>
      </w:r>
    </w:p>
    <w:p>
      <w:pPr>
        <w:spacing w:after="150"/>
      </w:pPr>
      <w:r>
        <w:rPr/>
        <w:t xml:space="preserve">第四节 2019-2023年华北地区药酒产业行业运行情况</w:t>
      </w:r>
    </w:p>
    <w:p>
      <w:pPr>
        <w:spacing w:after="150"/>
      </w:pPr>
      <w:r>
        <w:rPr/>
        <w:t xml:space="preserve">第五节 2019-2023年西北地区药酒产业行业运行情况</w:t>
      </w:r>
    </w:p>
    <w:p>
      <w:pPr>
        <w:spacing w:after="150"/>
      </w:pPr>
      <w:r>
        <w:rPr/>
        <w:t xml:space="preserve">第六节 2019-2023年西南地区药酒产业行业运行情况</w:t>
      </w:r>
    </w:p>
    <w:p>
      <w:pPr>
        <w:spacing w:after="150"/>
      </w:pPr>
      <w:r>
        <w:rPr/>
        <w:t xml:space="preserve">第七节 2019-2023年东北地区药酒产业行业运行情况</w:t>
      </w:r>
    </w:p>
    <w:p>
      <w:pPr>
        <w:spacing w:after="150"/>
      </w:pPr>
      <w:r>
        <w:rPr/>
        <w:t xml:space="preserve">第八节 主要省市集中度及竞争力分析</w:t>
      </w:r>
    </w:p>
    <w:p>
      <w:pPr>
        <w:spacing w:after="150"/>
      </w:pPr>
      <w:r>
        <w:rPr>
          <w:b w:val="1"/>
          <w:bCs w:val="1"/>
        </w:rPr>
        <w:t xml:space="preserve">第十章 2019-2023年中国药酒行业重点企业竞争力分析</w:t>
      </w:r>
    </w:p>
    <w:p>
      <w:pPr>
        <w:spacing w:after="150"/>
      </w:pPr>
      <w:r>
        <w:rPr/>
        <w:t xml:space="preserve">第一节 劲牌有限公司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海南椰岛(集团)股份有限公司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山西杏花村汾酒集团有限责任公司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烟台张裕葡萄酿酒股份有限公司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广西古岭龙投资集团有限公司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宁夏红枸杞产业集团有限公司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宜宾五粮液股份有限公司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浙江致中和实业有限公司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山西广誉远国药有限公司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2024-2029年中国药酒行业消费市场分析</w:t>
      </w:r>
    </w:p>
    <w:p>
      <w:pPr>
        <w:spacing w:after="150"/>
      </w:pPr>
      <w:r>
        <w:rPr/>
        <w:t xml:space="preserve">第一节 药酒市场消费需求分析</w:t>
      </w:r>
    </w:p>
    <w:p>
      <w:pPr>
        <w:spacing w:after="150"/>
      </w:pPr>
      <w:r>
        <w:rPr/>
        <w:t xml:space="preserve">一、药酒市场的消费需求变化</w:t>
      </w:r>
    </w:p>
    <w:p>
      <w:pPr>
        <w:spacing w:after="150"/>
      </w:pPr>
      <w:r>
        <w:rPr/>
        <w:t xml:space="preserve">二、药酒行业的需求情况分析</w:t>
      </w:r>
    </w:p>
    <w:p>
      <w:pPr>
        <w:spacing w:after="150"/>
      </w:pPr>
      <w:r>
        <w:rPr/>
        <w:t xml:space="preserve">三、2019-2023年药酒品牌市场消费需求分析</w:t>
      </w:r>
    </w:p>
    <w:p>
      <w:pPr>
        <w:spacing w:after="150"/>
      </w:pPr>
      <w:r>
        <w:rPr/>
        <w:t xml:space="preserve">第二节 药酒消费市场状况分析</w:t>
      </w:r>
    </w:p>
    <w:p>
      <w:pPr>
        <w:spacing w:after="150"/>
      </w:pPr>
      <w:r>
        <w:rPr/>
        <w:t xml:space="preserve">一、药酒行业消费特点</w:t>
      </w:r>
    </w:p>
    <w:p>
      <w:pPr>
        <w:spacing w:after="150"/>
      </w:pPr>
      <w:r>
        <w:rPr/>
        <w:t xml:space="preserve">二、药酒行业消费分析</w:t>
      </w:r>
    </w:p>
    <w:p>
      <w:pPr>
        <w:spacing w:after="150"/>
      </w:pPr>
      <w:r>
        <w:rPr/>
        <w:t xml:space="preserve">三、药酒行业消费结构分析</w:t>
      </w:r>
    </w:p>
    <w:p>
      <w:pPr>
        <w:spacing w:after="150"/>
      </w:pPr>
      <w:r>
        <w:rPr/>
        <w:t xml:space="preserve">四、药酒行业消费的市场变化</w:t>
      </w:r>
    </w:p>
    <w:p>
      <w:pPr>
        <w:spacing w:after="150"/>
      </w:pPr>
      <w:r>
        <w:rPr/>
        <w:t xml:space="preserve">五、药酒市场的消费方向</w:t>
      </w:r>
    </w:p>
    <w:p>
      <w:pPr>
        <w:spacing w:after="150"/>
      </w:pPr>
      <w:r>
        <w:rPr/>
        <w:t xml:space="preserve">第三节 药酒行业产品的品牌市场调查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五、药酒行业品牌忠诚度调查</w:t>
      </w:r>
    </w:p>
    <w:p>
      <w:pPr>
        <w:spacing w:after="150"/>
      </w:pPr>
      <w:r>
        <w:rPr/>
        <w:t xml:space="preserve">六、药酒行业品牌市场占有率调查</w:t>
      </w:r>
    </w:p>
    <w:p>
      <w:pPr>
        <w:spacing w:after="150"/>
      </w:pPr>
      <w:r>
        <w:rPr/>
        <w:t xml:space="preserve">七、消费者的消费理念调研</w:t>
      </w:r>
    </w:p>
    <w:p>
      <w:pPr>
        <w:spacing w:after="150"/>
      </w:pPr>
      <w:r>
        <w:rPr>
          <w:b w:val="1"/>
          <w:bCs w:val="1"/>
        </w:rPr>
        <w:t xml:space="preserve">第十二章 中国药酒行业投资策略分析</w:t>
      </w:r>
    </w:p>
    <w:p>
      <w:pPr>
        <w:spacing w:after="150"/>
      </w:pPr>
      <w:r>
        <w:rPr/>
        <w:t xml:space="preserve">第一节 2019-2023年中国药酒行业投资环境分析</w:t>
      </w:r>
    </w:p>
    <w:p>
      <w:pPr>
        <w:spacing w:after="150"/>
      </w:pPr>
      <w:r>
        <w:rPr/>
        <w:t xml:space="preserve">第二节 2019-2023年中国药酒行业投资收益分析</w:t>
      </w:r>
    </w:p>
    <w:p>
      <w:pPr>
        <w:spacing w:after="150"/>
      </w:pPr>
      <w:r>
        <w:rPr/>
        <w:t xml:space="preserve">第三节 2019-2023年中国药酒行业产品投资方向</w:t>
      </w:r>
    </w:p>
    <w:p>
      <w:pPr>
        <w:spacing w:after="150"/>
      </w:pPr>
      <w:r>
        <w:rPr/>
        <w:t xml:space="preserve">第四节 2024-2029年中国药酒行业投资收益预测</w:t>
      </w:r>
    </w:p>
    <w:p>
      <w:pPr>
        <w:spacing w:after="150"/>
      </w:pPr>
      <w:r>
        <w:rPr/>
        <w:t xml:space="preserve">一、预测理论依据</w:t>
      </w:r>
    </w:p>
    <w:p>
      <w:pPr>
        <w:spacing w:after="150"/>
      </w:pPr>
      <w:r>
        <w:rPr/>
        <w:t xml:space="preserve">二、2024-2029年中国药酒行业工业总产值预测</w:t>
      </w:r>
    </w:p>
    <w:p>
      <w:pPr>
        <w:spacing w:after="150"/>
      </w:pPr>
      <w:r>
        <w:rPr/>
        <w:t xml:space="preserve">三、2024-2029年中国药酒行业行业销售收入预测</w:t>
      </w:r>
    </w:p>
    <w:p>
      <w:pPr>
        <w:spacing w:after="150"/>
      </w:pPr>
      <w:r>
        <w:rPr/>
        <w:t xml:space="preserve">四、2024-2029年中国药酒行业利润总额预测</w:t>
      </w:r>
    </w:p>
    <w:p>
      <w:pPr>
        <w:spacing w:after="150"/>
      </w:pPr>
      <w:r>
        <w:rPr/>
        <w:t xml:space="preserve">五、2024-2029年中国药酒行业总资产预测</w:t>
      </w:r>
    </w:p>
    <w:p>
      <w:pPr>
        <w:spacing w:after="150"/>
      </w:pPr>
      <w:r>
        <w:rPr>
          <w:b w:val="1"/>
          <w:bCs w:val="1"/>
        </w:rPr>
        <w:t xml:space="preserve">第十三章 中国药酒行业投资风险分析</w:t>
      </w:r>
    </w:p>
    <w:p>
      <w:pPr>
        <w:spacing w:after="150"/>
      </w:pPr>
      <w:r>
        <w:rPr/>
        <w:t xml:space="preserve">第一节 中国药酒行业内部风险分析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药酒行业发展趋势与投资战略研究</w:t>
      </w:r>
    </w:p>
    <w:p>
      <w:pPr>
        <w:spacing w:after="150"/>
      </w:pPr>
      <w:r>
        <w:rPr/>
        <w:t xml:space="preserve">第一节 药酒市场发展潜力分析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2024-2029年药酒行业市场策略分析</w:t>
      </w:r>
    </w:p>
    <w:p>
      <w:pPr>
        <w:spacing w:after="150"/>
      </w:pPr>
      <w:r>
        <w:rPr/>
        <w:t xml:space="preserve">第一节 药酒行业营销策略分析及建议</w:t>
      </w:r>
    </w:p>
    <w:p>
      <w:pPr>
        <w:spacing w:after="150"/>
      </w:pPr>
      <w:r>
        <w:rPr/>
        <w:t xml:space="preserve">一、药酒行业营销模式</w:t>
      </w:r>
    </w:p>
    <w:p>
      <w:pPr>
        <w:spacing w:after="150"/>
      </w:pPr>
      <w:r>
        <w:rPr/>
        <w:t xml:space="preserve">二、药酒行业营销策略</w:t>
      </w:r>
    </w:p>
    <w:p>
      <w:pPr>
        <w:spacing w:after="150"/>
      </w:pPr>
      <w:r>
        <w:rPr/>
        <w:t xml:space="preserve">三、外销与内销优势分析</w:t>
      </w:r>
    </w:p>
    <w:p>
      <w:pPr>
        <w:spacing w:after="150"/>
      </w:pPr>
      <w:r>
        <w:rPr/>
        <w:t xml:space="preserve">第二节 药酒行业企业经营发展分析及建议</w:t>
      </w:r>
    </w:p>
    <w:p>
      <w:pPr>
        <w:spacing w:after="150"/>
      </w:pPr>
      <w:r>
        <w:rPr/>
        <w:t xml:space="preserve">一、药酒行业经营模式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图表：药酒行业生命周期</w:t>
      </w:r>
    </w:p>
    <w:p>
      <w:pPr>
        <w:spacing w:after="150"/>
      </w:pPr>
      <w:r>
        <w:rPr/>
        <w:t xml:space="preserve">图表：药酒行业产业链结构</w:t>
      </w:r>
    </w:p>
    <w:p>
      <w:pPr>
        <w:spacing w:after="150"/>
      </w:pPr>
      <w:r>
        <w:rPr/>
        <w:t xml:space="preserve">图表：2019-2023年全球药酒行业市场规模</w:t>
      </w:r>
    </w:p>
    <w:p>
      <w:pPr>
        <w:spacing w:after="150"/>
      </w:pPr>
      <w:r>
        <w:rPr/>
        <w:t xml:space="preserve">图表：2019-2023年中国药酒行业市场规模</w:t>
      </w:r>
    </w:p>
    <w:p>
      <w:pPr>
        <w:spacing w:after="150"/>
      </w:pPr>
      <w:r>
        <w:rPr/>
        <w:t xml:space="preserve">图表：2019-2023年药酒行业重要数据指标比较</w:t>
      </w:r>
    </w:p>
    <w:p>
      <w:pPr>
        <w:spacing w:after="150"/>
      </w:pPr>
      <w:r>
        <w:rPr/>
        <w:t xml:space="preserve">图表：2019-2023年中国药酒市场占全球份额比较</w:t>
      </w:r>
    </w:p>
    <w:p>
      <w:pPr>
        <w:spacing w:after="150"/>
      </w:pPr>
      <w:r>
        <w:rPr/>
        <w:t xml:space="preserve">图表：2019-2023年药酒行业竞争力分析</w:t>
      </w:r>
    </w:p>
    <w:p>
      <w:pPr>
        <w:spacing w:after="150"/>
      </w:pPr>
      <w:r>
        <w:rPr/>
        <w:t xml:space="preserve">图表：2019-2023年药酒行业产能分析</w:t>
      </w:r>
    </w:p>
    <w:p>
      <w:pPr>
        <w:spacing w:after="150"/>
      </w:pPr>
      <w:r>
        <w:rPr/>
        <w:t xml:space="preserve">图表：2019-2023年药酒行业产量分析</w:t>
      </w:r>
    </w:p>
    <w:p>
      <w:pPr>
        <w:spacing w:after="150"/>
      </w:pPr>
      <w:r>
        <w:rPr/>
        <w:t xml:space="preserve">图表：2019-2023年药酒行业需求分析</w:t>
      </w:r>
    </w:p>
    <w:p>
      <w:pPr>
        <w:spacing w:after="150"/>
      </w:pPr>
      <w:r>
        <w:rPr/>
        <w:t xml:space="preserve">图表：2019-2023年药酒行业集中度</w:t>
      </w:r>
    </w:p>
    <w:p>
      <w:pPr>
        <w:spacing w:after="150"/>
      </w:pPr>
      <w:r>
        <w:rPr/>
        <w:t xml:space="preserve">图表：2024-2029年药酒行业市场规模预测</w:t>
      </w:r>
    </w:p>
    <w:p>
      <w:pPr>
        <w:spacing w:after="150"/>
      </w:pPr>
      <w:r>
        <w:rPr/>
        <w:t xml:space="preserve">图表：2024-2029年药酒行业营业收入预测</w:t>
      </w:r>
    </w:p>
    <w:p>
      <w:pPr>
        <w:spacing w:after="150"/>
      </w:pPr>
      <w:r>
        <w:rPr/>
        <w:t xml:space="preserve">图表：2024-2029年中国药酒行业供给预测</w:t>
      </w:r>
    </w:p>
    <w:p>
      <w:pPr>
        <w:spacing w:after="150"/>
      </w:pPr>
      <w:r>
        <w:rPr/>
        <w:t xml:space="preserve">图表：2024-2029年中国药酒行业需求预测</w:t>
      </w:r>
    </w:p>
    <w:p>
      <w:pPr>
        <w:spacing w:after="150"/>
      </w:pPr>
      <w:r>
        <w:rPr/>
        <w:t xml:space="preserve">图表：2024-2029年中国药酒行业供需平衡预测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2024-2029年药酒产业深度调研及未来发展现状趋势预测报告</dc:title>
  <dc:description>2024-2029年药酒产业深度调研及未来发展现状趋势预测报告</dc:description>
  <dc:subject>2024-2029年药酒产业深度调研及未来发展现状趋势预测报告</dc:subject>
  <cp:keywords>研究报告</cp:keywords>
  <cp:category>研究报告</cp:category>
  <cp:lastModifiedBy>北京中道泰和信息咨询有限公司</cp:lastModifiedBy>
  <dcterms:created xsi:type="dcterms:W3CDTF">2024-01-24T19:20:23+08:00</dcterms:created>
  <dcterms:modified xsi:type="dcterms:W3CDTF">2024-01-24T19:20:23+08:00</dcterms:modified>
</cp:coreProperties>
</file>

<file path=docProps/custom.xml><?xml version="1.0" encoding="utf-8"?>
<Properties xmlns="http://schemas.openxmlformats.org/officeDocument/2006/custom-properties" xmlns:vt="http://schemas.openxmlformats.org/officeDocument/2006/docPropsVTypes"/>
</file>