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2024-2029年起重机产业深度调研及未来发展现状趋势预测报告</w:t>
      </w:r>
    </w:p>
    <w:p>
      <w:pPr>
        <w:spacing w:after="150"/>
      </w:pPr>
      <w:r>
        <w:rPr>
          <w:b w:val="1"/>
          <w:bCs w:val="1"/>
        </w:rPr>
        <w:t xml:space="preserve">报告简介</w:t>
      </w:r>
    </w:p>
    <w:p>
      <w:pPr>
        <w:spacing w:after="150"/>
      </w:pPr>
      <w:r>
        <w:rPr/>
        <w:t xml:space="preserve">起重机是指在一定范围内垂直提升和水平搬运重物的多动作起重机械。又称天车，航吊，吊车。</w:t>
      </w:r>
    </w:p>
    <w:p>
      <w:pPr>
        <w:spacing w:after="150"/>
      </w:pPr>
      <w:r>
        <w:rPr/>
        <w:t xml:space="preserve">轮胎起重机的主要特点是：其行驶驾驶室与起重操纵室合二为一、是由履带起重机(履带吊)演变而成，将行走机构的履带和行走支架部分变成有轮胎的底盘，克服了履带起重机(履带吊)履带板对路面造成破坏的缺点，属于物料搬运机械。</w:t>
      </w:r>
    </w:p>
    <w:p>
      <w:pPr>
        <w:spacing w:after="150"/>
      </w:pPr>
      <w:r>
        <w:rPr/>
        <w:t xml:space="preserve">桥式起重机是横架于车间、仓库和料场上空进行物料吊运的起重设备。由于它的两端坐落在高大的水泥柱或者金属支架上，形状似桥。桥式起重机的桥架沿铺设在两侧高架上的轨道纵向运行，可以充分利用桥架下面的空间吊运物料，不受地面设备的阻碍。它是使用范围最广、数量最多的一种起重机械。</w:t>
      </w:r>
    </w:p>
    <w:p>
      <w:pPr>
        <w:spacing w:after="150"/>
      </w:pPr>
      <w:r>
        <w:rPr/>
        <w:t xml:space="preserve">起重设备有的工作特点是做间歇性运动，即在一个工作循环中取料、运移、卸载等动作的相应机构是交替工作的，起重机在市场上的发展和使用越来越广泛。由于不用支腿吊重及吊重行驶经常出现一些事故，行驶的速度也较履带起重机(履带吊)快;作业稳定、起重量大、可在特定范围内吊重行走、但必须保证道路平整坚实、轮胎气压符合要求、吊离地面不得超过50CM;禁止带负荷长距离行走。为保证作业安全，目前国内基本上禁止不打支腿进行吊装作业。起重机配套使用钢丝绳品种包括磷化涂层钢丝绳、镀锌钢丝绳和光面钢丝绳。</w:t>
      </w:r>
    </w:p>
    <w:p>
      <w:pPr>
        <w:spacing w:after="150"/>
      </w:pPr>
      <w:r>
        <w:rPr/>
        <w:t xml:space="preserve">中道泰和通过对起重机行业长期跟踪监测，分析起重机行业需求、供给、经营特性、获取能力、产业链和价值链等多方面的内容，整合行业、市场、企业、用户等多层面数据和信息资源，为客户提供深度的起重机行业研究报告，以专业的研究方法帮助客户深入的了解起重机行业，发现投资价值和投资机会，规避经营风险，提高管理和运营能力。起重机行业报告是从事起重机行业投资之前，对起重机行业相关各种因素进行具体调查、研究、分析，评估项目可行性、效果效益程度，提出建设性意见建议对策等，为起重机行业投资决策者和主管机关审批的研究性报告。以阐述对起重机行业的理论认识为主要内容，重在研究起重机行业本质及规律性认识的研究。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机专业研究单位等公布和提供的大量资料。对我国起重机的行业现状、市场各类经营指标的情况、重点企业状况、区域市场发展情况等内容进行详细的阐述和深入的分析，着重对起重机业务的发展进行详尽深入的分析，并根据起重机行业的政策经济发展环境对起重机行业潜在的风险和防范建议进行分析。最后提出研究者对起重机行业的研究观点，以供投资决策者参考。</w:t>
      </w:r>
    </w:p>
    <w:p>
      <w:pPr>
        <w:spacing w:after="150"/>
      </w:pPr>
      <w:r>
        <w:rPr>
          <w:b w:val="1"/>
          <w:bCs w:val="1"/>
        </w:rPr>
        <w:t xml:space="preserve">报告目录</w:t>
      </w:r>
    </w:p>
    <w:p>
      <w:pPr>
        <w:spacing w:after="150"/>
      </w:pPr>
      <w:r>
        <w:rPr>
          <w:b w:val="1"/>
          <w:bCs w:val="1"/>
        </w:rPr>
        <w:t xml:space="preserve">第一章 世界起重机行业发展情况分析</w:t>
      </w:r>
    </w:p>
    <w:p>
      <w:pPr>
        <w:spacing w:after="150"/>
      </w:pPr>
      <w:r>
        <w:rPr/>
        <w:t xml:space="preserve">第一节 世界起重机行业分析</w:t>
      </w:r>
    </w:p>
    <w:p>
      <w:pPr>
        <w:spacing w:after="150"/>
      </w:pPr>
      <w:r>
        <w:rPr/>
        <w:t xml:space="preserve">一、世界起重机行业特点</w:t>
      </w:r>
    </w:p>
    <w:p>
      <w:pPr>
        <w:spacing w:after="150"/>
      </w:pPr>
      <w:r>
        <w:rPr/>
        <w:t xml:space="preserve">二、世界起重机产能状况</w:t>
      </w:r>
    </w:p>
    <w:p>
      <w:pPr>
        <w:spacing w:after="150"/>
      </w:pPr>
      <w:r>
        <w:rPr/>
        <w:t xml:space="preserve">三、世界起重机行业动态</w:t>
      </w:r>
    </w:p>
    <w:p>
      <w:pPr>
        <w:spacing w:after="150"/>
      </w:pPr>
      <w:r>
        <w:rPr/>
        <w:t xml:space="preserve">第二节 世界起重机市场分析</w:t>
      </w:r>
    </w:p>
    <w:p>
      <w:pPr>
        <w:spacing w:after="150"/>
      </w:pPr>
      <w:r>
        <w:rPr/>
        <w:t xml:space="preserve">一、世界起重机生产分布</w:t>
      </w:r>
    </w:p>
    <w:p>
      <w:pPr>
        <w:spacing w:after="150"/>
      </w:pPr>
      <w:r>
        <w:rPr/>
        <w:t xml:space="preserve">二、世界起重机消费情况</w:t>
      </w:r>
    </w:p>
    <w:p>
      <w:pPr>
        <w:spacing w:after="150"/>
      </w:pPr>
      <w:r>
        <w:rPr/>
        <w:t xml:space="preserve">三、世界起重机消费结构</w:t>
      </w:r>
    </w:p>
    <w:p>
      <w:pPr>
        <w:spacing w:after="150"/>
      </w:pPr>
      <w:r>
        <w:rPr/>
        <w:t xml:space="preserve">四、世界起重机价格分析</w:t>
      </w:r>
    </w:p>
    <w:p>
      <w:pPr>
        <w:spacing w:after="150"/>
      </w:pPr>
      <w:r>
        <w:rPr/>
        <w:t xml:space="preserve">第三节 2019-2023年中外起重机市场对比</w:t>
      </w:r>
    </w:p>
    <w:p>
      <w:pPr>
        <w:spacing w:after="150"/>
      </w:pPr>
      <w:r>
        <w:rPr>
          <w:b w:val="1"/>
          <w:bCs w:val="1"/>
        </w:rPr>
        <w:t xml:space="preserve">第二章 中国起重机行业供给情况分析及趋势</w:t>
      </w:r>
    </w:p>
    <w:p>
      <w:pPr>
        <w:spacing w:after="150"/>
      </w:pPr>
      <w:r>
        <w:rPr/>
        <w:t xml:space="preserve">第一节 2019-2023年中国起重机行业市场供给分析</w:t>
      </w:r>
    </w:p>
    <w:p>
      <w:pPr>
        <w:spacing w:after="150"/>
      </w:pPr>
      <w:r>
        <w:rPr/>
        <w:t xml:space="preserve">一、起重机整体供给情况分析</w:t>
      </w:r>
    </w:p>
    <w:p>
      <w:pPr>
        <w:spacing w:after="150"/>
      </w:pPr>
      <w:r>
        <w:rPr/>
        <w:t xml:space="preserve">二、起重机重点区域供给分析</w:t>
      </w:r>
    </w:p>
    <w:p>
      <w:pPr>
        <w:spacing w:after="150"/>
      </w:pPr>
      <w:r>
        <w:rPr/>
        <w:t xml:space="preserve">第二节 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2024-2029年中国起重机行业市场供给趋势</w:t>
      </w:r>
    </w:p>
    <w:p>
      <w:pPr>
        <w:spacing w:after="150"/>
      </w:pPr>
      <w:r>
        <w:rPr/>
        <w:t xml:space="preserve">一、起重机整体供给情况趋势分析</w:t>
      </w:r>
    </w:p>
    <w:p>
      <w:pPr>
        <w:spacing w:after="150"/>
      </w:pPr>
      <w:r>
        <w:rPr/>
        <w:t xml:space="preserve">二、起重机重点区域供给趋势分析</w:t>
      </w:r>
    </w:p>
    <w:p>
      <w:pPr>
        <w:spacing w:after="150"/>
      </w:pPr>
      <w:r>
        <w:rPr/>
        <w:t xml:space="preserve">三、影响未来起重机供给的因素分析</w:t>
      </w:r>
    </w:p>
    <w:p>
      <w:pPr>
        <w:spacing w:after="150"/>
      </w:pPr>
      <w:r>
        <w:rPr>
          <w:b w:val="1"/>
          <w:bCs w:val="1"/>
        </w:rPr>
        <w:t xml:space="preserve">第三章 信息社会下起重机行业宏观经济环境分析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2019-2023年中国起重机行业发展概况</w:t>
      </w:r>
    </w:p>
    <w:p>
      <w:pPr>
        <w:spacing w:after="150"/>
      </w:pPr>
      <w:r>
        <w:rPr/>
        <w:t xml:space="preserve">第一节 2019-2023年中国起重机行业发展态势分析</w:t>
      </w:r>
    </w:p>
    <w:p>
      <w:pPr>
        <w:spacing w:after="150"/>
      </w:pPr>
      <w:r>
        <w:rPr/>
        <w:t xml:space="preserve">第二节 2019-2023年中国起重机行业发展特点分析</w:t>
      </w:r>
    </w:p>
    <w:p>
      <w:pPr>
        <w:spacing w:after="150"/>
      </w:pPr>
      <w:r>
        <w:rPr/>
        <w:t xml:space="preserve">第三节 2019-2023年中国起重机行业市场供需分析</w:t>
      </w:r>
    </w:p>
    <w:p>
      <w:pPr>
        <w:spacing w:after="150"/>
      </w:pPr>
      <w:r>
        <w:rPr>
          <w:b w:val="1"/>
          <w:bCs w:val="1"/>
        </w:rPr>
        <w:t xml:space="preserve">第五章 2019-2023年中国起重机行业整体运行状况</w:t>
      </w:r>
    </w:p>
    <w:p>
      <w:pPr>
        <w:spacing w:after="150"/>
      </w:pPr>
      <w:r>
        <w:rPr/>
        <w:t xml:space="preserve">第一节 2019-2023年起重机行业盈利能力分析</w:t>
      </w:r>
    </w:p>
    <w:p>
      <w:pPr>
        <w:spacing w:after="150"/>
      </w:pPr>
      <w:r>
        <w:rPr/>
        <w:t xml:space="preserve">第二节 2019-2023年起重机行业偿债能力分析</w:t>
      </w:r>
    </w:p>
    <w:p>
      <w:pPr>
        <w:spacing w:after="150"/>
      </w:pPr>
      <w:r>
        <w:rPr/>
        <w:t xml:space="preserve">第三节 2019-2023年起重机行业营运能力分析</w:t>
      </w:r>
    </w:p>
    <w:p>
      <w:pPr>
        <w:spacing w:after="150"/>
      </w:pPr>
      <w:r>
        <w:rPr>
          <w:b w:val="1"/>
          <w:bCs w:val="1"/>
        </w:rPr>
        <w:t xml:space="preserve">第六章 2019-2023年中国起重机行业进出口市场分析</w:t>
      </w:r>
    </w:p>
    <w:p>
      <w:pPr>
        <w:spacing w:after="150"/>
      </w:pPr>
      <w:r>
        <w:rPr/>
        <w:t xml:space="preserve">第一节 2019-2023年起重机行业进出口特点分析</w:t>
      </w:r>
    </w:p>
    <w:p>
      <w:pPr>
        <w:spacing w:after="150"/>
      </w:pPr>
      <w:r>
        <w:rPr/>
        <w:t xml:space="preserve">第二节 2019-2023年起重机行业进出口量分析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2024-2029年起重机行业进出口市场预测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2019-2023年中国起重机行业竞争情况分析</w:t>
      </w:r>
    </w:p>
    <w:p>
      <w:pPr>
        <w:spacing w:after="150"/>
      </w:pPr>
      <w:r>
        <w:rPr/>
        <w:t xml:space="preserve">第一节 中国起重机行业经济指标分析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2024-2029年中国起重机行业市场竞争策略展望分析</w:t>
      </w:r>
    </w:p>
    <w:p>
      <w:pPr>
        <w:spacing w:after="150"/>
      </w:pPr>
      <w:r>
        <w:rPr/>
        <w:t xml:space="preserve">一、起重机行业市场竞争趋势分析</w:t>
      </w:r>
    </w:p>
    <w:p>
      <w:pPr>
        <w:spacing w:after="150"/>
      </w:pPr>
      <w:r>
        <w:rPr/>
        <w:t xml:space="preserve">二、起重机行业市场竞争格局展望分析</w:t>
      </w:r>
    </w:p>
    <w:p>
      <w:pPr>
        <w:spacing w:after="150"/>
      </w:pPr>
      <w:r>
        <w:rPr/>
        <w:t xml:space="preserve">三、起重机行业市场竞争策略分析</w:t>
      </w:r>
    </w:p>
    <w:p>
      <w:pPr>
        <w:spacing w:after="150"/>
      </w:pPr>
      <w:r>
        <w:rPr>
          <w:b w:val="1"/>
          <w:bCs w:val="1"/>
        </w:rPr>
        <w:t xml:space="preserve">第八章 2024-2029年起重机行业投资价值及行业发展预测</w:t>
      </w:r>
    </w:p>
    <w:p>
      <w:pPr>
        <w:spacing w:after="150"/>
      </w:pPr>
      <w:r>
        <w:rPr/>
        <w:t xml:space="preserve">第一节 2024-2029年起重机行业成长性分析</w:t>
      </w:r>
    </w:p>
    <w:p>
      <w:pPr>
        <w:spacing w:after="150"/>
      </w:pPr>
      <w:r>
        <w:rPr/>
        <w:t xml:space="preserve">第二节 2024-2029年起重机行业经营能力分析</w:t>
      </w:r>
    </w:p>
    <w:p>
      <w:pPr>
        <w:spacing w:after="150"/>
      </w:pPr>
      <w:r>
        <w:rPr/>
        <w:t xml:space="preserve">第三节 2024-2029年起重机行业盈利能力分析</w:t>
      </w:r>
    </w:p>
    <w:p>
      <w:pPr>
        <w:spacing w:after="150"/>
      </w:pPr>
      <w:r>
        <w:rPr/>
        <w:t xml:space="preserve">第四节 2024-2029年起重机行业偿债能力分析</w:t>
      </w:r>
    </w:p>
    <w:p>
      <w:pPr>
        <w:spacing w:after="150"/>
      </w:pPr>
      <w:r>
        <w:rPr/>
        <w:t xml:space="preserve">第五节 2024-2029年我国起重机行业产值预测</w:t>
      </w:r>
    </w:p>
    <w:p>
      <w:pPr>
        <w:spacing w:after="150"/>
      </w:pPr>
      <w:r>
        <w:rPr/>
        <w:t xml:space="preserve">第六节 2024-2029年我国起重机行业销售收入预测</w:t>
      </w:r>
    </w:p>
    <w:p>
      <w:pPr>
        <w:spacing w:after="150"/>
      </w:pPr>
      <w:r>
        <w:rPr/>
        <w:t xml:space="preserve">第七节 2024-2029年我国起重机行业总资产预测</w:t>
      </w:r>
    </w:p>
    <w:p>
      <w:pPr>
        <w:spacing w:after="150"/>
      </w:pPr>
      <w:r>
        <w:rPr>
          <w:b w:val="1"/>
          <w:bCs w:val="1"/>
        </w:rPr>
        <w:t xml:space="preserve">第九章 2019-2023年中国起重机产业行业重点区域运行分析</w:t>
      </w:r>
    </w:p>
    <w:p>
      <w:pPr>
        <w:spacing w:after="150"/>
      </w:pPr>
      <w:r>
        <w:rPr/>
        <w:t xml:space="preserve">第一节 2019-2023年华东地区起重机产业行业运行情况</w:t>
      </w:r>
    </w:p>
    <w:p>
      <w:pPr>
        <w:spacing w:after="150"/>
      </w:pPr>
      <w:r>
        <w:rPr/>
        <w:t xml:space="preserve">第二节 2019-2023年华南地区起重机产业行业运行情况</w:t>
      </w:r>
    </w:p>
    <w:p>
      <w:pPr>
        <w:spacing w:after="150"/>
      </w:pPr>
      <w:r>
        <w:rPr/>
        <w:t xml:space="preserve">第三节 2019-2023年华中地区起重机产业行业运行情况</w:t>
      </w:r>
    </w:p>
    <w:p>
      <w:pPr>
        <w:spacing w:after="150"/>
      </w:pPr>
      <w:r>
        <w:rPr/>
        <w:t xml:space="preserve">第四节 2019-2023年华北地区起重机产业行业运行情况</w:t>
      </w:r>
    </w:p>
    <w:p>
      <w:pPr>
        <w:spacing w:after="150"/>
      </w:pPr>
      <w:r>
        <w:rPr/>
        <w:t xml:space="preserve">第五节 2019-2023年西北地区起重机产业行业运行情况</w:t>
      </w:r>
    </w:p>
    <w:p>
      <w:pPr>
        <w:spacing w:after="150"/>
      </w:pPr>
      <w:r>
        <w:rPr/>
        <w:t xml:space="preserve">第六节 2019-2023年西南地区起重机产业行业运行情况</w:t>
      </w:r>
    </w:p>
    <w:p>
      <w:pPr>
        <w:spacing w:after="150"/>
      </w:pPr>
      <w:r>
        <w:rPr/>
        <w:t xml:space="preserve">第七节 2019-2023年东北地区起重机产业行业运行情况</w:t>
      </w:r>
    </w:p>
    <w:p>
      <w:pPr>
        <w:spacing w:after="150"/>
      </w:pPr>
      <w:r>
        <w:rPr/>
        <w:t xml:space="preserve">第八节 主要省市集中度及竞争力分析</w:t>
      </w:r>
    </w:p>
    <w:p>
      <w:pPr>
        <w:spacing w:after="150"/>
      </w:pPr>
      <w:r>
        <w:rPr>
          <w:b w:val="1"/>
          <w:bCs w:val="1"/>
        </w:rPr>
        <w:t xml:space="preserve">第十章 2019-2023年中国起重机行业重点企业竞争力分析</w:t>
      </w:r>
    </w:p>
    <w:p>
      <w:pPr>
        <w:spacing w:after="150"/>
      </w:pPr>
      <w:r>
        <w:rPr/>
        <w:t xml:space="preserve">第一节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中联重科股份有限公司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利勃海尔机械服务(上海)有限公司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德马格起重机械(上海)有限公司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科尼起重机设备(上海)有限公司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特雷克斯(中国)投资有限公司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马尼托瓦克起重设备(中国)有限公司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中国国机重工集团有限公司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2024-2029年中国起重机行业消费市场分析</w:t>
      </w:r>
    </w:p>
    <w:p>
      <w:pPr>
        <w:spacing w:after="150"/>
      </w:pPr>
      <w:r>
        <w:rPr/>
        <w:t xml:space="preserve">第一节 起重机市场消费需求分析</w:t>
      </w:r>
    </w:p>
    <w:p>
      <w:pPr>
        <w:spacing w:after="150"/>
      </w:pPr>
      <w:r>
        <w:rPr/>
        <w:t xml:space="preserve">一、起重机市场的消费需求变化</w:t>
      </w:r>
    </w:p>
    <w:p>
      <w:pPr>
        <w:spacing w:after="150"/>
      </w:pPr>
      <w:r>
        <w:rPr/>
        <w:t xml:space="preserve">二、起重机行业的需求情况分析</w:t>
      </w:r>
    </w:p>
    <w:p>
      <w:pPr>
        <w:spacing w:after="150"/>
      </w:pPr>
      <w:r>
        <w:rPr/>
        <w:t xml:space="preserve">三、2019-2023年起重机品牌市场消费需求分析</w:t>
      </w:r>
    </w:p>
    <w:p>
      <w:pPr>
        <w:spacing w:after="150"/>
      </w:pPr>
      <w:r>
        <w:rPr/>
        <w:t xml:space="preserve">第二节 起重机消费市场状况分析</w:t>
      </w:r>
    </w:p>
    <w:p>
      <w:pPr>
        <w:spacing w:after="150"/>
      </w:pPr>
      <w:r>
        <w:rPr/>
        <w:t xml:space="preserve">一、起重机行业消费特点</w:t>
      </w:r>
    </w:p>
    <w:p>
      <w:pPr>
        <w:spacing w:after="150"/>
      </w:pPr>
      <w:r>
        <w:rPr/>
        <w:t xml:space="preserve">二、起重机行业消费分析</w:t>
      </w:r>
    </w:p>
    <w:p>
      <w:pPr>
        <w:spacing w:after="150"/>
      </w:pPr>
      <w:r>
        <w:rPr/>
        <w:t xml:space="preserve">三、起重机行业消费结构分析</w:t>
      </w:r>
    </w:p>
    <w:p>
      <w:pPr>
        <w:spacing w:after="150"/>
      </w:pPr>
      <w:r>
        <w:rPr/>
        <w:t xml:space="preserve">四、起重机行业消费的市场变化</w:t>
      </w:r>
    </w:p>
    <w:p>
      <w:pPr>
        <w:spacing w:after="150"/>
      </w:pPr>
      <w:r>
        <w:rPr/>
        <w:t xml:space="preserve">五、起重机市场的消费方向</w:t>
      </w:r>
    </w:p>
    <w:p>
      <w:pPr>
        <w:spacing w:after="150"/>
      </w:pPr>
      <w:r>
        <w:rPr/>
        <w:t xml:space="preserve">第三节 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五、起重机行业品牌忠诚度调查</w:t>
      </w:r>
    </w:p>
    <w:p>
      <w:pPr>
        <w:spacing w:after="150"/>
      </w:pPr>
      <w:r>
        <w:rPr/>
        <w:t xml:space="preserve">六、起重机行业品牌市场占有率调查</w:t>
      </w:r>
    </w:p>
    <w:p>
      <w:pPr>
        <w:spacing w:after="150"/>
      </w:pPr>
      <w:r>
        <w:rPr/>
        <w:t xml:space="preserve">七、消费者的消费理念调研</w:t>
      </w:r>
    </w:p>
    <w:p>
      <w:pPr>
        <w:spacing w:after="150"/>
      </w:pPr>
      <w:r>
        <w:rPr>
          <w:b w:val="1"/>
          <w:bCs w:val="1"/>
        </w:rPr>
        <w:t xml:space="preserve">第十二章 中国起重机行业投资策略分析</w:t>
      </w:r>
    </w:p>
    <w:p>
      <w:pPr>
        <w:spacing w:after="150"/>
      </w:pPr>
      <w:r>
        <w:rPr/>
        <w:t xml:space="preserve">第一节 2019-2023年中国起重机行业投资环境分析</w:t>
      </w:r>
    </w:p>
    <w:p>
      <w:pPr>
        <w:spacing w:after="150"/>
      </w:pPr>
      <w:r>
        <w:rPr/>
        <w:t xml:space="preserve">第二节 2019-2023年中国起重机行业投资收益分析</w:t>
      </w:r>
    </w:p>
    <w:p>
      <w:pPr>
        <w:spacing w:after="150"/>
      </w:pPr>
      <w:r>
        <w:rPr/>
        <w:t xml:space="preserve">第三节 2019-2023年中国起重机行业产品投资方向</w:t>
      </w:r>
    </w:p>
    <w:p>
      <w:pPr>
        <w:spacing w:after="150"/>
      </w:pPr>
      <w:r>
        <w:rPr/>
        <w:t xml:space="preserve">第四节 2024-2029年中国起重机行业投资收益预测</w:t>
      </w:r>
    </w:p>
    <w:p>
      <w:pPr>
        <w:spacing w:after="150"/>
      </w:pPr>
      <w:r>
        <w:rPr/>
        <w:t xml:space="preserve">一、预测理论依据</w:t>
      </w:r>
    </w:p>
    <w:p>
      <w:pPr>
        <w:spacing w:after="150"/>
      </w:pPr>
      <w:r>
        <w:rPr/>
        <w:t xml:space="preserve">二、2024-2029年中国起重机行业工业总产值预测</w:t>
      </w:r>
    </w:p>
    <w:p>
      <w:pPr>
        <w:spacing w:after="150"/>
      </w:pPr>
      <w:r>
        <w:rPr/>
        <w:t xml:space="preserve">三、2024-2029年中国起重机行业行业销售收入预测</w:t>
      </w:r>
    </w:p>
    <w:p>
      <w:pPr>
        <w:spacing w:after="150"/>
      </w:pPr>
      <w:r>
        <w:rPr/>
        <w:t xml:space="preserve">四、2024-2029年中国起重机行业利润总额预测</w:t>
      </w:r>
    </w:p>
    <w:p>
      <w:pPr>
        <w:spacing w:after="150"/>
      </w:pPr>
      <w:r>
        <w:rPr/>
        <w:t xml:space="preserve">五、2024-2029年中国起重机行业总资产预测</w:t>
      </w:r>
    </w:p>
    <w:p>
      <w:pPr>
        <w:spacing w:after="150"/>
      </w:pPr>
      <w:r>
        <w:rPr>
          <w:b w:val="1"/>
          <w:bCs w:val="1"/>
        </w:rPr>
        <w:t xml:space="preserve">第十三章 中国起重机行业投资风险分析</w:t>
      </w:r>
    </w:p>
    <w:p>
      <w:pPr>
        <w:spacing w:after="150"/>
      </w:pPr>
      <w:r>
        <w:rPr/>
        <w:t xml:space="preserve">第一节 中国起重机行业内部风险分析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中国起重机行业外部风险分析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起重机行业发展趋势与投资战略研究</w:t>
      </w:r>
    </w:p>
    <w:p>
      <w:pPr>
        <w:spacing w:after="150"/>
      </w:pPr>
      <w:r>
        <w:rPr/>
        <w:t xml:space="preserve">第一节 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2024-2029年起重机行业市场策略分析</w:t>
      </w:r>
    </w:p>
    <w:p>
      <w:pPr>
        <w:spacing w:after="150"/>
      </w:pPr>
      <w:r>
        <w:rPr/>
        <w:t xml:space="preserve">第一节 起重机行业营销策略分析及建议</w:t>
      </w:r>
    </w:p>
    <w:p>
      <w:pPr>
        <w:spacing w:after="150"/>
      </w:pPr>
      <w:r>
        <w:rPr/>
        <w:t xml:space="preserve">一、起重机行业营销模式</w:t>
      </w:r>
    </w:p>
    <w:p>
      <w:pPr>
        <w:spacing w:after="150"/>
      </w:pPr>
      <w:r>
        <w:rPr/>
        <w:t xml:space="preserve">二、起重机行业营销策略</w:t>
      </w:r>
    </w:p>
    <w:p>
      <w:pPr>
        <w:spacing w:after="150"/>
      </w:pPr>
      <w:r>
        <w:rPr/>
        <w:t xml:space="preserve">三、外销与内销优势分析</w:t>
      </w:r>
    </w:p>
    <w:p>
      <w:pPr>
        <w:spacing w:after="150"/>
      </w:pPr>
      <w:r>
        <w:rPr/>
        <w:t xml:space="preserve">第二节 起重机行业企业经营发展分析及建议</w:t>
      </w:r>
    </w:p>
    <w:p>
      <w:pPr>
        <w:spacing w:after="150"/>
      </w:pPr>
      <w:r>
        <w:rPr/>
        <w:t xml:space="preserve">一、起重机行业经营模式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图表：起重机行业生命周期</w:t>
      </w:r>
    </w:p>
    <w:p>
      <w:pPr>
        <w:spacing w:after="150"/>
      </w:pPr>
      <w:r>
        <w:rPr/>
        <w:t xml:space="preserve">图表：起重机行业产业链结构</w:t>
      </w:r>
    </w:p>
    <w:p>
      <w:pPr>
        <w:spacing w:after="150"/>
      </w:pPr>
      <w:r>
        <w:rPr/>
        <w:t xml:space="preserve">图表：2019-2023年全球起重机行业市场规模</w:t>
      </w:r>
    </w:p>
    <w:p>
      <w:pPr>
        <w:spacing w:after="150"/>
      </w:pPr>
      <w:r>
        <w:rPr/>
        <w:t xml:space="preserve">图表：2019-2023年中国起重机行业市场规模</w:t>
      </w:r>
    </w:p>
    <w:p>
      <w:pPr>
        <w:spacing w:after="150"/>
      </w:pPr>
      <w:r>
        <w:rPr/>
        <w:t xml:space="preserve">图表：2019-2023年起重机行业重要数据指标比较</w:t>
      </w:r>
    </w:p>
    <w:p>
      <w:pPr>
        <w:spacing w:after="150"/>
      </w:pPr>
      <w:r>
        <w:rPr/>
        <w:t xml:space="preserve">图表：2019-2023年中国起重机市场占全球份额比较</w:t>
      </w:r>
    </w:p>
    <w:p>
      <w:pPr>
        <w:spacing w:after="150"/>
      </w:pPr>
      <w:r>
        <w:rPr/>
        <w:t xml:space="preserve">图表：2019-2023年起重机行业竞争力分析</w:t>
      </w:r>
    </w:p>
    <w:p>
      <w:pPr>
        <w:spacing w:after="150"/>
      </w:pPr>
      <w:r>
        <w:rPr/>
        <w:t xml:space="preserve">图表：2019-2023年起重机行业产能分析</w:t>
      </w:r>
    </w:p>
    <w:p>
      <w:pPr>
        <w:spacing w:after="150"/>
      </w:pPr>
      <w:r>
        <w:rPr/>
        <w:t xml:space="preserve">图表：2019-2023年起重机行业产量分析</w:t>
      </w:r>
    </w:p>
    <w:p>
      <w:pPr>
        <w:spacing w:after="150"/>
      </w:pPr>
      <w:r>
        <w:rPr/>
        <w:t xml:space="preserve">图表：2019-2023年起重机行业需求分析</w:t>
      </w:r>
    </w:p>
    <w:p>
      <w:pPr>
        <w:spacing w:after="150"/>
      </w:pPr>
      <w:r>
        <w:rPr/>
        <w:t xml:space="preserve">图表：2019-2023年起重机行业集中度</w:t>
      </w:r>
    </w:p>
    <w:p>
      <w:pPr>
        <w:spacing w:after="150"/>
      </w:pPr>
      <w:r>
        <w:rPr/>
        <w:t xml:space="preserve">图表：2024-2029年起重机行业市场规模预测</w:t>
      </w:r>
    </w:p>
    <w:p>
      <w:pPr>
        <w:spacing w:after="150"/>
      </w:pPr>
      <w:r>
        <w:rPr/>
        <w:t xml:space="preserve">图表：2024-2029年起重机行业营业收入预测</w:t>
      </w:r>
    </w:p>
    <w:p>
      <w:pPr>
        <w:spacing w:after="150"/>
      </w:pPr>
      <w:r>
        <w:rPr/>
        <w:t xml:space="preserve">图表：2024-2029年中国起重机行业供给预测</w:t>
      </w:r>
    </w:p>
    <w:p>
      <w:pPr>
        <w:spacing w:after="150"/>
      </w:pPr>
      <w:r>
        <w:rPr/>
        <w:t xml:space="preserve">图表：2024-2029年中国起重机行业需求预测</w:t>
      </w:r>
    </w:p>
    <w:p>
      <w:pPr>
        <w:spacing w:after="150"/>
      </w:pPr>
      <w:r>
        <w:rPr/>
        <w:t xml:space="preserve">图表：2024-2029年中国起重机行业供需平衡预测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2024-2029年起重机产业深度调研及未来发展现状趋势预测报告</dc:title>
  <dc:description>2024-2029年起重机产业深度调研及未来发展现状趋势预测报告</dc:description>
  <dc:subject>2024-2029年起重机产业深度调研及未来发展现状趋势预测报告</dc:subject>
  <cp:keywords>研究报告</cp:keywords>
  <cp:category>研究报告</cp:category>
  <cp:lastModifiedBy>北京中道泰和信息咨询有限公司</cp:lastModifiedBy>
  <dcterms:created xsi:type="dcterms:W3CDTF">2024-01-24T19:15:08+08:00</dcterms:created>
  <dcterms:modified xsi:type="dcterms:W3CDTF">2024-01-24T19:15:08+08:00</dcterms:modified>
</cp:coreProperties>
</file>

<file path=docProps/custom.xml><?xml version="1.0" encoding="utf-8"?>
<Properties xmlns="http://schemas.openxmlformats.org/officeDocument/2006/custom-properties" xmlns:vt="http://schemas.openxmlformats.org/officeDocument/2006/docPropsVTypes"/>
</file>