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2024-2029年中国核桃乳饮料行业竞争分析与投资风险预测报告</w:t>
      </w:r>
    </w:p>
    <w:p>
      <w:pPr>
        <w:spacing w:after="150"/>
      </w:pPr>
      <w:r>
        <w:rPr>
          <w:b w:val="1"/>
          <w:bCs w:val="1"/>
        </w:rPr>
        <w:t xml:space="preserve">报告简介</w:t>
      </w:r>
    </w:p>
    <w:p>
      <w:pPr>
        <w:spacing w:after="150"/>
      </w:pPr>
      <w:r>
        <w:rPr/>
        <w:t xml:space="preserve">核桃乳为纯天然植物蛋白饮品。该产品采用现代工艺，科学调配精制而成，口感细腻，具有特殊的核桃浓郁香味，冷饮，热饮均可。热饮香味更浓。该产品不失核桃仁原有营养成份，特别值得一提的是，其所含磷脂对脑神经有良好的保护作用，经常饮用，对动脉硬化、高血压、冠心病及老年人抗衰老有良好的保健效果。因此该产品是一种具有保健价值的上乘饮品。</w:t>
      </w:r>
    </w:p>
    <w:p>
      <w:pPr>
        <w:spacing w:after="150"/>
      </w:pPr>
      <w:r>
        <w:rPr/>
        <w:t xml:space="preserve">核桃乳健脑实验探讨了核桃乳对小鼠学习记忆的改善作用。初断乳昆明幼鼠40只。体重11~14g，随机分为正常对照组(Control)和核桃乳(Walnutmilk，WM)干预组。每组20只。WM组每天灌胃给予核桃乳(相当于核桃摄取量为3g/kg•bw)，对照组灌胃给予等体积水，实验期为6周。采用旷场实验、避暗实验及八臂迷宫实验分别检测小鼠的自发活动、被动逃避学习记忆及空间学习记忆能力。对比研究核桃对小鼠认知功能的改善作用。结果与对照组对比。核桃乳干预后小鼠的自主活动能力提高、探索活性增强(P小于0.05)，被动逃避学习记忆能力有增加趋势，空间学习记忆能力明显提高(P小于0.05)。即核桃乳可显著提高小鼠的学习记忆能力。</w:t>
      </w:r>
    </w:p>
    <w:p>
      <w:pPr>
        <w:spacing w:after="150"/>
      </w:pPr>
      <w:r>
        <w:rPr/>
        <w:t xml:space="preserve">核桃乳饮料行业研究报告主要分析了核桃乳饮料行业的市场规模、核桃乳饮料市场供需求状况、核桃乳饮料市场竞争状况和核桃乳饮料主要企业经营情况、核桃乳饮料市场主要企业的市场占有率，同时对核桃乳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桃乳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国内外相关报刊杂志的基础信息以及核桃乳饮料专业研究单位等公布和提供的大量资料。对我国核桃乳饮料行业作了详尽深入的分析，为核桃乳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核桃乳饮料行业界定和分类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2019-2023年核桃乳饮料行业国内外发展概述</w:t>
      </w:r>
    </w:p>
    <w:p>
      <w:pPr>
        <w:spacing w:after="150"/>
      </w:pPr>
      <w:r>
        <w:rPr/>
        <w:t xml:space="preserve">第一节 全球核桃乳饮料行业发展概况</w:t>
      </w:r>
    </w:p>
    <w:p>
      <w:pPr>
        <w:spacing w:after="150"/>
      </w:pPr>
      <w:r>
        <w:rPr/>
        <w:t xml:space="preserve">一、全球核桃乳饮料行业发展现状</w:t>
      </w:r>
    </w:p>
    <w:p>
      <w:pPr>
        <w:spacing w:after="150"/>
      </w:pPr>
      <w:r>
        <w:rPr/>
        <w:t xml:space="preserve">二、全球核桃乳饮料行业发展趋势</w:t>
      </w:r>
    </w:p>
    <w:p>
      <w:pPr>
        <w:spacing w:after="150"/>
      </w:pPr>
      <w:r>
        <w:rPr/>
        <w:t xml:space="preserve">三、主要国家和地区发展状况</w:t>
      </w:r>
    </w:p>
    <w:p>
      <w:pPr>
        <w:spacing w:after="150"/>
      </w:pPr>
      <w:r>
        <w:rPr/>
        <w:t xml:space="preserve">第二节 中国核桃乳饮料行业发展概况</w:t>
      </w:r>
    </w:p>
    <w:p>
      <w:pPr>
        <w:spacing w:after="150"/>
      </w:pPr>
      <w:r>
        <w:rPr/>
        <w:t xml:space="preserve">一、中国核桃乳饮料行业发展历程与现状</w:t>
      </w:r>
    </w:p>
    <w:p>
      <w:pPr>
        <w:spacing w:after="150"/>
      </w:pPr>
      <w:r>
        <w:rPr/>
        <w:t xml:space="preserve">二、中国核桃乳饮料行业发展中存在的问题</w:t>
      </w:r>
    </w:p>
    <w:p>
      <w:pPr>
        <w:spacing w:after="150"/>
      </w:pPr>
      <w:r>
        <w:rPr>
          <w:b w:val="1"/>
          <w:bCs w:val="1"/>
        </w:rPr>
        <w:t xml:space="preserve">第三章 2019-2023年中国核桃乳饮料行业发展环境分析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核桃乳饮料行业政策环境</w:t>
      </w:r>
    </w:p>
    <w:p>
      <w:pPr>
        <w:spacing w:after="150"/>
      </w:pPr>
      <w:r>
        <w:rPr/>
        <w:t xml:space="preserve">第四节 核桃乳饮料行业技术环境</w:t>
      </w:r>
    </w:p>
    <w:p>
      <w:pPr>
        <w:spacing w:after="150"/>
      </w:pPr>
      <w:r>
        <w:rPr>
          <w:b w:val="1"/>
          <w:bCs w:val="1"/>
        </w:rPr>
        <w:t xml:space="preserve">第四章 2019-2023年中国核桃乳饮料行业市场分析</w:t>
      </w:r>
    </w:p>
    <w:p>
      <w:pPr>
        <w:spacing w:after="150"/>
      </w:pPr>
      <w:r>
        <w:rPr/>
        <w:t xml:space="preserve">第一节 市场规模</w:t>
      </w:r>
    </w:p>
    <w:p>
      <w:pPr>
        <w:spacing w:after="150"/>
      </w:pPr>
      <w:r>
        <w:rPr/>
        <w:t xml:space="preserve">一、核桃乳饮料行业市场规模及增速</w:t>
      </w:r>
    </w:p>
    <w:p>
      <w:pPr>
        <w:spacing w:after="150"/>
      </w:pPr>
      <w:r>
        <w:rPr/>
        <w:t xml:space="preserve">二、核桃乳饮料行业市场饱和度</w:t>
      </w:r>
    </w:p>
    <w:p>
      <w:pPr>
        <w:spacing w:after="150"/>
      </w:pPr>
      <w:r>
        <w:rPr/>
        <w:t xml:space="preserve">三、影响核桃乳饮料行业市场规模的因素</w:t>
      </w:r>
    </w:p>
    <w:p>
      <w:pPr>
        <w:spacing w:after="150"/>
      </w:pPr>
      <w:r>
        <w:rPr/>
        <w:t xml:space="preserve">四、2024-2029年核桃乳饮料行业市场规模及增速预测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一、核桃乳饮料行业所处生命周期</w:t>
      </w:r>
    </w:p>
    <w:p>
      <w:pPr>
        <w:spacing w:after="150"/>
      </w:pPr>
      <w:r>
        <w:rPr/>
        <w:t xml:space="preserve">二、技术变革与行业革新对核桃乳饮料行业的影响</w:t>
      </w:r>
    </w:p>
    <w:p>
      <w:pPr>
        <w:spacing w:after="150"/>
      </w:pPr>
      <w:r>
        <w:rPr/>
        <w:t xml:space="preserve">三、差异化分析</w:t>
      </w:r>
    </w:p>
    <w:p>
      <w:pPr>
        <w:spacing w:after="150"/>
      </w:pPr>
      <w:r>
        <w:rPr>
          <w:b w:val="1"/>
          <w:bCs w:val="1"/>
        </w:rPr>
        <w:t xml:space="preserve">第五章 2019-2023年中国核桃乳饮料行业区域市场分析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t xml:space="preserve">一、国内核桃种植区域发展情况</w:t>
      </w:r>
    </w:p>
    <w:p>
      <w:pPr>
        <w:spacing w:after="150"/>
      </w:pPr>
      <w:r>
        <w:rPr/>
        <w:t xml:space="preserve">二、国内核桃主要种植区域发展情况</w:t>
      </w:r>
    </w:p>
    <w:p>
      <w:pPr>
        <w:spacing w:after="150"/>
      </w:pPr>
      <w:r>
        <w:rPr>
          <w:b w:val="1"/>
          <w:bCs w:val="1"/>
        </w:rPr>
        <w:t xml:space="preserve">第六章 2019-2023年中国核桃乳饮料行业产业链分析</w:t>
      </w:r>
    </w:p>
    <w:p>
      <w:pPr>
        <w:spacing w:after="150"/>
      </w:pPr>
      <w:r>
        <w:rPr/>
        <w:t xml:space="preserve">第一节 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四、核桃乳上游产业发展情况</w:t>
      </w:r>
    </w:p>
    <w:p>
      <w:pPr>
        <w:spacing w:after="150"/>
      </w:pPr>
      <w:r>
        <w:rPr/>
        <w:t xml:space="preserve">五、核桃乳下游产业发展情况</w:t>
      </w:r>
    </w:p>
    <w:p>
      <w:pPr>
        <w:spacing w:after="150"/>
      </w:pPr>
      <w:r>
        <w:rPr/>
        <w:t xml:space="preserve">第二节 核桃乳饮料上游行业分析</w:t>
      </w:r>
    </w:p>
    <w:p>
      <w:pPr>
        <w:spacing w:after="150"/>
      </w:pPr>
      <w:r>
        <w:rPr/>
        <w:t xml:space="preserve">一、核桃乳饮料成本构成</w:t>
      </w:r>
    </w:p>
    <w:p>
      <w:pPr>
        <w:spacing w:after="150"/>
      </w:pPr>
      <w:r>
        <w:rPr/>
        <w:t xml:space="preserve">二、上游行业发展现状</w:t>
      </w:r>
    </w:p>
    <w:p>
      <w:pPr>
        <w:spacing w:after="150"/>
      </w:pPr>
      <w:r>
        <w:rPr/>
        <w:t xml:space="preserve">三、上游行业对核桃乳饮料行业的影响</w:t>
      </w:r>
    </w:p>
    <w:p>
      <w:pPr>
        <w:spacing w:after="150"/>
      </w:pPr>
      <w:r>
        <w:rPr/>
        <w:t xml:space="preserve">第三节 核桃乳饮料下游行业分析</w:t>
      </w:r>
    </w:p>
    <w:p>
      <w:pPr>
        <w:spacing w:after="150"/>
      </w:pPr>
      <w:r>
        <w:rPr/>
        <w:t xml:space="preserve">一、核桃乳饮料下游行业分布</w:t>
      </w:r>
    </w:p>
    <w:p>
      <w:pPr>
        <w:spacing w:after="150"/>
      </w:pPr>
      <w:r>
        <w:rPr/>
        <w:t xml:space="preserve">二、下游行业发展现状</w:t>
      </w:r>
    </w:p>
    <w:p>
      <w:pPr>
        <w:spacing w:after="150"/>
      </w:pPr>
      <w:r>
        <w:rPr/>
        <w:t xml:space="preserve">三、下游需求对核桃乳饮料行业的影响</w:t>
      </w:r>
    </w:p>
    <w:p>
      <w:pPr>
        <w:spacing w:after="150"/>
      </w:pPr>
      <w:r>
        <w:rPr>
          <w:b w:val="1"/>
          <w:bCs w:val="1"/>
        </w:rPr>
        <w:t xml:space="preserve">第七章 2019-2023年中国核桃乳饮料行业主导驱动因素分析</w:t>
      </w:r>
    </w:p>
    <w:p>
      <w:pPr>
        <w:spacing w:after="150"/>
      </w:pPr>
      <w:r>
        <w:rPr/>
        <w:t xml:space="preserve">第一节 国家政策导向</w:t>
      </w:r>
    </w:p>
    <w:p>
      <w:pPr>
        <w:spacing w:after="150"/>
      </w:pPr>
      <w:r>
        <w:rPr/>
        <w:t xml:space="preserve">一、《植物蛋白饮料核桃露(乳)》(gb/t31325-2014)</w:t>
      </w:r>
    </w:p>
    <w:p>
      <w:pPr>
        <w:spacing w:after="150"/>
      </w:pPr>
      <w:r>
        <w:rPr/>
        <w:t xml:space="preserve">二、《饮料通则》(gb/t10789-2015)</w:t>
      </w:r>
    </w:p>
    <w:p>
      <w:pPr>
        <w:spacing w:after="150"/>
      </w:pPr>
      <w:r>
        <w:rPr/>
        <w:t xml:space="preserve">三、《饮料通则》(gb/t10789-2015)</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2019-2023年中国核桃乳饮料行业偿债能力分析</w:t>
      </w:r>
    </w:p>
    <w:p>
      <w:pPr>
        <w:spacing w:after="150"/>
      </w:pPr>
      <w:r>
        <w:rPr/>
        <w:t xml:space="preserve">第一节 核桃乳饮料行业资产负债率分析</w:t>
      </w:r>
    </w:p>
    <w:p>
      <w:pPr>
        <w:spacing w:after="150"/>
      </w:pPr>
      <w:r>
        <w:rPr/>
        <w:t xml:space="preserve">第二节 核桃乳饮料行业速动比率分析</w:t>
      </w:r>
    </w:p>
    <w:p>
      <w:pPr>
        <w:spacing w:after="150"/>
      </w:pPr>
      <w:r>
        <w:rPr/>
        <w:t xml:space="preserve">第三节 核桃乳饮料行业流动比率分析</w:t>
      </w:r>
    </w:p>
    <w:p>
      <w:pPr>
        <w:spacing w:after="150"/>
      </w:pPr>
      <w:r>
        <w:rPr/>
        <w:t xml:space="preserve">第四节 2024-2029年核桃乳饮料行业偿债能力预测</w:t>
      </w:r>
    </w:p>
    <w:p>
      <w:pPr>
        <w:spacing w:after="150"/>
      </w:pPr>
      <w:r>
        <w:rPr>
          <w:b w:val="1"/>
          <w:bCs w:val="1"/>
        </w:rPr>
        <w:t xml:space="preserve">第九章 2019-2023年中国核桃乳饮料行业营运能力分析</w:t>
      </w:r>
    </w:p>
    <w:p>
      <w:pPr>
        <w:spacing w:after="150"/>
      </w:pPr>
      <w:r>
        <w:rPr/>
        <w:t xml:space="preserve">第一节 核桃乳饮料行业总资产周转率分析</w:t>
      </w:r>
    </w:p>
    <w:p>
      <w:pPr>
        <w:spacing w:after="150"/>
      </w:pPr>
      <w:r>
        <w:rPr/>
        <w:t xml:space="preserve">第二节 核桃乳饮料行业净资产周转率分析</w:t>
      </w:r>
    </w:p>
    <w:p>
      <w:pPr>
        <w:spacing w:after="150"/>
      </w:pPr>
      <w:r>
        <w:rPr/>
        <w:t xml:space="preserve">第三节 核桃乳饮料行业应收账款周转率分析</w:t>
      </w:r>
    </w:p>
    <w:p>
      <w:pPr>
        <w:spacing w:after="150"/>
      </w:pPr>
      <w:r>
        <w:rPr/>
        <w:t xml:space="preserve">第四节 核桃乳饮料行业存货周转率分析</w:t>
      </w:r>
    </w:p>
    <w:p>
      <w:pPr>
        <w:spacing w:after="150"/>
      </w:pPr>
      <w:r>
        <w:rPr/>
        <w:t xml:space="preserve">第五节 2024-2029年核桃乳饮料行业营运能力预测</w:t>
      </w:r>
    </w:p>
    <w:p>
      <w:pPr>
        <w:spacing w:after="150"/>
      </w:pPr>
      <w:r>
        <w:rPr>
          <w:b w:val="1"/>
          <w:bCs w:val="1"/>
        </w:rPr>
        <w:t xml:space="preserve">第十章 2019-2023年中国核桃乳饮料行业竞争分析</w:t>
      </w:r>
    </w:p>
    <w:p>
      <w:pPr>
        <w:spacing w:after="150"/>
      </w:pPr>
      <w:r>
        <w:rPr/>
        <w:t xml:space="preserve">第一节 重点核桃乳饮料企业市场份额</w:t>
      </w:r>
    </w:p>
    <w:p>
      <w:pPr>
        <w:spacing w:after="150"/>
      </w:pPr>
      <w:r>
        <w:rPr/>
        <w:t xml:space="preserve">第二节 核桃乳饮料行业市场集中度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一、功能性饮料</w:t>
      </w:r>
    </w:p>
    <w:p>
      <w:pPr>
        <w:spacing w:after="150"/>
      </w:pPr>
      <w:r>
        <w:rPr/>
        <w:t xml:space="preserve">二、矿泉水</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2019-2023年中国核桃乳饮料行业重点企业分析</w:t>
      </w:r>
    </w:p>
    <w:p>
      <w:pPr>
        <w:spacing w:after="150"/>
      </w:pPr>
      <w:r>
        <w:rPr/>
        <w:t xml:space="preserve">第一节 河北养元智汇饮品股份有限公司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山西大寨饮品有限公司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云南摩尔农庄生物科技开发有限公司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贵州信友实业有限公司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贵州赫之林食品饮料有限公司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2024-2029年中国核桃乳饮料行业发展与投资风险分析</w:t>
      </w:r>
    </w:p>
    <w:p>
      <w:pPr>
        <w:spacing w:after="150"/>
      </w:pPr>
      <w:r>
        <w:rPr/>
        <w:t xml:space="preserve">第一节 核桃乳饮料行业环境风险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四、区域经济变化风险</w:t>
      </w:r>
    </w:p>
    <w:p>
      <w:pPr>
        <w:spacing w:after="150"/>
      </w:pPr>
      <w:r>
        <w:rPr/>
        <w:t xml:space="preserve">第二节 产业链上下游及各关联产业风险</w:t>
      </w:r>
    </w:p>
    <w:p>
      <w:pPr>
        <w:spacing w:after="150"/>
      </w:pPr>
      <w:r>
        <w:rPr/>
        <w:t xml:space="preserve">一、产业链上游核桃价格风险</w:t>
      </w:r>
    </w:p>
    <w:p>
      <w:pPr>
        <w:spacing w:after="150"/>
      </w:pPr>
      <w:r>
        <w:rPr/>
        <w:t xml:space="preserve">二、产业链下游需求及关联市场风险</w:t>
      </w:r>
    </w:p>
    <w:p>
      <w:pPr>
        <w:spacing w:after="150"/>
      </w:pPr>
      <w:r>
        <w:rPr/>
        <w:t xml:space="preserve">第三节 核桃乳饮料行业政策风险</w:t>
      </w:r>
    </w:p>
    <w:p>
      <w:pPr>
        <w:spacing w:after="150"/>
      </w:pPr>
      <w:r>
        <w:rPr/>
        <w:t xml:space="preserve">第四节 核桃乳饮料行业市场风险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2024-2029年中国核桃乳饮料行业发展前景及投资机会分析</w:t>
      </w:r>
    </w:p>
    <w:p>
      <w:pPr>
        <w:spacing w:after="150"/>
      </w:pPr>
      <w:r>
        <w:rPr/>
        <w:t xml:space="preserve">第一节 核桃乳饮料行业发展前景预测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核桃乳饮料行业投资机会</w:t>
      </w:r>
    </w:p>
    <w:p>
      <w:pPr>
        <w:spacing w:after="150"/>
      </w:pPr>
      <w:r>
        <w:rPr/>
        <w:t xml:space="preserve">一、区域市场投资机会</w:t>
      </w:r>
    </w:p>
    <w:p>
      <w:pPr>
        <w:spacing w:after="150"/>
      </w:pPr>
      <w:r>
        <w:rPr/>
        <w:t xml:space="preserve">二、产业链投资机会</w:t>
      </w:r>
    </w:p>
    <w:p>
      <w:pPr>
        <w:spacing w:after="150"/>
      </w:pPr>
      <w:r>
        <w:rPr/>
        <w:t xml:space="preserve">附录一：食品生产许可管理办法(2017修订版)</w:t>
      </w:r>
    </w:p>
    <w:p>
      <w:pPr>
        <w:spacing w:after="150"/>
      </w:pPr>
      <w:r>
        <w:rPr/>
        <w:t xml:space="preserve">附录二：食品药品监管总局办公厅关于印发国家食品安全监督抽检实施细则-乳制品</w:t>
      </w:r>
    </w:p>
    <w:p>
      <w:pPr>
        <w:spacing w:after="150"/>
      </w:pPr>
      <w:r>
        <w:rPr/>
        <w:t xml:space="preserve">附录三：《食品及保健食品专项抽检监测工作方案》</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2024-2029年中国核桃乳饮料行业竞争分析与投资风险预测报告</dc:title>
  <dc:description>2024-2029年中国核桃乳饮料行业竞争分析与投资风险预测报告</dc:description>
  <dc:subject>2024-2029年中国核桃乳饮料行业竞争分析与投资风险预测报告</dc:subject>
  <cp:keywords>研究报告</cp:keywords>
  <cp:category>研究报告</cp:category>
  <cp:lastModifiedBy>北京中道泰和信息咨询有限公司</cp:lastModifiedBy>
  <dcterms:created xsi:type="dcterms:W3CDTF">2024-01-24T18:54:46+08:00</dcterms:created>
  <dcterms:modified xsi:type="dcterms:W3CDTF">2024-01-24T18:54:46+08:00</dcterms:modified>
</cp:coreProperties>
</file>

<file path=docProps/custom.xml><?xml version="1.0" encoding="utf-8"?>
<Properties xmlns="http://schemas.openxmlformats.org/officeDocument/2006/custom-properties" xmlns:vt="http://schemas.openxmlformats.org/officeDocument/2006/docPropsVTypes"/>
</file>