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2024-2029年全球车载HUD行业深度分析与投资潜力研究报告</w:t>
      </w:r>
    </w:p>
    <w:p>
      <w:pPr>
        <w:spacing w:after="150"/>
      </w:pPr>
      <w:r>
        <w:rPr>
          <w:b w:val="1"/>
          <w:bCs w:val="1"/>
        </w:rPr>
        <w:t xml:space="preserve">报告简介</w:t>
      </w:r>
    </w:p>
    <w:p>
      <w:pPr>
        <w:spacing w:after="150"/>
      </w:pPr>
      <w:r>
        <w:rPr/>
        <w:t xml:space="preserve">HUD即抬头显示器，是Heads Up Display的缩写，是目前普遍运用在航空器上的飞行辅助仪器以降低驾驶员低头查看仪表的频率，避免注意力中断以及丧失对状态意识的掌握。在大尺寸中控屏尺寸备受追捧的当下，车载显示产生了分散驾驶员注意力的安全隐患，车载HUD应运而生，最早出现在80年代末，随即2001年、2004年通用、宝马分别推出彩色HUD，随着技术逐渐成熟，HUD目前已普遍运用在豪华车上，部分日常家用汽车亦有装载。</w:t>
      </w:r>
    </w:p>
    <w:p>
      <w:pPr>
        <w:spacing w:after="150"/>
      </w:pPr>
      <w:r>
        <w:rPr/>
        <w:t xml:space="preserve">根据Visteon数据，2018年全球HUD出货量约为500万套，考虑到2018年全球乘用车销量约7400万，则当前HUD在全球乘用车市场渗透率约为6.7%。由于单套均价在180美元左右(折合人民币约1200元，则2018年市场规模约为9亿美元(折合人民币约60亿元)。随着后续渗透率的提升，预计至2022年市场规模可达22亿美元，较当前至少番一倍。2015年中国乘用车市场前装HUD渗透率仅为0.12%，2016年中国乘用车市场前装HUD渗透率为0.34%，2017年中国乘用车市场前装HUD渗透率为0.67%，2018年中国乘用车市场前装HUD渗透率为1.38%。根据我国乘用车销量与渗透率计算，2015中国乘用车前装HUD安装量2.53万台，2016中国乘用车前装HUD安装量8.29万台，2017中国乘用车前装HUD安装量17.23万台，2018中国乘用车前装HUD安装量32.72万台。随着汽车电子化趋势，车载中控屏成为手机、电脑、电视之后的第四块屏幕。但车主查看中控屏内容时必须转移视线，有违安全驾驶原则。HUD抬头显示通过投影技术将信息投射在驾驶员视线平行的位臵，保持驾驶员查看中控内容时视线不偏移。未来车内场景HUD结合生物感知，改善人机交互方式，渗透率提升速度快。预计2019年中国车载HUD(包括前装与后装)安装量会达到148万台。</w:t>
      </w:r>
    </w:p>
    <w:p>
      <w:pPr>
        <w:spacing w:after="150"/>
      </w:pPr>
      <w:r>
        <w:rPr/>
        <w:t xml:space="preserve">目前国内不少后装的HUD企业欲进入前装领域，部分汽配企业也把车载HUD作为发展方向。随着车载HUD渗透率的不断提升，预计我国车载HUD的需求会不断扩大。若我国保持2400万辆/年的乘用车销量，车载HUD渗透率达到25%，则2025年我国车载HUD的需求不会少于600万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载HUD市场进行了分析研究。报告在总结中国车载HUD发展历程的基础上，结合新时期的各方面因素，对中国车载HUD的发展趋势给予了细致和审慎的预测论证。报告资料详实，图表丰富，既有深入的分析，又有直观的比较，为车载HU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车载hud行业发展综述 1</w:t>
      </w:r>
    </w:p>
    <w:p>
      <w:pPr>
        <w:spacing w:after="150"/>
      </w:pPr>
      <w:r>
        <w:rPr/>
        <w:t xml:space="preserve">第一节 车载hud行业概述 1</w:t>
      </w:r>
    </w:p>
    <w:p>
      <w:pPr>
        <w:spacing w:after="150"/>
      </w:pPr>
      <w:r>
        <w:rPr/>
        <w:t xml:space="preserve">一、行业定义 1</w:t>
      </w:r>
    </w:p>
    <w:p>
      <w:pPr>
        <w:spacing w:after="150"/>
      </w:pPr>
      <w:r>
        <w:rPr/>
        <w:t xml:space="preserve">二、行业主要商业模式 2</w:t>
      </w:r>
    </w:p>
    <w:p>
      <w:pPr>
        <w:spacing w:after="150"/>
      </w:pPr>
      <w:r>
        <w:rPr/>
        <w:t xml:space="preserve">第二节 车载hud行业特征分析 3</w:t>
      </w:r>
    </w:p>
    <w:p>
      <w:pPr>
        <w:spacing w:after="150"/>
      </w:pPr>
      <w:r>
        <w:rPr/>
        <w:t xml:space="preserve">一、产业链分析 3</w:t>
      </w:r>
    </w:p>
    <w:p>
      <w:pPr>
        <w:spacing w:after="150"/>
      </w:pPr>
      <w:r>
        <w:rPr/>
        <w:t xml:space="preserve">二、车载hud行业在产业链中的地位 4</w:t>
      </w:r>
    </w:p>
    <w:p>
      <w:pPr>
        <w:spacing w:after="150"/>
      </w:pPr>
      <w:r>
        <w:rPr/>
        <w:t xml:space="preserve">三、车载hud行业生命周期分析 5</w:t>
      </w:r>
    </w:p>
    <w:p>
      <w:pPr>
        <w:spacing w:after="150"/>
      </w:pPr>
      <w:r>
        <w:rPr/>
        <w:t xml:space="preserve">第三节 中国车载hud行业经济指标分析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8</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七、竞争激烈程度指标 10</w:t>
      </w:r>
    </w:p>
    <w:p>
      <w:pPr>
        <w:spacing w:after="150"/>
      </w:pPr>
      <w:r>
        <w:rPr/>
        <w:t xml:space="preserve">八、行业及其主要子行业成熟度分析 10</w:t>
      </w:r>
    </w:p>
    <w:p>
      <w:pPr>
        <w:spacing w:after="150"/>
      </w:pPr>
      <w:r>
        <w:rPr>
          <w:b w:val="1"/>
          <w:bCs w:val="1"/>
        </w:rPr>
        <w:t xml:space="preserve">第二章 车载hud行业运行环境（pest）分析 11</w:t>
      </w:r>
    </w:p>
    <w:p>
      <w:pPr>
        <w:spacing w:after="150"/>
      </w:pPr>
      <w:r>
        <w:rPr/>
        <w:t xml:space="preserve">第一节 车载hud行业政治法律环境分析 11</w:t>
      </w:r>
    </w:p>
    <w:p>
      <w:pPr>
        <w:spacing w:after="150"/>
      </w:pPr>
      <w:r>
        <w:rPr/>
        <w:t xml:space="preserve">一、行业管理体制分析 11</w:t>
      </w:r>
    </w:p>
    <w:p>
      <w:pPr>
        <w:spacing w:after="150"/>
      </w:pPr>
      <w:r>
        <w:rPr/>
        <w:t xml:space="preserve">二、行业主要法律法规 12</w:t>
      </w:r>
    </w:p>
    <w:p>
      <w:pPr>
        <w:spacing w:after="150"/>
      </w:pPr>
      <w:r>
        <w:rPr/>
        <w:t xml:space="preserve">三、行业相关发展规划 15</w:t>
      </w:r>
    </w:p>
    <w:p>
      <w:pPr>
        <w:spacing w:after="150"/>
      </w:pPr>
      <w:r>
        <w:rPr/>
        <w:t xml:space="preserve">第二节 车载hud行业经济环境分析 16</w:t>
      </w:r>
    </w:p>
    <w:p>
      <w:pPr>
        <w:spacing w:after="150"/>
      </w:pPr>
      <w:r>
        <w:rPr/>
        <w:t xml:space="preserve">一、国际宏观经济形势分析 16</w:t>
      </w:r>
    </w:p>
    <w:p>
      <w:pPr>
        <w:spacing w:after="150"/>
      </w:pPr>
      <w:r>
        <w:rPr/>
        <w:t xml:space="preserve">二、国内宏观经济形势分析 22</w:t>
      </w:r>
    </w:p>
    <w:p>
      <w:pPr>
        <w:spacing w:after="150"/>
      </w:pPr>
      <w:r>
        <w:rPr/>
        <w:t xml:space="preserve">三、产业宏观经济环境分析 33</w:t>
      </w:r>
    </w:p>
    <w:p>
      <w:pPr>
        <w:spacing w:after="150"/>
      </w:pPr>
      <w:r>
        <w:rPr/>
        <w:t xml:space="preserve">第三节 车载hud行业社会环境分析 34</w:t>
      </w:r>
    </w:p>
    <w:p>
      <w:pPr>
        <w:spacing w:after="150"/>
      </w:pPr>
      <w:r>
        <w:rPr/>
        <w:t xml:space="preserve">一、车载hud产业社会环境 35</w:t>
      </w:r>
    </w:p>
    <w:p>
      <w:pPr>
        <w:spacing w:after="150"/>
      </w:pPr>
      <w:r>
        <w:rPr/>
        <w:t xml:space="preserve">二、社会环境对行业的影响 36</w:t>
      </w:r>
    </w:p>
    <w:p>
      <w:pPr>
        <w:spacing w:after="150"/>
      </w:pPr>
      <w:r>
        <w:rPr/>
        <w:t xml:space="preserve">三、车载hud产业发展对社会发展的影响 36</w:t>
      </w:r>
    </w:p>
    <w:p>
      <w:pPr>
        <w:spacing w:after="150"/>
      </w:pPr>
      <w:r>
        <w:rPr/>
        <w:t xml:space="preserve">第四节 车载hud行业技术环境分析 37</w:t>
      </w:r>
    </w:p>
    <w:p>
      <w:pPr>
        <w:spacing w:after="150"/>
      </w:pPr>
      <w:r>
        <w:rPr/>
        <w:t xml:space="preserve">一、车载hud技术分析 37</w:t>
      </w:r>
    </w:p>
    <w:p>
      <w:pPr>
        <w:spacing w:after="150"/>
      </w:pPr>
      <w:r>
        <w:rPr/>
        <w:t xml:space="preserve">二、车载hud技术发展水平 42</w:t>
      </w:r>
    </w:p>
    <w:p>
      <w:pPr>
        <w:spacing w:after="150"/>
      </w:pPr>
      <w:r>
        <w:rPr/>
        <w:t xml:space="preserve">三、行业主要技术发展趋势 48</w:t>
      </w:r>
    </w:p>
    <w:p>
      <w:pPr>
        <w:spacing w:after="150"/>
      </w:pPr>
      <w:r>
        <w:rPr>
          <w:b w:val="1"/>
          <w:bCs w:val="1"/>
        </w:rPr>
        <w:t xml:space="preserve">第三章 我国车载hud行业运行分析 50</w:t>
      </w:r>
    </w:p>
    <w:p>
      <w:pPr>
        <w:spacing w:after="150"/>
      </w:pPr>
      <w:r>
        <w:rPr/>
        <w:t xml:space="preserve">第一节 我国车载hud行业发展状况分析 50</w:t>
      </w:r>
    </w:p>
    <w:p>
      <w:pPr>
        <w:spacing w:after="150"/>
      </w:pPr>
      <w:r>
        <w:rPr/>
        <w:t xml:space="preserve">一、我国车载hud行业发展阶段 50</w:t>
      </w:r>
    </w:p>
    <w:p>
      <w:pPr>
        <w:spacing w:after="150"/>
      </w:pPr>
      <w:r>
        <w:rPr/>
        <w:t xml:space="preserve">二、我国车载hud行业发展总体概况 51</w:t>
      </w:r>
    </w:p>
    <w:p>
      <w:pPr>
        <w:spacing w:after="150"/>
      </w:pPr>
      <w:r>
        <w:rPr/>
        <w:t xml:space="preserve">三、我国车载hud行业发展特点分析 52</w:t>
      </w:r>
    </w:p>
    <w:p>
      <w:pPr>
        <w:spacing w:after="150"/>
      </w:pPr>
      <w:r>
        <w:rPr/>
        <w:t xml:space="preserve">第二节 车载hud行业发展现状 53</w:t>
      </w:r>
    </w:p>
    <w:p>
      <w:pPr>
        <w:spacing w:after="150"/>
      </w:pPr>
      <w:r>
        <w:rPr/>
        <w:t xml:space="preserve">一、2019-2023年我国车载hud行业市场规模 53</w:t>
      </w:r>
    </w:p>
    <w:p>
      <w:pPr>
        <w:spacing w:after="150"/>
      </w:pPr>
      <w:r>
        <w:rPr/>
        <w:t xml:space="preserve">二、2019-2023年我国车载hud行业发展分析 54</w:t>
      </w:r>
    </w:p>
    <w:p>
      <w:pPr>
        <w:spacing w:after="150"/>
      </w:pPr>
      <w:r>
        <w:rPr/>
        <w:t xml:space="preserve">三、2019-2023年中国车载hud企业发展分析 55</w:t>
      </w:r>
    </w:p>
    <w:p>
      <w:pPr>
        <w:spacing w:after="150"/>
      </w:pPr>
      <w:r>
        <w:rPr/>
        <w:t xml:space="preserve">第三节 车载hud行业swot分析 58</w:t>
      </w:r>
    </w:p>
    <w:p>
      <w:pPr>
        <w:spacing w:after="150"/>
      </w:pPr>
      <w:r>
        <w:rPr/>
        <w:t xml:space="preserve">一、优势 58</w:t>
      </w:r>
    </w:p>
    <w:p>
      <w:pPr>
        <w:spacing w:after="150"/>
      </w:pPr>
      <w:r>
        <w:rPr/>
        <w:t xml:space="preserve">二、劣势 59</w:t>
      </w:r>
    </w:p>
    <w:p>
      <w:pPr>
        <w:spacing w:after="150"/>
      </w:pPr>
      <w:r>
        <w:rPr/>
        <w:t xml:space="preserve">三、威胁 60</w:t>
      </w:r>
    </w:p>
    <w:p>
      <w:pPr>
        <w:spacing w:after="150"/>
      </w:pPr>
      <w:r>
        <w:rPr/>
        <w:t xml:space="preserve">四、机遇 61</w:t>
      </w:r>
    </w:p>
    <w:p>
      <w:pPr>
        <w:spacing w:after="150"/>
      </w:pPr>
      <w:r>
        <w:rPr>
          <w:b w:val="1"/>
          <w:bCs w:val="1"/>
        </w:rPr>
        <w:t xml:space="preserve">第四章 全球车载hud行业运行分析 62</w:t>
      </w:r>
    </w:p>
    <w:p>
      <w:pPr>
        <w:spacing w:after="150"/>
      </w:pPr>
      <w:r>
        <w:rPr/>
        <w:t xml:space="preserve">第一节 全球车载hud行业发展状况分析 62</w:t>
      </w:r>
    </w:p>
    <w:p>
      <w:pPr>
        <w:spacing w:after="150"/>
      </w:pPr>
      <w:r>
        <w:rPr/>
        <w:t xml:space="preserve">一、全球车载hud行业发展总体概况 62</w:t>
      </w:r>
    </w:p>
    <w:p>
      <w:pPr>
        <w:spacing w:after="150"/>
      </w:pPr>
      <w:r>
        <w:rPr/>
        <w:t xml:space="preserve">二、全球车载hud行业发展特点分析 63</w:t>
      </w:r>
    </w:p>
    <w:p>
      <w:pPr>
        <w:spacing w:after="150"/>
      </w:pPr>
      <w:r>
        <w:rPr/>
        <w:t xml:space="preserve">第二节 全球车载hud行业发展现状 64</w:t>
      </w:r>
    </w:p>
    <w:p>
      <w:pPr>
        <w:spacing w:after="150"/>
      </w:pPr>
      <w:r>
        <w:rPr/>
        <w:t xml:space="preserve">一、2019-2023年全球车载hud行业市场规模 64</w:t>
      </w:r>
    </w:p>
    <w:p>
      <w:pPr>
        <w:spacing w:after="150"/>
      </w:pPr>
      <w:r>
        <w:rPr/>
        <w:t xml:space="preserve">二、2019-2023年全球车载hud行业发展分析 65</w:t>
      </w:r>
    </w:p>
    <w:p>
      <w:pPr>
        <w:spacing w:after="150"/>
      </w:pPr>
      <w:r>
        <w:rPr/>
        <w:t xml:space="preserve">三、2019-2023年全球车载hud企业发展分析 66</w:t>
      </w:r>
    </w:p>
    <w:p>
      <w:pPr>
        <w:spacing w:after="150"/>
      </w:pPr>
      <w:r>
        <w:rPr/>
        <w:t xml:space="preserve">第三节 全球车载hud行业未来发展前景 68</w:t>
      </w:r>
    </w:p>
    <w:p>
      <w:pPr>
        <w:spacing w:after="150"/>
      </w:pPr>
      <w:r>
        <w:rPr>
          <w:b w:val="1"/>
          <w:bCs w:val="1"/>
        </w:rPr>
        <w:t xml:space="preserve">第二部分 竞争格局分析</w:t>
      </w:r>
    </w:p>
    <w:p>
      <w:pPr>
        <w:spacing w:after="150"/>
      </w:pPr>
      <w:r>
        <w:rPr>
          <w:b w:val="1"/>
          <w:bCs w:val="1"/>
        </w:rPr>
        <w:t xml:space="preserve">第五章 我国车载hud行业整体运行指标分析 69</w:t>
      </w:r>
    </w:p>
    <w:p>
      <w:pPr>
        <w:spacing w:after="150"/>
      </w:pPr>
      <w:r>
        <w:rPr/>
        <w:t xml:space="preserve">第一节 2019-2023年中国车载hud行业总体规模分析 69</w:t>
      </w:r>
    </w:p>
    <w:p>
      <w:pPr>
        <w:spacing w:after="150"/>
      </w:pPr>
      <w:r>
        <w:rPr/>
        <w:t xml:space="preserve">一、企业数量结构分析 69</w:t>
      </w:r>
    </w:p>
    <w:p>
      <w:pPr>
        <w:spacing w:after="150"/>
      </w:pPr>
      <w:r>
        <w:rPr/>
        <w:t xml:space="preserve">二、人员规模状况分析 69</w:t>
      </w:r>
    </w:p>
    <w:p>
      <w:pPr>
        <w:spacing w:after="150"/>
      </w:pPr>
      <w:r>
        <w:rPr/>
        <w:t xml:space="preserve">三、行业资产规模分析 70</w:t>
      </w:r>
    </w:p>
    <w:p>
      <w:pPr>
        <w:spacing w:after="150"/>
      </w:pPr>
      <w:r>
        <w:rPr/>
        <w:t xml:space="preserve">四、行业市场规模分析 70</w:t>
      </w:r>
    </w:p>
    <w:p>
      <w:pPr>
        <w:spacing w:after="150"/>
      </w:pPr>
      <w:r>
        <w:rPr/>
        <w:t xml:space="preserve">第二节 2019-2023年中国车载hud行业运营情况分析 71</w:t>
      </w:r>
    </w:p>
    <w:p>
      <w:pPr>
        <w:spacing w:after="150"/>
      </w:pPr>
      <w:r>
        <w:rPr/>
        <w:t xml:space="preserve">一、我国车载hud行业营收分析 71</w:t>
      </w:r>
    </w:p>
    <w:p>
      <w:pPr>
        <w:spacing w:after="150"/>
      </w:pPr>
      <w:r>
        <w:rPr/>
        <w:t xml:space="preserve">二、我国车载hud行业成本分析 71</w:t>
      </w:r>
    </w:p>
    <w:p>
      <w:pPr>
        <w:spacing w:after="150"/>
      </w:pPr>
      <w:r>
        <w:rPr/>
        <w:t xml:space="preserve">三、我国车载hud行业利润分析 71</w:t>
      </w:r>
    </w:p>
    <w:p>
      <w:pPr>
        <w:spacing w:after="150"/>
      </w:pPr>
      <w:r>
        <w:rPr/>
        <w:t xml:space="preserve">第三节 2019-2023年中国车载hud行业财务指标总体分析 72</w:t>
      </w:r>
    </w:p>
    <w:p>
      <w:pPr>
        <w:spacing w:after="150"/>
      </w:pPr>
      <w:r>
        <w:rPr/>
        <w:t xml:space="preserve">一、行业盈利能力分析 72</w:t>
      </w:r>
    </w:p>
    <w:p>
      <w:pPr>
        <w:spacing w:after="150"/>
      </w:pPr>
      <w:r>
        <w:rPr/>
        <w:t xml:space="preserve">二、行业偿债能力分析 72</w:t>
      </w:r>
    </w:p>
    <w:p>
      <w:pPr>
        <w:spacing w:after="150"/>
      </w:pPr>
      <w:r>
        <w:rPr/>
        <w:t xml:space="preserve">三、行业营运能力分析 73</w:t>
      </w:r>
    </w:p>
    <w:p>
      <w:pPr>
        <w:spacing w:after="150"/>
      </w:pPr>
      <w:r>
        <w:rPr/>
        <w:t xml:space="preserve">四、行业发展能力分析 75</w:t>
      </w:r>
    </w:p>
    <w:p>
      <w:pPr>
        <w:spacing w:after="150"/>
      </w:pPr>
      <w:r>
        <w:rPr>
          <w:b w:val="1"/>
          <w:bCs w:val="1"/>
        </w:rPr>
        <w:t xml:space="preserve">第六章 我国车载hud行业供需形势分析 77</w:t>
      </w:r>
    </w:p>
    <w:p>
      <w:pPr>
        <w:spacing w:after="150"/>
      </w:pPr>
      <w:r>
        <w:rPr/>
        <w:t xml:space="preserve">第一节 车载hud行业供给分析 77</w:t>
      </w:r>
    </w:p>
    <w:p>
      <w:pPr>
        <w:spacing w:after="150"/>
      </w:pPr>
      <w:r>
        <w:rPr/>
        <w:t xml:space="preserve">一、2019-2023年车载hud行业供给分析 77</w:t>
      </w:r>
    </w:p>
    <w:p>
      <w:pPr>
        <w:spacing w:after="150"/>
      </w:pPr>
      <w:r>
        <w:rPr/>
        <w:t xml:space="preserve">二、2024-2029年车载hud行业供给变化趋势 77</w:t>
      </w:r>
    </w:p>
    <w:p>
      <w:pPr>
        <w:spacing w:after="150"/>
      </w:pPr>
      <w:r>
        <w:rPr/>
        <w:t xml:space="preserve">三、车载hud行业区域供给分析 78</w:t>
      </w:r>
    </w:p>
    <w:p>
      <w:pPr>
        <w:spacing w:after="150"/>
      </w:pPr>
      <w:r>
        <w:rPr/>
        <w:t xml:space="preserve">第二节 2019-2023年我国车载hud行业需求情况 78</w:t>
      </w:r>
    </w:p>
    <w:p>
      <w:pPr>
        <w:spacing w:after="150"/>
      </w:pPr>
      <w:r>
        <w:rPr/>
        <w:t xml:space="preserve">一、车载hud行业需求市场 78</w:t>
      </w:r>
    </w:p>
    <w:p>
      <w:pPr>
        <w:spacing w:after="150"/>
      </w:pPr>
      <w:r>
        <w:rPr/>
        <w:t xml:space="preserve">二、车载hud行业客户结构 78</w:t>
      </w:r>
    </w:p>
    <w:p>
      <w:pPr>
        <w:spacing w:after="150"/>
      </w:pPr>
      <w:r>
        <w:rPr/>
        <w:t xml:space="preserve">三、车载hud行业需求的地区差异 79</w:t>
      </w:r>
    </w:p>
    <w:p>
      <w:pPr>
        <w:spacing w:after="150"/>
      </w:pPr>
      <w:r>
        <w:rPr/>
        <w:t xml:space="preserve">第三节 车载hud市场应用及需求预测 80</w:t>
      </w:r>
    </w:p>
    <w:p>
      <w:pPr>
        <w:spacing w:after="150"/>
      </w:pPr>
      <w:r>
        <w:rPr/>
        <w:t xml:space="preserve">一、车载hud应用市场总体需求分析 80</w:t>
      </w:r>
    </w:p>
    <w:p>
      <w:pPr>
        <w:spacing w:after="150"/>
      </w:pPr>
      <w:r>
        <w:rPr/>
        <w:t xml:space="preserve">二、2024-2029年车载hud行业领域需求量预测 81</w:t>
      </w:r>
    </w:p>
    <w:p>
      <w:pPr>
        <w:spacing w:after="150"/>
      </w:pPr>
      <w:r>
        <w:rPr/>
        <w:t xml:space="preserve">三、重点行业车载hud产品/服务需求分析预测 82</w:t>
      </w:r>
    </w:p>
    <w:p>
      <w:pPr>
        <w:spacing w:after="150"/>
      </w:pPr>
      <w:r>
        <w:rPr>
          <w:b w:val="1"/>
          <w:bCs w:val="1"/>
        </w:rPr>
        <w:t xml:space="preserve">第三部分 市场全景调研</w:t>
      </w:r>
    </w:p>
    <w:p>
      <w:pPr>
        <w:spacing w:after="150"/>
      </w:pPr>
      <w:r>
        <w:rPr>
          <w:b w:val="1"/>
          <w:bCs w:val="1"/>
        </w:rPr>
        <w:t xml:space="preserve">第七章 我国车载hud行业产业链分析 83</w:t>
      </w:r>
    </w:p>
    <w:p>
      <w:pPr>
        <w:spacing w:after="150"/>
      </w:pPr>
      <w:r>
        <w:rPr/>
        <w:t xml:space="preserve">第一节 车载hud行业产业链分析 83</w:t>
      </w:r>
    </w:p>
    <w:p>
      <w:pPr>
        <w:spacing w:after="150"/>
      </w:pPr>
      <w:r>
        <w:rPr/>
        <w:t xml:space="preserve">一、产业链结构分析 83</w:t>
      </w:r>
    </w:p>
    <w:p>
      <w:pPr>
        <w:spacing w:after="150"/>
      </w:pPr>
      <w:r>
        <w:rPr/>
        <w:t xml:space="preserve">二、主要环节的增值空间 83</w:t>
      </w:r>
    </w:p>
    <w:p>
      <w:pPr>
        <w:spacing w:after="150"/>
      </w:pPr>
      <w:r>
        <w:rPr/>
        <w:t xml:space="preserve">三、与上下游行业之间的关联性 84</w:t>
      </w:r>
    </w:p>
    <w:p>
      <w:pPr>
        <w:spacing w:after="150"/>
      </w:pPr>
      <w:r>
        <w:rPr/>
        <w:t xml:space="preserve">第二节 车载hud上游行业分析 84</w:t>
      </w:r>
    </w:p>
    <w:p>
      <w:pPr>
        <w:spacing w:after="150"/>
      </w:pPr>
      <w:r>
        <w:rPr/>
        <w:t xml:space="preserve">一、车载hud产品成本构成 84</w:t>
      </w:r>
    </w:p>
    <w:p>
      <w:pPr>
        <w:spacing w:after="150"/>
      </w:pPr>
      <w:r>
        <w:rPr/>
        <w:t xml:space="preserve">二、2019-2023年上游行业发展现状 84</w:t>
      </w:r>
    </w:p>
    <w:p>
      <w:pPr>
        <w:spacing w:after="150"/>
      </w:pPr>
      <w:r>
        <w:rPr/>
        <w:t xml:space="preserve">三、2024-2029年上游行业发展趋势 85</w:t>
      </w:r>
    </w:p>
    <w:p>
      <w:pPr>
        <w:spacing w:after="150"/>
      </w:pPr>
      <w:r>
        <w:rPr/>
        <w:t xml:space="preserve">四、上游供给对车载hud行业的影响 86</w:t>
      </w:r>
    </w:p>
    <w:p>
      <w:pPr>
        <w:spacing w:after="150"/>
      </w:pPr>
      <w:r>
        <w:rPr/>
        <w:t xml:space="preserve">第三节 车载hud下游行业分析 86</w:t>
      </w:r>
    </w:p>
    <w:p>
      <w:pPr>
        <w:spacing w:after="150"/>
      </w:pPr>
      <w:r>
        <w:rPr/>
        <w:t xml:space="preserve">一、车载hud下游行业分布 86</w:t>
      </w:r>
    </w:p>
    <w:p>
      <w:pPr>
        <w:spacing w:after="150"/>
      </w:pPr>
      <w:r>
        <w:rPr/>
        <w:t xml:space="preserve">二、2019-2023年下游行业发展现状 86</w:t>
      </w:r>
    </w:p>
    <w:p>
      <w:pPr>
        <w:spacing w:after="150"/>
      </w:pPr>
      <w:r>
        <w:rPr/>
        <w:t xml:space="preserve">三、2024-2029年下游行业发展趋势 89</w:t>
      </w:r>
    </w:p>
    <w:p>
      <w:pPr>
        <w:spacing w:after="150"/>
      </w:pPr>
      <w:r>
        <w:rPr/>
        <w:t xml:space="preserve">四、下游需求对车载hud行业的影响 90</w:t>
      </w:r>
    </w:p>
    <w:p>
      <w:pPr>
        <w:spacing w:after="150"/>
      </w:pPr>
      <w:r>
        <w:rPr>
          <w:b w:val="1"/>
          <w:bCs w:val="1"/>
        </w:rPr>
        <w:t xml:space="preserve">第八章 我国车载hud行业渠道分析及策略 91</w:t>
      </w:r>
    </w:p>
    <w:p>
      <w:pPr>
        <w:spacing w:after="150"/>
      </w:pPr>
      <w:r>
        <w:rPr/>
        <w:t xml:space="preserve">第一节 车载hud行业渠道分析 91</w:t>
      </w:r>
    </w:p>
    <w:p>
      <w:pPr>
        <w:spacing w:after="150"/>
      </w:pPr>
      <w:r>
        <w:rPr/>
        <w:t xml:space="preserve">一、渠道形式及对比 91</w:t>
      </w:r>
    </w:p>
    <w:p>
      <w:pPr>
        <w:spacing w:after="150"/>
      </w:pPr>
      <w:r>
        <w:rPr/>
        <w:t xml:space="preserve">二、各类渠道对车载hud行业的影响 92</w:t>
      </w:r>
    </w:p>
    <w:p>
      <w:pPr>
        <w:spacing w:after="150"/>
      </w:pPr>
      <w:r>
        <w:rPr/>
        <w:t xml:space="preserve">三、主要车载hud企业渠道策略研究 93</w:t>
      </w:r>
    </w:p>
    <w:p>
      <w:pPr>
        <w:spacing w:after="150"/>
      </w:pPr>
      <w:r>
        <w:rPr/>
        <w:t xml:space="preserve">第二节 车载hud行业用户分析 93</w:t>
      </w:r>
    </w:p>
    <w:p>
      <w:pPr>
        <w:spacing w:after="150"/>
      </w:pPr>
      <w:r>
        <w:rPr/>
        <w:t xml:space="preserve">第三节 车载hud行业营销策略分析 94</w:t>
      </w:r>
    </w:p>
    <w:p>
      <w:pPr>
        <w:spacing w:after="150"/>
      </w:pPr>
      <w:r>
        <w:rPr/>
        <w:t xml:space="preserve">一、中国车载hud营销概况 94</w:t>
      </w:r>
    </w:p>
    <w:p>
      <w:pPr>
        <w:spacing w:after="150"/>
      </w:pPr>
      <w:r>
        <w:rPr/>
        <w:t xml:space="preserve">二、车载hud营销策略探讨 95</w:t>
      </w:r>
    </w:p>
    <w:p>
      <w:pPr>
        <w:spacing w:after="150"/>
      </w:pPr>
      <w:r>
        <w:rPr/>
        <w:t xml:space="preserve">三、车载hud营销发展趋势 109</w:t>
      </w:r>
    </w:p>
    <w:p>
      <w:pPr>
        <w:spacing w:after="150"/>
      </w:pPr>
      <w:r>
        <w:rPr>
          <w:b w:val="1"/>
          <w:bCs w:val="1"/>
        </w:rPr>
        <w:t xml:space="preserve">第九章 我国车载hud行业竞争形势及策略 113</w:t>
      </w:r>
    </w:p>
    <w:p>
      <w:pPr>
        <w:spacing w:after="150"/>
      </w:pPr>
      <w:r>
        <w:rPr/>
        <w:t xml:space="preserve">第一节 行业总体市场竞争状况分析 113</w:t>
      </w:r>
    </w:p>
    <w:p>
      <w:pPr>
        <w:spacing w:after="150"/>
      </w:pPr>
      <w:r>
        <w:rPr/>
        <w:t xml:space="preserve">一、车载hud行业竞争结构分析 113</w:t>
      </w:r>
    </w:p>
    <w:p>
      <w:pPr>
        <w:spacing w:after="150"/>
      </w:pPr>
      <w:r>
        <w:rPr/>
        <w:t xml:space="preserve">二、车载hud行业企业间竞争格局分析 119</w:t>
      </w:r>
    </w:p>
    <w:p>
      <w:pPr>
        <w:spacing w:after="150"/>
      </w:pPr>
      <w:r>
        <w:rPr/>
        <w:t xml:space="preserve">三、车载hud行业集中度分析 120</w:t>
      </w:r>
    </w:p>
    <w:p>
      <w:pPr>
        <w:spacing w:after="150"/>
      </w:pPr>
      <w:r>
        <w:rPr/>
        <w:t xml:space="preserve">第二节 中国车载hud行业竞争格局综述 121</w:t>
      </w:r>
    </w:p>
    <w:p>
      <w:pPr>
        <w:spacing w:after="150"/>
      </w:pPr>
      <w:r>
        <w:rPr/>
        <w:t xml:space="preserve">一、车载hud行业竞争概况 121</w:t>
      </w:r>
    </w:p>
    <w:p>
      <w:pPr>
        <w:spacing w:after="150"/>
      </w:pPr>
      <w:r>
        <w:rPr/>
        <w:t xml:space="preserve">二、中国车载hud行业竞争力分析 122</w:t>
      </w:r>
    </w:p>
    <w:p>
      <w:pPr>
        <w:spacing w:after="150"/>
      </w:pPr>
      <w:r>
        <w:rPr/>
        <w:t xml:space="preserve">三、车载hud市场竞争策略分析 123</w:t>
      </w:r>
    </w:p>
    <w:p>
      <w:pPr>
        <w:spacing w:after="150"/>
      </w:pPr>
      <w:r>
        <w:rPr>
          <w:b w:val="1"/>
          <w:bCs w:val="1"/>
        </w:rPr>
        <w:t xml:space="preserve">第十章 车载hud行业领先企业经营形势分析 124</w:t>
      </w:r>
    </w:p>
    <w:p>
      <w:pPr>
        <w:spacing w:after="150"/>
      </w:pPr>
      <w:r>
        <w:rPr/>
        <w:t xml:space="preserve">第一节 天马微电子股份有限公司 124</w:t>
      </w:r>
    </w:p>
    <w:p>
      <w:pPr>
        <w:spacing w:after="150"/>
      </w:pPr>
      <w:r>
        <w:rPr/>
        <w:t xml:space="preserve">一、企业发展基本情况 124</w:t>
      </w:r>
    </w:p>
    <w:p>
      <w:pPr>
        <w:spacing w:after="150"/>
      </w:pPr>
      <w:r>
        <w:rPr/>
        <w:t xml:space="preserve">二、企业经营情况分析 125</w:t>
      </w:r>
    </w:p>
    <w:p>
      <w:pPr>
        <w:spacing w:after="150"/>
      </w:pPr>
      <w:r>
        <w:rPr/>
        <w:t xml:space="preserve">三、企业发展战略分析 126</w:t>
      </w:r>
    </w:p>
    <w:p>
      <w:pPr>
        <w:spacing w:after="150"/>
      </w:pPr>
      <w:r>
        <w:rPr/>
        <w:t xml:space="preserve">第二节 光宝科技股份有限公司 126</w:t>
      </w:r>
    </w:p>
    <w:p>
      <w:pPr>
        <w:spacing w:after="150"/>
      </w:pPr>
      <w:r>
        <w:rPr/>
        <w:t xml:space="preserve">一、企业发展基本情况 126</w:t>
      </w:r>
    </w:p>
    <w:p>
      <w:pPr>
        <w:spacing w:after="150"/>
      </w:pPr>
      <w:r>
        <w:rPr/>
        <w:t xml:space="preserve">二、企业经营情况分析 127</w:t>
      </w:r>
    </w:p>
    <w:p>
      <w:pPr>
        <w:spacing w:after="150"/>
      </w:pPr>
      <w:r>
        <w:rPr/>
        <w:t xml:space="preserve">三、企业发展战略分析 127</w:t>
      </w:r>
    </w:p>
    <w:p>
      <w:pPr>
        <w:spacing w:after="150"/>
      </w:pPr>
      <w:r>
        <w:rPr/>
        <w:t xml:space="preserve">第三节 京东方科技集团股份有限公司 128</w:t>
      </w:r>
    </w:p>
    <w:p>
      <w:pPr>
        <w:spacing w:after="150"/>
      </w:pPr>
      <w:r>
        <w:rPr/>
        <w:t xml:space="preserve">一、企业发展基本情况 128</w:t>
      </w:r>
    </w:p>
    <w:p>
      <w:pPr>
        <w:spacing w:after="150"/>
      </w:pPr>
      <w:r>
        <w:rPr/>
        <w:t xml:space="preserve">二、企业经营情况分析 130</w:t>
      </w:r>
    </w:p>
    <w:p>
      <w:pPr>
        <w:spacing w:after="150"/>
      </w:pPr>
      <w:r>
        <w:rPr/>
        <w:t xml:space="preserve">三、企业发展战略分析 131</w:t>
      </w:r>
    </w:p>
    <w:p>
      <w:pPr>
        <w:spacing w:after="150"/>
      </w:pPr>
      <w:r>
        <w:rPr/>
        <w:t xml:space="preserve">第四节 怡利电子科技(江苏)有限公司 132</w:t>
      </w:r>
    </w:p>
    <w:p>
      <w:pPr>
        <w:spacing w:after="150"/>
      </w:pPr>
      <w:r>
        <w:rPr/>
        <w:t xml:space="preserve">一、企业发展基本情况 132</w:t>
      </w:r>
    </w:p>
    <w:p>
      <w:pPr>
        <w:spacing w:after="150"/>
      </w:pPr>
      <w:r>
        <w:rPr/>
        <w:t xml:space="preserve">二、企业经营情况分析 133</w:t>
      </w:r>
    </w:p>
    <w:p>
      <w:pPr>
        <w:spacing w:after="150"/>
      </w:pPr>
      <w:r>
        <w:rPr/>
        <w:t xml:space="preserve">三、企业发展战略分析 134</w:t>
      </w:r>
    </w:p>
    <w:p>
      <w:pPr>
        <w:spacing w:after="150"/>
      </w:pPr>
      <w:r>
        <w:rPr/>
        <w:t xml:space="preserve">第五节 浙江水晶光电科技有限公司 134</w:t>
      </w:r>
    </w:p>
    <w:p>
      <w:pPr>
        <w:spacing w:after="150"/>
      </w:pPr>
      <w:r>
        <w:rPr/>
        <w:t xml:space="preserve">一、企业发展基本情况 134</w:t>
      </w:r>
    </w:p>
    <w:p>
      <w:pPr>
        <w:spacing w:after="150"/>
      </w:pPr>
      <w:r>
        <w:rPr/>
        <w:t xml:space="preserve">二、企业经营情况分析 135</w:t>
      </w:r>
    </w:p>
    <w:p>
      <w:pPr>
        <w:spacing w:after="150"/>
      </w:pPr>
      <w:r>
        <w:rPr/>
        <w:t xml:space="preserve">三、企业发展战略分析 136</w:t>
      </w:r>
    </w:p>
    <w:p>
      <w:pPr>
        <w:spacing w:after="150"/>
      </w:pPr>
      <w:r>
        <w:rPr/>
        <w:t xml:space="preserve">第六节 舜宇光学科技(集团)有限公司 137</w:t>
      </w:r>
    </w:p>
    <w:p>
      <w:pPr>
        <w:spacing w:after="150"/>
      </w:pPr>
      <w:r>
        <w:rPr/>
        <w:t xml:space="preserve">一、企业发展基本情况 137</w:t>
      </w:r>
    </w:p>
    <w:p>
      <w:pPr>
        <w:spacing w:after="150"/>
      </w:pPr>
      <w:r>
        <w:rPr/>
        <w:t xml:space="preserve">二、企业经营情况分析 138</w:t>
      </w:r>
    </w:p>
    <w:p>
      <w:pPr>
        <w:spacing w:after="150"/>
      </w:pPr>
      <w:r>
        <w:rPr/>
        <w:t xml:space="preserve">三、企业发展战略分析 139</w:t>
      </w:r>
    </w:p>
    <w:p>
      <w:pPr>
        <w:spacing w:after="150"/>
      </w:pPr>
      <w:r>
        <w:rPr/>
        <w:t xml:space="preserve">第七节 北京四维图新科技股份有限公司 140</w:t>
      </w:r>
    </w:p>
    <w:p>
      <w:pPr>
        <w:spacing w:after="150"/>
      </w:pPr>
      <w:r>
        <w:rPr/>
        <w:t xml:space="preserve">一、企业发展基本情况 140</w:t>
      </w:r>
    </w:p>
    <w:p>
      <w:pPr>
        <w:spacing w:after="150"/>
      </w:pPr>
      <w:r>
        <w:rPr/>
        <w:t xml:space="preserve">二、企业经营情况分析 140</w:t>
      </w:r>
    </w:p>
    <w:p>
      <w:pPr>
        <w:spacing w:after="150"/>
      </w:pPr>
      <w:r>
        <w:rPr/>
        <w:t xml:space="preserve">三、企业发展战略分析 141</w:t>
      </w:r>
    </w:p>
    <w:p>
      <w:pPr>
        <w:spacing w:after="150"/>
      </w:pPr>
      <w:r>
        <w:rPr/>
        <w:t xml:space="preserve">第八节 东风电子科技有限公司 142</w:t>
      </w:r>
    </w:p>
    <w:p>
      <w:pPr>
        <w:spacing w:after="150"/>
      </w:pPr>
      <w:r>
        <w:rPr/>
        <w:t xml:space="preserve">一、企业发展基本情况 142</w:t>
      </w:r>
    </w:p>
    <w:p>
      <w:pPr>
        <w:spacing w:after="150"/>
      </w:pPr>
      <w:r>
        <w:rPr/>
        <w:t xml:space="preserve">二、企业经营情况分析 142</w:t>
      </w:r>
    </w:p>
    <w:p>
      <w:pPr>
        <w:spacing w:after="150"/>
      </w:pPr>
      <w:r>
        <w:rPr/>
        <w:t xml:space="preserve">三、企业发展战略分析 144</w:t>
      </w:r>
    </w:p>
    <w:p>
      <w:pPr>
        <w:spacing w:after="150"/>
      </w:pPr>
      <w:r>
        <w:rPr/>
        <w:t xml:space="preserve">第九节 惠州市华阳集团股份有限公司 145</w:t>
      </w:r>
    </w:p>
    <w:p>
      <w:pPr>
        <w:spacing w:after="150"/>
      </w:pPr>
      <w:r>
        <w:rPr/>
        <w:t xml:space="preserve">一、企业发展基本情况 145</w:t>
      </w:r>
    </w:p>
    <w:p>
      <w:pPr>
        <w:spacing w:after="150"/>
      </w:pPr>
      <w:r>
        <w:rPr/>
        <w:t xml:space="preserve">二、企业经营情况分析 146</w:t>
      </w:r>
    </w:p>
    <w:p>
      <w:pPr>
        <w:spacing w:after="150"/>
      </w:pPr>
      <w:r>
        <w:rPr/>
        <w:t xml:space="preserve">三、企业发展战略分析 147</w:t>
      </w:r>
    </w:p>
    <w:p>
      <w:pPr>
        <w:spacing w:after="150"/>
      </w:pPr>
      <w:r>
        <w:rPr/>
        <w:t xml:space="preserve">第十节 宁波均胜电子股份有限公司 147</w:t>
      </w:r>
    </w:p>
    <w:p>
      <w:pPr>
        <w:spacing w:after="150"/>
      </w:pPr>
      <w:r>
        <w:rPr/>
        <w:t xml:space="preserve">一、企业发展基本情况 147</w:t>
      </w:r>
    </w:p>
    <w:p>
      <w:pPr>
        <w:spacing w:after="150"/>
      </w:pPr>
      <w:r>
        <w:rPr/>
        <w:t xml:space="preserve">二、企业经营情况分析 148</w:t>
      </w:r>
    </w:p>
    <w:p>
      <w:pPr>
        <w:spacing w:after="150"/>
      </w:pPr>
      <w:r>
        <w:rPr/>
        <w:t xml:space="preserve">三、企业发展战略分析 151</w:t>
      </w:r>
    </w:p>
    <w:p>
      <w:pPr>
        <w:spacing w:after="150"/>
      </w:pPr>
      <w:r>
        <w:rPr>
          <w:b w:val="1"/>
          <w:bCs w:val="1"/>
        </w:rPr>
        <w:t xml:space="preserve">第十一章 车载hud下游整车企业经营分析 155</w:t>
      </w:r>
    </w:p>
    <w:p>
      <w:pPr>
        <w:spacing w:after="150"/>
      </w:pPr>
      <w:r>
        <w:rPr/>
        <w:t xml:space="preserve">第一节 浙江吉利控股集团有限公司 155</w:t>
      </w:r>
    </w:p>
    <w:p>
      <w:pPr>
        <w:spacing w:after="150"/>
      </w:pPr>
      <w:r>
        <w:rPr/>
        <w:t xml:space="preserve">一、企业发展概况 155</w:t>
      </w:r>
    </w:p>
    <w:p>
      <w:pPr>
        <w:spacing w:after="150"/>
      </w:pPr>
      <w:r>
        <w:rPr/>
        <w:t xml:space="preserve">二、企业经营状况 155</w:t>
      </w:r>
    </w:p>
    <w:p>
      <w:pPr>
        <w:spacing w:after="150"/>
      </w:pPr>
      <w:r>
        <w:rPr/>
        <w:t xml:space="preserve">三、企业竞争优势 158</w:t>
      </w:r>
    </w:p>
    <w:p>
      <w:pPr>
        <w:spacing w:after="150"/>
      </w:pPr>
      <w:r>
        <w:rPr/>
        <w:t xml:space="preserve">四、企业hud需求 158</w:t>
      </w:r>
    </w:p>
    <w:p>
      <w:pPr>
        <w:spacing w:after="150"/>
      </w:pPr>
      <w:r>
        <w:rPr/>
        <w:t xml:space="preserve">五、企业发展战略 159</w:t>
      </w:r>
    </w:p>
    <w:p>
      <w:pPr>
        <w:spacing w:after="150"/>
      </w:pPr>
      <w:r>
        <w:rPr/>
        <w:t xml:space="preserve">第二节 上海汽车集团股份有限公司 160</w:t>
      </w:r>
    </w:p>
    <w:p>
      <w:pPr>
        <w:spacing w:after="150"/>
      </w:pPr>
      <w:r>
        <w:rPr/>
        <w:t xml:space="preserve">一、企业发展概况 160</w:t>
      </w:r>
    </w:p>
    <w:p>
      <w:pPr>
        <w:spacing w:after="150"/>
      </w:pPr>
      <w:r>
        <w:rPr/>
        <w:t xml:space="preserve">二、企业经营状况 161</w:t>
      </w:r>
    </w:p>
    <w:p>
      <w:pPr>
        <w:spacing w:after="150"/>
      </w:pPr>
      <w:r>
        <w:rPr/>
        <w:t xml:space="preserve">三、企业竞争优势 163</w:t>
      </w:r>
    </w:p>
    <w:p>
      <w:pPr>
        <w:spacing w:after="150"/>
      </w:pPr>
      <w:r>
        <w:rPr/>
        <w:t xml:space="preserve">四、企业hud需求 164</w:t>
      </w:r>
    </w:p>
    <w:p>
      <w:pPr>
        <w:spacing w:after="150"/>
      </w:pPr>
      <w:r>
        <w:rPr/>
        <w:t xml:space="preserve">五、企业发展战略 164</w:t>
      </w:r>
    </w:p>
    <w:p>
      <w:pPr>
        <w:spacing w:after="150"/>
      </w:pPr>
      <w:r>
        <w:rPr/>
        <w:t xml:space="preserve">第三节 中国第一汽车集团公司 166</w:t>
      </w:r>
    </w:p>
    <w:p>
      <w:pPr>
        <w:spacing w:after="150"/>
      </w:pPr>
      <w:r>
        <w:rPr/>
        <w:t xml:space="preserve">一、企业发展概况 166</w:t>
      </w:r>
    </w:p>
    <w:p>
      <w:pPr>
        <w:spacing w:after="150"/>
      </w:pPr>
      <w:r>
        <w:rPr/>
        <w:t xml:space="preserve">二、企业经营状况 167</w:t>
      </w:r>
    </w:p>
    <w:p>
      <w:pPr>
        <w:spacing w:after="150"/>
      </w:pPr>
      <w:r>
        <w:rPr/>
        <w:t xml:space="preserve">三、企业竞争优势 170</w:t>
      </w:r>
    </w:p>
    <w:p>
      <w:pPr>
        <w:spacing w:after="150"/>
      </w:pPr>
      <w:r>
        <w:rPr/>
        <w:t xml:space="preserve">四、企业hud需求 171</w:t>
      </w:r>
    </w:p>
    <w:p>
      <w:pPr>
        <w:spacing w:after="150"/>
      </w:pPr>
      <w:r>
        <w:rPr/>
        <w:t xml:space="preserve">五、企业发展战略 171</w:t>
      </w:r>
    </w:p>
    <w:p>
      <w:pPr>
        <w:spacing w:after="150"/>
      </w:pPr>
      <w:r>
        <w:rPr/>
        <w:t xml:space="preserve">第四节 广州汽车集团股份有限公司 171</w:t>
      </w:r>
    </w:p>
    <w:p>
      <w:pPr>
        <w:spacing w:after="150"/>
      </w:pPr>
      <w:r>
        <w:rPr/>
        <w:t xml:space="preserve">一、企业发展概况 171</w:t>
      </w:r>
    </w:p>
    <w:p>
      <w:pPr>
        <w:spacing w:after="150"/>
      </w:pPr>
      <w:r>
        <w:rPr/>
        <w:t xml:space="preserve">二、企业经营状况 172</w:t>
      </w:r>
    </w:p>
    <w:p>
      <w:pPr>
        <w:spacing w:after="150"/>
      </w:pPr>
      <w:r>
        <w:rPr/>
        <w:t xml:space="preserve">三、企业竞争优势 173</w:t>
      </w:r>
    </w:p>
    <w:p>
      <w:pPr>
        <w:spacing w:after="150"/>
      </w:pPr>
      <w:r>
        <w:rPr/>
        <w:t xml:space="preserve">四、企业hud需求 173</w:t>
      </w:r>
    </w:p>
    <w:p>
      <w:pPr>
        <w:spacing w:after="150"/>
      </w:pPr>
      <w:r>
        <w:rPr/>
        <w:t xml:space="preserve">五、企业发展战略 174</w:t>
      </w:r>
    </w:p>
    <w:p>
      <w:pPr>
        <w:spacing w:after="150"/>
      </w:pPr>
      <w:r>
        <w:rPr/>
        <w:t xml:space="preserve">第五节 巴伐利亚机械制造厂股份公司 176</w:t>
      </w:r>
    </w:p>
    <w:p>
      <w:pPr>
        <w:spacing w:after="150"/>
      </w:pPr>
      <w:r>
        <w:rPr/>
        <w:t xml:space="preserve">一、企业发展概况 176</w:t>
      </w:r>
    </w:p>
    <w:p>
      <w:pPr>
        <w:spacing w:after="150"/>
      </w:pPr>
      <w:r>
        <w:rPr/>
        <w:t xml:space="preserve">二、企业经营状况 181</w:t>
      </w:r>
    </w:p>
    <w:p>
      <w:pPr>
        <w:spacing w:after="150"/>
      </w:pPr>
      <w:r>
        <w:rPr/>
        <w:t xml:space="preserve">三、企业竞争优势 181</w:t>
      </w:r>
    </w:p>
    <w:p>
      <w:pPr>
        <w:spacing w:after="150"/>
      </w:pPr>
      <w:r>
        <w:rPr/>
        <w:t xml:space="preserve">四、企业hud需求 182</w:t>
      </w:r>
    </w:p>
    <w:p>
      <w:pPr>
        <w:spacing w:after="150"/>
      </w:pPr>
      <w:r>
        <w:rPr/>
        <w:t xml:space="preserve">五、企业发展战略 182</w:t>
      </w:r>
    </w:p>
    <w:p>
      <w:pPr>
        <w:spacing w:after="150"/>
      </w:pPr>
      <w:r>
        <w:rPr>
          <w:b w:val="1"/>
          <w:bCs w:val="1"/>
        </w:rPr>
        <w:t xml:space="preserve">第四部分 发展前景展望</w:t>
      </w:r>
    </w:p>
    <w:p>
      <w:pPr>
        <w:spacing w:after="150"/>
      </w:pPr>
      <w:r>
        <w:rPr>
          <w:b w:val="1"/>
          <w:bCs w:val="1"/>
        </w:rPr>
        <w:t xml:space="preserve">第十二章 2024-2029年车载hud行业投资前景 189</w:t>
      </w:r>
    </w:p>
    <w:p>
      <w:pPr>
        <w:spacing w:after="150"/>
      </w:pPr>
      <w:r>
        <w:rPr/>
        <w:t xml:space="preserve">第一节 2024-2029年车载hud市场发展前景 189</w:t>
      </w:r>
    </w:p>
    <w:p>
      <w:pPr>
        <w:spacing w:after="150"/>
      </w:pPr>
      <w:r>
        <w:rPr/>
        <w:t xml:space="preserve">一、2024-2029年车载hud市场发展潜力 189</w:t>
      </w:r>
    </w:p>
    <w:p>
      <w:pPr>
        <w:spacing w:after="150"/>
      </w:pPr>
      <w:r>
        <w:rPr/>
        <w:t xml:space="preserve">二、2024-2029年车载hud市场发展前景展望 189</w:t>
      </w:r>
    </w:p>
    <w:p>
      <w:pPr>
        <w:spacing w:after="150"/>
      </w:pPr>
      <w:r>
        <w:rPr/>
        <w:t xml:space="preserve">第二节 2024-2029年车载hud市场发展趋势预测 189</w:t>
      </w:r>
    </w:p>
    <w:p>
      <w:pPr>
        <w:spacing w:after="150"/>
      </w:pPr>
      <w:r>
        <w:rPr/>
        <w:t xml:space="preserve">一、2024-2029年车载hud行业发展趋势 189</w:t>
      </w:r>
    </w:p>
    <w:p>
      <w:pPr>
        <w:spacing w:after="150"/>
      </w:pPr>
      <w:r>
        <w:rPr/>
        <w:t xml:space="preserve">二、2024-2029年车载hud市场规模预测 190</w:t>
      </w:r>
    </w:p>
    <w:p>
      <w:pPr>
        <w:spacing w:after="150"/>
      </w:pPr>
      <w:r>
        <w:rPr/>
        <w:t xml:space="preserve">三、2024-2029年车载hud行业应用趋势预测 191</w:t>
      </w:r>
    </w:p>
    <w:p>
      <w:pPr>
        <w:spacing w:after="150"/>
      </w:pPr>
      <w:r>
        <w:rPr/>
        <w:t xml:space="preserve">第三节 2024-2029年中国车载hud行业供需预测 192</w:t>
      </w:r>
    </w:p>
    <w:p>
      <w:pPr>
        <w:spacing w:after="150"/>
      </w:pPr>
      <w:r>
        <w:rPr/>
        <w:t xml:space="preserve">一、2024-2029年中国车载hud行业供给预测 192</w:t>
      </w:r>
    </w:p>
    <w:p>
      <w:pPr>
        <w:spacing w:after="150"/>
      </w:pPr>
      <w:r>
        <w:rPr/>
        <w:t xml:space="preserve">二、2024-2029年中国车载hud行业需求预测 192</w:t>
      </w:r>
    </w:p>
    <w:p>
      <w:pPr>
        <w:spacing w:after="150"/>
      </w:pPr>
      <w:r>
        <w:rPr/>
        <w:t xml:space="preserve">三、2024-2029年中国车载hud供需平衡预测 192</w:t>
      </w:r>
    </w:p>
    <w:p>
      <w:pPr>
        <w:spacing w:after="150"/>
      </w:pPr>
      <w:r>
        <w:rPr/>
        <w:t xml:space="preserve">第四节 影响企业生产与经营的关键趋势 193</w:t>
      </w:r>
    </w:p>
    <w:p>
      <w:pPr>
        <w:spacing w:after="150"/>
      </w:pPr>
      <w:r>
        <w:rPr/>
        <w:t xml:space="preserve">一、市场整合成长趋势 193</w:t>
      </w:r>
    </w:p>
    <w:p>
      <w:pPr>
        <w:spacing w:after="150"/>
      </w:pPr>
      <w:r>
        <w:rPr/>
        <w:t xml:space="preserve">二、需求变化趋势及新的商业机遇预测 193</w:t>
      </w:r>
    </w:p>
    <w:p>
      <w:pPr>
        <w:spacing w:after="150"/>
      </w:pPr>
      <w:r>
        <w:rPr/>
        <w:t xml:space="preserve">三、企业区域市场拓展的趋势 194</w:t>
      </w:r>
    </w:p>
    <w:p>
      <w:pPr>
        <w:spacing w:after="150"/>
      </w:pPr>
      <w:r>
        <w:rPr/>
        <w:t xml:space="preserve">四、科研开发趋势及替代技术进展 194</w:t>
      </w:r>
    </w:p>
    <w:p>
      <w:pPr>
        <w:spacing w:after="150"/>
      </w:pPr>
      <w:r>
        <w:rPr/>
        <w:t xml:space="preserve">五、影响企业销售与服务方式的关键趋势 198</w:t>
      </w:r>
    </w:p>
    <w:p>
      <w:pPr>
        <w:spacing w:after="150"/>
      </w:pPr>
      <w:r>
        <w:rPr>
          <w:b w:val="1"/>
          <w:bCs w:val="1"/>
        </w:rPr>
        <w:t xml:space="preserve">第十三章 2024-2029年车载hud行业投资机会与风险 200</w:t>
      </w:r>
    </w:p>
    <w:p>
      <w:pPr>
        <w:spacing w:after="150"/>
      </w:pPr>
      <w:r>
        <w:rPr/>
        <w:t xml:space="preserve">第一节 车载hud行业投融资情况 200</w:t>
      </w:r>
    </w:p>
    <w:p>
      <w:pPr>
        <w:spacing w:after="150"/>
      </w:pPr>
      <w:r>
        <w:rPr/>
        <w:t xml:space="preserve">一、行业资金渠道分析 200</w:t>
      </w:r>
    </w:p>
    <w:p>
      <w:pPr>
        <w:spacing w:after="150"/>
      </w:pPr>
      <w:r>
        <w:rPr/>
        <w:t xml:space="preserve">二、固定资产投资分析 202</w:t>
      </w:r>
    </w:p>
    <w:p>
      <w:pPr>
        <w:spacing w:after="150"/>
      </w:pPr>
      <w:r>
        <w:rPr/>
        <w:t xml:space="preserve">三、兼并重组情况分析 203</w:t>
      </w:r>
    </w:p>
    <w:p>
      <w:pPr>
        <w:spacing w:after="150"/>
      </w:pPr>
      <w:r>
        <w:rPr/>
        <w:t xml:space="preserve">第二节 2024-2029年车载hud行业投资机会 204</w:t>
      </w:r>
    </w:p>
    <w:p>
      <w:pPr>
        <w:spacing w:after="150"/>
      </w:pPr>
      <w:r>
        <w:rPr/>
        <w:t xml:space="preserve">一、产业链投资机会 204</w:t>
      </w:r>
    </w:p>
    <w:p>
      <w:pPr>
        <w:spacing w:after="150"/>
      </w:pPr>
      <w:r>
        <w:rPr/>
        <w:t xml:space="preserve">二、重点区域投资机会 205</w:t>
      </w:r>
    </w:p>
    <w:p>
      <w:pPr>
        <w:spacing w:after="150"/>
      </w:pPr>
      <w:r>
        <w:rPr/>
        <w:t xml:space="preserve">第三节 2024-2029年车载hud行业投资风险及防范 205</w:t>
      </w:r>
    </w:p>
    <w:p>
      <w:pPr>
        <w:spacing w:after="150"/>
      </w:pPr>
      <w:r>
        <w:rPr/>
        <w:t xml:space="preserve">一、政策风险及防范 205</w:t>
      </w:r>
    </w:p>
    <w:p>
      <w:pPr>
        <w:spacing w:after="150"/>
      </w:pPr>
      <w:r>
        <w:rPr/>
        <w:t xml:space="preserve">二、技术风险及防范 206</w:t>
      </w:r>
    </w:p>
    <w:p>
      <w:pPr>
        <w:spacing w:after="150"/>
      </w:pPr>
      <w:r>
        <w:rPr/>
        <w:t xml:space="preserve">三、供求风险及防范 207</w:t>
      </w:r>
    </w:p>
    <w:p>
      <w:pPr>
        <w:spacing w:after="150"/>
      </w:pPr>
      <w:r>
        <w:rPr/>
        <w:t xml:space="preserve">四、宏观经济波动风险及防范 208</w:t>
      </w:r>
    </w:p>
    <w:p>
      <w:pPr>
        <w:spacing w:after="150"/>
      </w:pPr>
      <w:r>
        <w:rPr/>
        <w:t xml:space="preserve">五、关联产业风险及防范 212</w:t>
      </w:r>
    </w:p>
    <w:p>
      <w:pPr>
        <w:spacing w:after="150"/>
      </w:pPr>
      <w:r>
        <w:rPr/>
        <w:t xml:space="preserve">六、产品结构风险及防范 213</w:t>
      </w:r>
    </w:p>
    <w:p>
      <w:pPr>
        <w:spacing w:after="150"/>
      </w:pPr>
      <w:r>
        <w:rPr/>
        <w:t xml:space="preserve">七、其他风险及防范 213</w:t>
      </w:r>
    </w:p>
    <w:p>
      <w:pPr>
        <w:spacing w:after="150"/>
      </w:pPr>
      <w:r>
        <w:rPr>
          <w:b w:val="1"/>
          <w:bCs w:val="1"/>
        </w:rPr>
        <w:t xml:space="preserve">第十四章 车载hud行业投资战略研究 216</w:t>
      </w:r>
    </w:p>
    <w:p>
      <w:pPr>
        <w:spacing w:after="150"/>
      </w:pPr>
      <w:r>
        <w:rPr/>
        <w:t xml:space="preserve">第一节 车载hud行业发展战略研究 216</w:t>
      </w:r>
    </w:p>
    <w:p>
      <w:pPr>
        <w:spacing w:after="150"/>
      </w:pPr>
      <w:r>
        <w:rPr/>
        <w:t xml:space="preserve">一、战略综合规划 216</w:t>
      </w:r>
    </w:p>
    <w:p>
      <w:pPr>
        <w:spacing w:after="150"/>
      </w:pPr>
      <w:r>
        <w:rPr/>
        <w:t xml:space="preserve">二、技术开发战略 218</w:t>
      </w:r>
    </w:p>
    <w:p>
      <w:pPr>
        <w:spacing w:after="150"/>
      </w:pPr>
      <w:r>
        <w:rPr/>
        <w:t xml:space="preserve">三、业务组合战略 219</w:t>
      </w:r>
    </w:p>
    <w:p>
      <w:pPr>
        <w:spacing w:after="150"/>
      </w:pPr>
      <w:r>
        <w:rPr/>
        <w:t xml:space="preserve">四、区域战略规划 221</w:t>
      </w:r>
    </w:p>
    <w:p>
      <w:pPr>
        <w:spacing w:after="150"/>
      </w:pPr>
      <w:r>
        <w:rPr/>
        <w:t xml:space="preserve">五、产业战略规划 222</w:t>
      </w:r>
    </w:p>
    <w:p>
      <w:pPr>
        <w:spacing w:after="150"/>
      </w:pPr>
      <w:r>
        <w:rPr/>
        <w:t xml:space="preserve">六、营销品牌战略 223</w:t>
      </w:r>
    </w:p>
    <w:p>
      <w:pPr>
        <w:spacing w:after="150"/>
      </w:pPr>
      <w:r>
        <w:rPr/>
        <w:t xml:space="preserve">七、竞争战略规划 227</w:t>
      </w:r>
    </w:p>
    <w:p>
      <w:pPr>
        <w:spacing w:after="150"/>
      </w:pPr>
      <w:r>
        <w:rPr/>
        <w:t xml:space="preserve">第二节 对我国车载hud品牌的战略思考 230</w:t>
      </w:r>
    </w:p>
    <w:p>
      <w:pPr>
        <w:spacing w:after="150"/>
      </w:pPr>
      <w:r>
        <w:rPr/>
        <w:t xml:space="preserve">一、车载hud品牌的重要性 230</w:t>
      </w:r>
    </w:p>
    <w:p>
      <w:pPr>
        <w:spacing w:after="150"/>
      </w:pPr>
      <w:r>
        <w:rPr/>
        <w:t xml:space="preserve">二、车载hud实施品牌战略的意义 232</w:t>
      </w:r>
    </w:p>
    <w:p>
      <w:pPr>
        <w:spacing w:after="150"/>
      </w:pPr>
      <w:r>
        <w:rPr/>
        <w:t xml:space="preserve">三、车载hud企业品牌的现状分析 232</w:t>
      </w:r>
    </w:p>
    <w:p>
      <w:pPr>
        <w:spacing w:after="150"/>
      </w:pPr>
      <w:r>
        <w:rPr/>
        <w:t xml:space="preserve">四、我国车载hud企业的品牌战略 234</w:t>
      </w:r>
    </w:p>
    <w:p>
      <w:pPr>
        <w:spacing w:after="150"/>
      </w:pPr>
      <w:r>
        <w:rPr/>
        <w:t xml:space="preserve">五、车载hud品牌战略管理的策略 236</w:t>
      </w:r>
    </w:p>
    <w:p>
      <w:pPr>
        <w:spacing w:after="150"/>
      </w:pPr>
      <w:r>
        <w:rPr/>
        <w:t xml:space="preserve">第三节 车载hud经营策略分析 239</w:t>
      </w:r>
    </w:p>
    <w:p>
      <w:pPr>
        <w:spacing w:after="150"/>
      </w:pPr>
      <w:r>
        <w:rPr/>
        <w:t xml:space="preserve">一、车载hud市场创新策略 239</w:t>
      </w:r>
    </w:p>
    <w:p>
      <w:pPr>
        <w:spacing w:after="150"/>
      </w:pPr>
      <w:r>
        <w:rPr/>
        <w:t xml:space="preserve">二、品牌定位与品类规划 241</w:t>
      </w:r>
    </w:p>
    <w:p>
      <w:pPr>
        <w:spacing w:after="150"/>
      </w:pPr>
      <w:r>
        <w:rPr/>
        <w:t xml:space="preserve">三、车载hud新产品差异化战略 243</w:t>
      </w:r>
    </w:p>
    <w:p>
      <w:pPr>
        <w:spacing w:after="150"/>
      </w:pPr>
      <w:r>
        <w:rPr/>
        <w:t xml:space="preserve">第四节 重点客户战略 246</w:t>
      </w:r>
    </w:p>
    <w:p>
      <w:pPr>
        <w:spacing w:after="150"/>
      </w:pPr>
      <w:r>
        <w:rPr/>
        <w:t xml:space="preserve">一、实施重点客户战略的必要性 246</w:t>
      </w:r>
    </w:p>
    <w:p>
      <w:pPr>
        <w:spacing w:after="150"/>
      </w:pPr>
      <w:r>
        <w:rPr/>
        <w:t xml:space="preserve">二、合理确立重点客户 248</w:t>
      </w:r>
    </w:p>
    <w:p>
      <w:pPr>
        <w:spacing w:after="150"/>
      </w:pPr>
      <w:r>
        <w:rPr/>
        <w:t xml:space="preserve">三、实施重点客户战略要重点解决的问题 248</w:t>
      </w:r>
    </w:p>
    <w:p>
      <w:pPr>
        <w:spacing w:after="150"/>
      </w:pPr>
      <w:r>
        <w:rPr/>
        <w:t xml:space="preserve">四、重点客户管理功能 249</w:t>
      </w:r>
    </w:p>
    <w:p>
      <w:pPr>
        <w:spacing w:after="150"/>
      </w:pPr>
      <w:r>
        <w:rPr>
          <w:b w:val="1"/>
          <w:bCs w:val="1"/>
        </w:rPr>
        <w:t xml:space="preserve">第十五章 研究结论及投资建议 252</w:t>
      </w:r>
    </w:p>
    <w:p>
      <w:pPr>
        <w:spacing w:after="150"/>
      </w:pPr>
      <w:r>
        <w:rPr/>
        <w:t xml:space="preserve">第一节 车载hud行业研究结论 252</w:t>
      </w:r>
    </w:p>
    <w:p>
      <w:pPr>
        <w:spacing w:after="150"/>
      </w:pPr>
      <w:r>
        <w:rPr/>
        <w:t xml:space="preserve">第二节 车载hud行业投资价值评估 254</w:t>
      </w:r>
    </w:p>
    <w:p>
      <w:pPr>
        <w:spacing w:after="150"/>
      </w:pPr>
      <w:r>
        <w:rPr/>
        <w:t xml:space="preserve">第三节 车载hud行业投资建议 255</w:t>
      </w:r>
    </w:p>
    <w:p>
      <w:pPr>
        <w:spacing w:after="150"/>
      </w:pPr>
      <w:r>
        <w:rPr/>
        <w:t xml:space="preserve">一、行业发展策略建议 255</w:t>
      </w:r>
    </w:p>
    <w:p>
      <w:pPr>
        <w:spacing w:after="150"/>
      </w:pPr>
      <w:r>
        <w:rPr/>
        <w:t xml:space="preserve">二、行业投资方向建议 277</w:t>
      </w:r>
    </w:p>
    <w:p>
      <w:pPr>
        <w:spacing w:after="150"/>
      </w:pPr>
      <w:r>
        <w:rPr/>
        <w:t xml:space="preserve">三、行业投资方式建议 279</w:t>
      </w:r>
    </w:p>
    <w:p>
      <w:pPr>
        <w:spacing w:after="150"/>
      </w:pPr>
      <w:r>
        <w:rPr/>
        <w:t xml:space="preserve">附录 282</w:t>
      </w:r>
    </w:p>
    <w:p>
      <w:pPr>
        <w:spacing w:after="150"/>
      </w:pPr>
      <w:r>
        <w:rPr/>
        <w:t xml:space="preserve">1、《新一代人工智能发展规划》 282</w:t>
      </w:r>
    </w:p>
    <w:p>
      <w:pPr>
        <w:spacing w:after="150"/>
      </w:pPr>
      <w:r>
        <w:rPr/>
        <w:t xml:space="preserve">2、《智能汽车创新发展战略》 308</w:t>
      </w:r>
    </w:p>
    <w:p>
      <w:pPr>
        <w:spacing w:after="150"/>
      </w:pPr>
      <w:r>
        <w:rPr/>
        <w:t xml:space="preserve">3、《车联网(智能网联汽车)产业发展行动计划》 323</w:t>
      </w:r>
    </w:p>
    <w:p>
      <w:pPr>
        <w:spacing w:after="150"/>
      </w:pPr>
      <w:r>
        <w:rPr>
          <w:b w:val="1"/>
          <w:bCs w:val="1"/>
        </w:rPr>
        <w:t xml:space="preserve">图表目录</w:t>
      </w:r>
    </w:p>
    <w:p>
      <w:pPr>
        <w:spacing w:after="150"/>
      </w:pPr>
      <w:r>
        <w:rPr/>
        <w:t xml:space="preserve">图表：车载hud行业生命周期 6</w:t>
      </w:r>
    </w:p>
    <w:p>
      <w:pPr>
        <w:spacing w:after="150"/>
      </w:pPr>
      <w:r>
        <w:rPr/>
        <w:t xml:space="preserve">图表：车载hud行业主要法律法规 12</w:t>
      </w:r>
    </w:p>
    <w:p>
      <w:pPr>
        <w:spacing w:after="150"/>
      </w:pPr>
      <w:r>
        <w:rPr/>
        <w:t xml:space="preserve">图表：2019-2023年1月至2019-2023年6月累计营业收入与利润总额同比增速 25</w:t>
      </w:r>
    </w:p>
    <w:p>
      <w:pPr>
        <w:spacing w:after="150"/>
      </w:pPr>
      <w:r>
        <w:rPr/>
        <w:t xml:space="preserve">图表：2019-2023年1月至2019-2023年6月各月累计利润率与每百元营业收入中的成本 25</w:t>
      </w:r>
    </w:p>
    <w:p>
      <w:pPr>
        <w:spacing w:after="150"/>
      </w:pPr>
      <w:r>
        <w:rPr/>
        <w:t xml:space="preserve">图表：2019-2023年1-6月分经济类型营业收入与利润总额增速 26</w:t>
      </w:r>
    </w:p>
    <w:p>
      <w:pPr>
        <w:spacing w:after="150"/>
      </w:pPr>
      <w:r>
        <w:rPr/>
        <w:t xml:space="preserve">图表：2019-2023年1-6月份规模以上工业企业主要财务指标 26</w:t>
      </w:r>
    </w:p>
    <w:p>
      <w:pPr>
        <w:spacing w:after="150"/>
      </w:pPr>
      <w:r>
        <w:rPr/>
        <w:t xml:space="preserve">图表：2019-2023年1-6月份规模以上工业企业经济效益指标 26</w:t>
      </w:r>
    </w:p>
    <w:p>
      <w:pPr>
        <w:spacing w:after="150"/>
      </w:pPr>
      <w:r>
        <w:rPr/>
        <w:t xml:space="preserve">图表：2019-2023年1-6月社会消费品零售总额分月同比增长速度 27</w:t>
      </w:r>
    </w:p>
    <w:p>
      <w:pPr>
        <w:spacing w:after="150"/>
      </w:pPr>
      <w:r>
        <w:rPr/>
        <w:t xml:space="preserve">图表：2019-2023年上半年社会消费品零售总额主要数据 28</w:t>
      </w:r>
    </w:p>
    <w:p>
      <w:pPr>
        <w:spacing w:after="150"/>
      </w:pPr>
      <w:r>
        <w:rPr/>
        <w:t xml:space="preserve">图表：2019-2023年上半年居民人均可支配收入平均数与中位数 29</w:t>
      </w:r>
    </w:p>
    <w:p>
      <w:pPr>
        <w:spacing w:after="150"/>
      </w:pPr>
      <w:r>
        <w:rPr/>
        <w:t xml:space="preserve">图表：2019-2023年1-6月固定资产投资(不含农户)同比增速 30</w:t>
      </w:r>
    </w:p>
    <w:p>
      <w:pPr>
        <w:spacing w:after="150"/>
      </w:pPr>
      <w:r>
        <w:rPr/>
        <w:t xml:space="preserve">图表：2019-2023年1-6月份固定资产投资(不含农户)主要数据 31</w:t>
      </w:r>
    </w:p>
    <w:p>
      <w:pPr>
        <w:spacing w:after="150"/>
      </w:pPr>
      <w:r>
        <w:rPr/>
        <w:t xml:space="preserve">图表：不同类型显示屏的优缺点对比 38</w:t>
      </w:r>
    </w:p>
    <w:p>
      <w:pPr>
        <w:spacing w:after="150"/>
      </w:pPr>
      <w:r>
        <w:rPr/>
        <w:t xml:space="preserve">图表：前置反射屏平视显示系统原理图 39</w:t>
      </w:r>
    </w:p>
    <w:p>
      <w:pPr>
        <w:spacing w:after="150"/>
      </w:pPr>
      <w:r>
        <w:rPr/>
        <w:t xml:space="preserve">图表：曲面全息平视显示系统原理图 39</w:t>
      </w:r>
    </w:p>
    <w:p>
      <w:pPr>
        <w:spacing w:after="150"/>
      </w:pPr>
      <w:r>
        <w:rPr/>
        <w:t xml:space="preserve">图表：自由曲面平视显示系统原理图 40</w:t>
      </w:r>
    </w:p>
    <w:p>
      <w:pPr>
        <w:spacing w:after="150"/>
      </w:pPr>
      <w:r>
        <w:rPr/>
        <w:t xml:space="preserve">图表：菲涅尔透镜平视显示系统原理图 40</w:t>
      </w:r>
    </w:p>
    <w:p>
      <w:pPr>
        <w:spacing w:after="150"/>
      </w:pPr>
      <w:r>
        <w:rPr/>
        <w:t xml:space="preserve">图表：与仪表盘相结合的平视显示系统原理图 41</w:t>
      </w:r>
    </w:p>
    <w:p>
      <w:pPr>
        <w:spacing w:after="150"/>
      </w:pPr>
      <w:r>
        <w:rPr/>
        <w:t xml:space="preserve">图表：不同形状挡风玻璃对光线的影响 41</w:t>
      </w:r>
    </w:p>
    <w:p>
      <w:pPr>
        <w:spacing w:after="150"/>
      </w:pPr>
      <w:r>
        <w:rPr/>
        <w:t xml:space="preserve">图表：汽车hud人机交互显示器布局 52</w:t>
      </w:r>
    </w:p>
    <w:p>
      <w:pPr>
        <w:spacing w:after="150"/>
      </w:pPr>
      <w:r>
        <w:rPr/>
        <w:t xml:space="preserve">图表：hud主要显示内容 53</w:t>
      </w:r>
    </w:p>
    <w:p>
      <w:pPr>
        <w:spacing w:after="150"/>
      </w:pPr>
      <w:r>
        <w:rPr/>
        <w:t xml:space="preserve">图表：我国乘用车前装hud安装量 53</w:t>
      </w:r>
    </w:p>
    <w:p>
      <w:pPr>
        <w:spacing w:after="150"/>
      </w:pPr>
      <w:r>
        <w:rPr/>
        <w:t xml:space="preserve">图表：我国车载hud安装量 54</w:t>
      </w:r>
    </w:p>
    <w:p>
      <w:pPr>
        <w:spacing w:after="150"/>
      </w:pPr>
      <w:r>
        <w:rPr/>
        <w:t xml:space="preserve">图表：adayo华阳多媒体展出的hud仪表产品 55</w:t>
      </w:r>
    </w:p>
    <w:p>
      <w:pPr>
        <w:spacing w:after="150"/>
      </w:pPr>
      <w:r>
        <w:rPr/>
        <w:t xml:space="preserve">图表：hud抬头显示玻璃成像原理 56</w:t>
      </w:r>
    </w:p>
    <w:p>
      <w:pPr>
        <w:spacing w:after="150"/>
      </w:pPr>
      <w:r>
        <w:rPr/>
        <w:t xml:space="preserve">图表：全球hud竞争格局 64</w:t>
      </w:r>
    </w:p>
    <w:p>
      <w:pPr>
        <w:spacing w:after="150"/>
      </w:pPr>
      <w:r>
        <w:rPr/>
        <w:t xml:space="preserve">图表：全球车载hud行业市场规模 64</w:t>
      </w:r>
    </w:p>
    <w:p>
      <w:pPr>
        <w:spacing w:after="150"/>
      </w:pPr>
      <w:r>
        <w:rPr/>
        <w:t xml:space="preserve">图表：国内hud供应商 69</w:t>
      </w:r>
    </w:p>
    <w:p>
      <w:pPr>
        <w:spacing w:after="150"/>
      </w:pPr>
      <w:r>
        <w:rPr/>
        <w:t xml:space="preserve">图表：2019-2023年我国车载hud行业资产规模 70</w:t>
      </w:r>
    </w:p>
    <w:p>
      <w:pPr>
        <w:spacing w:after="150"/>
      </w:pPr>
      <w:r>
        <w:rPr/>
        <w:t xml:space="preserve">图表：2019-2023年我国车载hud市场规模 70</w:t>
      </w:r>
    </w:p>
    <w:p>
      <w:pPr>
        <w:spacing w:after="150"/>
      </w:pPr>
      <w:r>
        <w:rPr/>
        <w:t xml:space="preserve">图表：2019-2023年我国车载hud营业收入 71</w:t>
      </w:r>
    </w:p>
    <w:p>
      <w:pPr>
        <w:spacing w:after="150"/>
      </w:pPr>
      <w:r>
        <w:rPr/>
        <w:t xml:space="preserve">图表：行业盈利能力分析 72</w:t>
      </w:r>
    </w:p>
    <w:p>
      <w:pPr>
        <w:spacing w:after="150"/>
      </w:pPr>
      <w:r>
        <w:rPr/>
        <w:t xml:space="preserve">图表：行业偿债能力分析 73</w:t>
      </w:r>
    </w:p>
    <w:p>
      <w:pPr>
        <w:spacing w:after="150"/>
      </w:pPr>
      <w:r>
        <w:rPr/>
        <w:t xml:space="preserve">图表：行业营运能力分析 74</w:t>
      </w:r>
    </w:p>
    <w:p>
      <w:pPr>
        <w:spacing w:after="150"/>
      </w:pPr>
      <w:r>
        <w:rPr/>
        <w:t xml:space="preserve">图表：行业成长能力分析 76</w:t>
      </w:r>
    </w:p>
    <w:p>
      <w:pPr>
        <w:spacing w:after="150"/>
      </w:pPr>
      <w:r>
        <w:rPr/>
        <w:t xml:space="preserve">图表：量产车顶配版本车型中控屏、液晶仪表盘、hud配套情况 79</w:t>
      </w:r>
    </w:p>
    <w:p>
      <w:pPr>
        <w:spacing w:after="150"/>
      </w:pPr>
      <w:r>
        <w:rPr/>
        <w:t xml:space="preserve">图表：bba顶配版本车型中控屏、液晶仪表盘、hud配套情况 79</w:t>
      </w:r>
    </w:p>
    <w:p>
      <w:pPr>
        <w:spacing w:after="150"/>
      </w:pPr>
      <w:r>
        <w:rPr/>
        <w:t xml:space="preserve">图表：车载hud需求量 80</w:t>
      </w:r>
    </w:p>
    <w:p>
      <w:pPr>
        <w:spacing w:after="150"/>
      </w:pPr>
      <w:r>
        <w:rPr/>
        <w:t xml:space="preserve">图表：车载hud产业链图 83</w:t>
      </w:r>
    </w:p>
    <w:p>
      <w:pPr>
        <w:spacing w:after="150"/>
      </w:pPr>
      <w:r>
        <w:rPr/>
        <w:t xml:space="preserve">图表：2019-2023年中国汽车后市场行业规模(单位：千亿元) 88</w:t>
      </w:r>
    </w:p>
    <w:p>
      <w:pPr>
        <w:spacing w:after="150"/>
      </w:pPr>
      <w:r>
        <w:rPr/>
        <w:t xml:space="preserve">图表：车载hud用户购买途径分析 93</w:t>
      </w:r>
    </w:p>
    <w:p>
      <w:pPr>
        <w:spacing w:after="150"/>
      </w:pPr>
      <w:r>
        <w:rPr/>
        <w:t xml:space="preserve">图表：2019-2023年深天马主要经济指标 125</w:t>
      </w:r>
    </w:p>
    <w:p>
      <w:pPr>
        <w:spacing w:after="150"/>
      </w:pPr>
      <w:r>
        <w:rPr/>
        <w:t xml:space="preserve">图表：2019-2023年京东方主要经济指标 130</w:t>
      </w:r>
    </w:p>
    <w:p>
      <w:pPr>
        <w:spacing w:after="150"/>
      </w:pPr>
      <w:r>
        <w:rPr/>
        <w:t xml:space="preserve">图表：2019-2023年水晶光电主要经济指标 135</w:t>
      </w:r>
    </w:p>
    <w:p>
      <w:pPr>
        <w:spacing w:after="150"/>
      </w:pPr>
      <w:r>
        <w:rPr/>
        <w:t xml:space="preserve">图表：2019-2023年舜宇科技主要经济指标 138</w:t>
      </w:r>
    </w:p>
    <w:p>
      <w:pPr>
        <w:spacing w:after="150"/>
      </w:pPr>
      <w:r>
        <w:rPr/>
        <w:t xml:space="preserve">图表：2019-2023年四维图新主要经济指标 140</w:t>
      </w:r>
    </w:p>
    <w:p>
      <w:pPr>
        <w:spacing w:after="150"/>
      </w:pPr>
      <w:r>
        <w:rPr/>
        <w:t xml:space="preserve">图表：2019-2023年东风科技主要经济指标 143</w:t>
      </w:r>
    </w:p>
    <w:p>
      <w:pPr>
        <w:spacing w:after="150"/>
      </w:pPr>
      <w:r>
        <w:rPr/>
        <w:t xml:space="preserve">图表：2019-2023年华阳集团主要经济指标 146</w:t>
      </w:r>
    </w:p>
    <w:p>
      <w:pPr>
        <w:spacing w:after="150"/>
      </w:pPr>
      <w:r>
        <w:rPr/>
        <w:t xml:space="preserve">图表：2019-2023年均胜电子主要经济指标 148</w:t>
      </w:r>
    </w:p>
    <w:p>
      <w:pPr>
        <w:spacing w:after="150"/>
      </w:pPr>
      <w:r>
        <w:rPr/>
        <w:t xml:space="preserve">图表：吉利汽车2019-2023年主要经济指标 156</w:t>
      </w:r>
    </w:p>
    <w:p>
      <w:pPr>
        <w:spacing w:after="150"/>
      </w:pPr>
      <w:r>
        <w:rPr/>
        <w:t xml:space="preserve">图表：2015-2018上汽集团主要经济指标 161</w:t>
      </w:r>
    </w:p>
    <w:p>
      <w:pPr>
        <w:spacing w:after="150"/>
      </w:pPr>
      <w:r>
        <w:rPr/>
        <w:t xml:space="preserve">图表：中国一汽历年营收与利润 167</w:t>
      </w:r>
    </w:p>
    <w:p>
      <w:pPr>
        <w:spacing w:after="150"/>
      </w:pPr>
      <w:r>
        <w:rPr/>
        <w:t xml:space="preserve">图表：广汽集团2019-2023年主要经济指标 172</w:t>
      </w:r>
    </w:p>
    <w:p>
      <w:pPr>
        <w:spacing w:after="150"/>
      </w:pPr>
      <w:r>
        <w:rPr/>
        <w:t xml:space="preserve">图表：2024-2029年车载hud市场规模预测 190</w:t>
      </w:r>
    </w:p>
    <w:p>
      <w:pPr>
        <w:spacing w:after="150"/>
      </w:pPr>
      <w:r>
        <w:rPr/>
        <w:t xml:space="preserve">图表：2024-2029年中国车载hud行业需求 192</w:t>
      </w:r>
    </w:p>
    <w:p>
      <w:pPr>
        <w:spacing w:after="150"/>
      </w:pPr>
      <w:r>
        <w:rPr/>
        <w:t xml:space="preserve">图表：2019-2023年全国各省市汽车产量排行榜 205</w:t>
      </w:r>
    </w:p>
    <w:p>
      <w:pPr>
        <w:spacing w:after="150"/>
      </w:pPr>
      <w:r>
        <w:rPr/>
        <w:t xml:space="preserve">图表：四种基本的品牌战略 239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2024-2029年全球车载HUD行业深度分析与投资潜力研究报告</dc:title>
  <dc:description>2024-2029年全球车载HUD行业深度分析与投资潜力研究报告</dc:description>
  <dc:subject>2024-2029年全球车载HUD行业深度分析与投资潜力研究报告</dc:subject>
  <cp:keywords>研究报告</cp:keywords>
  <cp:category>研究报告</cp:category>
  <cp:lastModifiedBy>北京中道泰和信息咨询有限公司</cp:lastModifiedBy>
  <dcterms:created xsi:type="dcterms:W3CDTF">2024-01-24T18:53:50+08:00</dcterms:created>
  <dcterms:modified xsi:type="dcterms:W3CDTF">2024-01-24T18:53:50+08:00</dcterms:modified>
</cp:coreProperties>
</file>

<file path=docProps/custom.xml><?xml version="1.0" encoding="utf-8"?>
<Properties xmlns="http://schemas.openxmlformats.org/officeDocument/2006/custom-properties" xmlns:vt="http://schemas.openxmlformats.org/officeDocument/2006/docPropsVTypes"/>
</file>