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2026-2031年中国表面工程化学品行业调研报告</w:t>
      </w:r>
    </w:p>
    <w:p>
      <w:pPr>
        <w:spacing w:after="150"/>
      </w:pPr>
      <w:r>
        <w:rPr>
          <w:b w:val="1"/>
          <w:bCs w:val="1"/>
        </w:rPr>
        <w:t xml:space="preserve">报告简介</w:t>
      </w:r>
    </w:p>
    <w:p>
      <w:pPr>
        <w:spacing w:after="150"/>
      </w:pPr>
      <w:r>
        <w:rPr/>
        <w:t xml:space="preserve">表面工程技术是一门新兴的交叉学科,表面工程的研究和应用将是材料科学领域和先进制造技术中的热点。表面工程技术以其在材料基本表面制造涂层或薄膜,或通过对材料表面改性,赋予材料以耐温、耐热、耐磨、高强度、低电阻率、低电子率、高磁顽力、滤光性、吸光性、特殊色泽等途径,为解决人类发展中遇到的资源、人口、环境等共同问题发挥重要的难以替代的作用。而表面工程专用化学品则是用于表面工程产业具有专门功能或最终使用性能的化学品,它在一定程度上决定了工件的最终性能,如外观、耐磨性、耐候性、耐腐蚀性等,在表面处理工艺中发挥至关重要的作用,它是表面技术解决工程问题的重要物质基础。如电镀工业所用的电镀化学品,涂装工业使用的涂装涂料,热喷涂技术采用的涂层材料等。</w:t>
      </w:r>
    </w:p>
    <w:p>
      <w:pPr>
        <w:spacing w:after="150"/>
      </w:pPr>
      <w:r>
        <w:rPr/>
        <w:t xml:space="preserve">我国化学原料及制品行业保持较快的增长速度，年均同比增长率在10%左右，精细化学品行业作为其中一个子行业，同比增长率维持在14%左右，超越了整个行业的增长速度约4个百分点左右，显示了近年来我国精细化学品行业的高速增长。精细化学品行业的高速增长也带动了表面工程化学品行业产值的持续提升，随着国家对表面工程化学品行业发展的大力扶持，行业将迎来更大的发展机遇。2018年我国表面工程化学品行业市场规模达到6745亿元，同比增长13%。随着宏观经济不景气，表面工程化学品市场规模增速减小。</w:t>
      </w:r>
    </w:p>
    <w:p>
      <w:pPr>
        <w:spacing w:after="150"/>
      </w:pPr>
      <w:r>
        <w:rPr/>
        <w:t xml:space="preserve">表面工程化学品行业属于技术密集型、资金密集型行业，行业进入门槛较高。目前参与市场竞争的企业包括国际化工巨头，如美国的空气产品和化学品公司、日本的三菱瓦斯化学公司、德国巴斯夫公司等，这些企业相对技术较为先进，产品质量稳定，因而占据了大部分高端市场。国内企业以民营企业为主，大部分产能规模较小，因而主要集中在中低端市场，面临激烈的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表面工程化学品市场进行了分析研究。报告在总结中国表面工程化学品行业发展历程的基础上，结合新时期的各方面因素，对中国表面工程化学品行业的发展趋势给予了细致和审慎的预测论证。报告资料详实，图表丰富，既有深入的分析，又有直观的比较，为企业在激烈的市场竞争中洞察先机。</w:t>
      </w:r>
    </w:p>
    <w:p>
      <w:pPr>
        <w:spacing w:after="150"/>
      </w:pPr>
      <w:r>
        <w:rPr>
          <w:b w:val="1"/>
          <w:bCs w:val="1"/>
        </w:rPr>
        <w:t xml:space="preserve">报告目录</w:t>
      </w:r>
    </w:p>
    <w:p>
      <w:pPr>
        <w:spacing w:before="75" w:after="0"/>
      </w:pPr>
      <w:r>
        <w:rPr>
          <w:b w:val="1"/>
          <w:bCs w:val="1"/>
        </w:rPr>
        <w:t xml:space="preserve">第一章 表面工程与表面化学品市场分析 1</w:t>
      </w:r>
    </w:p>
    <w:p>
      <w:pPr>
        <w:spacing w:before="75" w:after="0"/>
      </w:pPr>
      <w:r>
        <w:rPr/>
        <w:t xml:space="preserve">第一节 表面工程 1</w:t>
      </w:r>
    </w:p>
    <w:p>
      <w:pPr>
        <w:spacing w:before="75" w:after="0"/>
      </w:pPr>
      <w:r>
        <w:rPr/>
        <w:t xml:space="preserve">一、表面工程行业概述 1</w:t>
      </w:r>
    </w:p>
    <w:p>
      <w:pPr>
        <w:spacing w:before="75" w:after="0"/>
      </w:pPr>
      <w:r>
        <w:rPr/>
        <w:t xml:space="preserve">二、表面工程行业特征 6</w:t>
      </w:r>
    </w:p>
    <w:p>
      <w:pPr>
        <w:spacing w:before="75" w:after="0"/>
      </w:pPr>
      <w:r>
        <w:rPr/>
        <w:t xml:space="preserve">第二节 表面工程化学品产业链情况 7</w:t>
      </w:r>
    </w:p>
    <w:p>
      <w:pPr>
        <w:spacing w:before="75" w:after="0"/>
      </w:pPr>
      <w:r>
        <w:rPr/>
        <w:t xml:space="preserve">一、表面工程化学品产业链上游分析 7</w:t>
      </w:r>
    </w:p>
    <w:p>
      <w:pPr>
        <w:spacing w:before="75" w:after="0"/>
      </w:pPr>
      <w:r>
        <w:rPr/>
        <w:t xml:space="preserve">二、表面工程化学品产业链中游分析【中游构成及中游发展情况】 9</w:t>
      </w:r>
    </w:p>
    <w:p>
      <w:pPr>
        <w:spacing w:before="75" w:after="0"/>
      </w:pPr>
      <w:r>
        <w:rPr/>
        <w:t xml:space="preserve">三、表面工程化学品产业链下游分析 10</w:t>
      </w:r>
    </w:p>
    <w:p>
      <w:pPr>
        <w:spacing w:before="75" w:after="0"/>
      </w:pPr>
      <w:r>
        <w:rPr/>
        <w:t xml:space="preserve">第三节 表面工程化学品行业特点和规模 12</w:t>
      </w:r>
    </w:p>
    <w:p>
      <w:pPr>
        <w:spacing w:before="75" w:after="0"/>
      </w:pPr>
      <w:r>
        <w:rPr/>
        <w:t xml:space="preserve">一、表面工程化学品概述 12</w:t>
      </w:r>
    </w:p>
    <w:p>
      <w:pPr>
        <w:spacing w:before="75" w:after="0"/>
      </w:pPr>
      <w:r>
        <w:rPr/>
        <w:t xml:space="preserve">二、表面工程化学品特点 12</w:t>
      </w:r>
    </w:p>
    <w:p>
      <w:pPr>
        <w:spacing w:before="75" w:after="0"/>
      </w:pPr>
      <w:r>
        <w:rPr/>
        <w:t xml:space="preserve">三、表面工程化学品市场规模 13</w:t>
      </w:r>
    </w:p>
    <w:p>
      <w:pPr>
        <w:spacing w:before="75" w:after="0"/>
      </w:pPr>
      <w:r>
        <w:rPr/>
        <w:t xml:space="preserve">第四节 表面工程化学品行业技术分析 14</w:t>
      </w:r>
    </w:p>
    <w:p>
      <w:pPr>
        <w:spacing w:before="75" w:after="0"/>
      </w:pPr>
      <w:r>
        <w:rPr/>
        <w:t xml:space="preserve">一、2021-2026年全球及国内表面工程化学品发展状况 14</w:t>
      </w:r>
    </w:p>
    <w:p>
      <w:pPr>
        <w:spacing w:before="75" w:after="0"/>
      </w:pPr>
      <w:r>
        <w:rPr/>
        <w:t xml:space="preserve">二、2021-2026年全球及国内表面工程化学品发展趋势 15</w:t>
      </w:r>
    </w:p>
    <w:p>
      <w:pPr>
        <w:spacing w:before="75" w:after="0"/>
      </w:pPr>
      <w:r>
        <w:rPr/>
        <w:t xml:space="preserve">三、项目公司行业专利及成果展示 15</w:t>
      </w:r>
    </w:p>
    <w:p>
      <w:pPr>
        <w:spacing w:before="75" w:after="0"/>
      </w:pPr>
      <w:r>
        <w:rPr>
          <w:b w:val="1"/>
          <w:bCs w:val="1"/>
        </w:rPr>
        <w:t xml:space="preserve">第二章 表面工程化学品细分领域情况 17</w:t>
      </w:r>
    </w:p>
    <w:p>
      <w:pPr>
        <w:spacing w:before="75" w:after="0"/>
      </w:pPr>
      <w:r>
        <w:rPr/>
        <w:t xml:space="preserve">第一节 2021-2026年电子化学品分析 17</w:t>
      </w:r>
    </w:p>
    <w:p>
      <w:pPr>
        <w:spacing w:before="75" w:after="0"/>
      </w:pPr>
      <w:r>
        <w:rPr/>
        <w:t xml:space="preserve">一、全球及全国pcb用电子化学品分析 17</w:t>
      </w:r>
    </w:p>
    <w:p>
      <w:pPr>
        <w:spacing w:before="75" w:after="0"/>
      </w:pPr>
      <w:r>
        <w:rPr/>
        <w:t xml:space="preserve">二、全球及全国集成电路用电子化学品分析 18</w:t>
      </w:r>
    </w:p>
    <w:p>
      <w:pPr>
        <w:spacing w:before="75" w:after="0"/>
      </w:pPr>
      <w:r>
        <w:rPr/>
        <w:t xml:space="preserve">三、全球及全国平板显示用电子化学品分析 21</w:t>
      </w:r>
    </w:p>
    <w:p>
      <w:pPr>
        <w:spacing w:before="75" w:after="0"/>
      </w:pPr>
      <w:r>
        <w:rPr/>
        <w:t xml:space="preserve">第二节 2021-2026年五金电镀化学品分析 22</w:t>
      </w:r>
    </w:p>
    <w:p>
      <w:pPr>
        <w:spacing w:before="75" w:after="0"/>
      </w:pPr>
      <w:r>
        <w:rPr/>
        <w:t xml:space="preserve">一、全球五金电镀化学品用表面工程化学品分析 22</w:t>
      </w:r>
    </w:p>
    <w:p>
      <w:pPr>
        <w:spacing w:before="75" w:after="0"/>
      </w:pPr>
      <w:r>
        <w:rPr/>
        <w:t xml:space="preserve">二、全国五金电镀化学品用表面工程化学品分析 23</w:t>
      </w:r>
    </w:p>
    <w:p>
      <w:pPr>
        <w:spacing w:before="75" w:after="0"/>
      </w:pPr>
      <w:r>
        <w:rPr/>
        <w:t xml:space="preserve">第三节 2021-2026年abs基材塑胶电镀化学品用表面工程化学品分析 24</w:t>
      </w:r>
    </w:p>
    <w:p>
      <w:pPr>
        <w:spacing w:before="75" w:after="0"/>
      </w:pPr>
      <w:r>
        <w:rPr/>
        <w:t xml:space="preserve">一、全球及国内汽车零部件行业用表面工程化学品分析 24</w:t>
      </w:r>
    </w:p>
    <w:p>
      <w:pPr>
        <w:spacing w:before="75" w:after="0"/>
      </w:pPr>
      <w:r>
        <w:rPr/>
        <w:t xml:space="preserve">二、全球及国内卫浴行业用表面工程化学品分析 27</w:t>
      </w:r>
    </w:p>
    <w:p>
      <w:pPr>
        <w:spacing w:before="75" w:after="0"/>
      </w:pPr>
      <w:r>
        <w:rPr/>
        <w:t xml:space="preserve">第四节 2021-2026年芯片电镀化学品用表面工程化学品分析 27</w:t>
      </w:r>
    </w:p>
    <w:p>
      <w:pPr>
        <w:spacing w:before="75" w:after="0"/>
      </w:pPr>
      <w:r>
        <w:rPr/>
        <w:t xml:space="preserve">一、全球芯片电镀化学品行业用表面工程化学品分析 27</w:t>
      </w:r>
    </w:p>
    <w:p>
      <w:pPr>
        <w:spacing w:before="75" w:after="0"/>
      </w:pPr>
      <w:r>
        <w:rPr/>
        <w:t xml:space="preserve">二、国内芯片电镀化学品行业用表面工程化学品分析 28</w:t>
      </w:r>
    </w:p>
    <w:p>
      <w:pPr>
        <w:spacing w:before="75" w:after="0"/>
      </w:pPr>
      <w:r>
        <w:rPr/>
        <w:t xml:space="preserve">第五节 2021-2026年太阳能电池电镀化学品用表面工程化学品分析 29</w:t>
      </w:r>
    </w:p>
    <w:p>
      <w:pPr>
        <w:spacing w:before="75" w:after="0"/>
      </w:pPr>
      <w:r>
        <w:rPr/>
        <w:t xml:space="preserve">一、全球太阳能电池电镀化学品用表面工程化学品分析 29</w:t>
      </w:r>
    </w:p>
    <w:p>
      <w:pPr>
        <w:spacing w:before="75" w:after="0"/>
      </w:pPr>
      <w:r>
        <w:rPr/>
        <w:t xml:space="preserve">二、国内太阳能电池电镀化学品用表面工程化学品分析 30</w:t>
      </w:r>
    </w:p>
    <w:p>
      <w:pPr>
        <w:spacing w:before="75" w:after="0"/>
      </w:pPr>
      <w:r>
        <w:rPr>
          <w:b w:val="1"/>
          <w:bCs w:val="1"/>
        </w:rPr>
        <w:t xml:space="preserve">第三章 2021-2026年表面工程化学品细分领域预测 32</w:t>
      </w:r>
    </w:p>
    <w:p>
      <w:pPr>
        <w:spacing w:before="75" w:after="0"/>
      </w:pPr>
      <w:r>
        <w:rPr/>
        <w:t xml:space="preserve">第一节 2021-2026年电子化学品预测 32</w:t>
      </w:r>
    </w:p>
    <w:p>
      <w:pPr>
        <w:spacing w:before="75" w:after="0"/>
      </w:pPr>
      <w:r>
        <w:rPr/>
        <w:t xml:space="preserve">一、全球及全国pcb用电子化学品预测 32</w:t>
      </w:r>
    </w:p>
    <w:p>
      <w:pPr>
        <w:spacing w:before="75" w:after="0"/>
      </w:pPr>
      <w:r>
        <w:rPr/>
        <w:t xml:space="preserve">二、全球及全国集成电路用电子化学品预测 32</w:t>
      </w:r>
    </w:p>
    <w:p>
      <w:pPr>
        <w:spacing w:before="75" w:after="0"/>
      </w:pPr>
      <w:r>
        <w:rPr/>
        <w:t xml:space="preserve">三、全球及全国平板显示用电子化学品预测 33</w:t>
      </w:r>
    </w:p>
    <w:p>
      <w:pPr>
        <w:spacing w:before="75" w:after="0"/>
      </w:pPr>
      <w:r>
        <w:rPr/>
        <w:t xml:space="preserve">第二节 2021-2026年五金电镀化学品预测 34</w:t>
      </w:r>
    </w:p>
    <w:p>
      <w:pPr>
        <w:spacing w:before="75" w:after="0"/>
      </w:pPr>
      <w:r>
        <w:rPr/>
        <w:t xml:space="preserve">一、全球五金电镀化学品用表面工程化学品预测 34</w:t>
      </w:r>
    </w:p>
    <w:p>
      <w:pPr>
        <w:spacing w:before="75" w:after="0"/>
      </w:pPr>
      <w:r>
        <w:rPr/>
        <w:t xml:space="preserve">二、全国五金电镀化学品用表面工程化学品预测 34</w:t>
      </w:r>
    </w:p>
    <w:p>
      <w:pPr>
        <w:spacing w:before="75" w:after="0"/>
      </w:pPr>
      <w:r>
        <w:rPr/>
        <w:t xml:space="preserve">第三节 2021-2026年abs基材塑胶电镀化学品用表面工程化学品预测 35</w:t>
      </w:r>
    </w:p>
    <w:p>
      <w:pPr>
        <w:spacing w:before="75" w:after="0"/>
      </w:pPr>
      <w:r>
        <w:rPr/>
        <w:t xml:space="preserve">一、全球及国内汽车零部件行业用表面工程化学品预测 35</w:t>
      </w:r>
    </w:p>
    <w:p>
      <w:pPr>
        <w:spacing w:before="75" w:after="0"/>
      </w:pPr>
      <w:r>
        <w:rPr/>
        <w:t xml:space="preserve">二、全球及国内卫浴行业用表面工程化学品预测 36</w:t>
      </w:r>
    </w:p>
    <w:p>
      <w:pPr>
        <w:spacing w:before="75" w:after="0"/>
      </w:pPr>
      <w:r>
        <w:rPr/>
        <w:t xml:space="preserve">第四节 2021-2026年芯片电镀化学品用表面工程化学品预测 37</w:t>
      </w:r>
    </w:p>
    <w:p>
      <w:pPr>
        <w:spacing w:before="75" w:after="0"/>
      </w:pPr>
      <w:r>
        <w:rPr/>
        <w:t xml:space="preserve">一、全球芯片电镀化学品行业用表面工程化学品预测 37</w:t>
      </w:r>
    </w:p>
    <w:p>
      <w:pPr>
        <w:spacing w:before="75" w:after="0"/>
      </w:pPr>
      <w:r>
        <w:rPr/>
        <w:t xml:space="preserve">二、国内芯片电镀化学品行业用表面工程化学品预测 38</w:t>
      </w:r>
    </w:p>
    <w:p>
      <w:pPr>
        <w:spacing w:before="75" w:after="0"/>
      </w:pPr>
      <w:r>
        <w:rPr/>
        <w:t xml:space="preserve">第五节 2021-2026年太阳能电池电镀化学品用表面工程化学品预测 39</w:t>
      </w:r>
    </w:p>
    <w:p>
      <w:pPr>
        <w:spacing w:before="75" w:after="0"/>
      </w:pPr>
      <w:r>
        <w:rPr/>
        <w:t xml:space="preserve">一、全球太阳能电池电镀化学品用表面工程化学品预测 39</w:t>
      </w:r>
    </w:p>
    <w:p>
      <w:pPr>
        <w:spacing w:before="75" w:after="0"/>
      </w:pPr>
      <w:r>
        <w:rPr/>
        <w:t xml:space="preserve">二、国内太阳能电池电镀化学品用表面工程化学品预测 39</w:t>
      </w:r>
    </w:p>
    <w:p>
      <w:pPr>
        <w:spacing w:before="75" w:after="0"/>
      </w:pPr>
      <w:r>
        <w:rPr>
          <w:b w:val="1"/>
          <w:bCs w:val="1"/>
        </w:rPr>
        <w:t xml:space="preserve">第四章 表面工程化学品下游行业格局 41</w:t>
      </w:r>
    </w:p>
    <w:p>
      <w:pPr>
        <w:spacing w:before="75" w:after="0"/>
      </w:pPr>
      <w:r>
        <w:rPr/>
        <w:t xml:space="preserve">第一节 印刷线路板行业发展情况 41</w:t>
      </w:r>
    </w:p>
    <w:p>
      <w:pPr>
        <w:spacing w:before="75" w:after="0"/>
      </w:pPr>
      <w:r>
        <w:rPr/>
        <w:t xml:space="preserve">一、全球印刷线路板行业 41</w:t>
      </w:r>
    </w:p>
    <w:p>
      <w:pPr>
        <w:spacing w:before="75" w:after="0"/>
      </w:pPr>
      <w:r>
        <w:rPr/>
        <w:t xml:space="preserve">二、全国印刷线路板行业 44</w:t>
      </w:r>
    </w:p>
    <w:p>
      <w:pPr>
        <w:spacing w:before="75" w:after="0"/>
      </w:pPr>
      <w:r>
        <w:rPr/>
        <w:t xml:space="preserve">第二节 五金制造行业发展情况 48</w:t>
      </w:r>
    </w:p>
    <w:p>
      <w:pPr>
        <w:spacing w:before="75" w:after="0"/>
      </w:pPr>
      <w:r>
        <w:rPr/>
        <w:t xml:space="preserve">一、全球五金制造行业 48</w:t>
      </w:r>
    </w:p>
    <w:p>
      <w:pPr>
        <w:spacing w:before="75" w:after="0"/>
      </w:pPr>
      <w:r>
        <w:rPr/>
        <w:t xml:space="preserve">二、全国五金制造行业 52</w:t>
      </w:r>
    </w:p>
    <w:p>
      <w:pPr>
        <w:spacing w:before="75" w:after="0"/>
      </w:pPr>
      <w:r>
        <w:rPr/>
        <w:t xml:space="preserve">第三节 电子制造行业发展情况 55</w:t>
      </w:r>
    </w:p>
    <w:p>
      <w:pPr>
        <w:spacing w:before="75" w:after="0"/>
      </w:pPr>
      <w:r>
        <w:rPr/>
        <w:t xml:space="preserve">一、全球电子制造行业 55</w:t>
      </w:r>
    </w:p>
    <w:p>
      <w:pPr>
        <w:spacing w:before="75" w:after="0"/>
      </w:pPr>
      <w:r>
        <w:rPr/>
        <w:t xml:space="preserve">二、全国电子制造行业 59</w:t>
      </w:r>
    </w:p>
    <w:p>
      <w:pPr>
        <w:spacing w:before="75" w:after="0"/>
      </w:pPr>
      <w:r>
        <w:rPr/>
        <w:t xml:space="preserve">第四节 汽车零部件制造行业发展情况 64</w:t>
      </w:r>
    </w:p>
    <w:p>
      <w:pPr>
        <w:spacing w:before="75" w:after="0"/>
      </w:pPr>
      <w:r>
        <w:rPr/>
        <w:t xml:space="preserve">一、全球汽车零部件制造行业 64</w:t>
      </w:r>
    </w:p>
    <w:p>
      <w:pPr>
        <w:spacing w:before="75" w:after="0"/>
      </w:pPr>
      <w:r>
        <w:rPr/>
        <w:t xml:space="preserve">二、全国汽车零部件制造行业 70</w:t>
      </w:r>
    </w:p>
    <w:p>
      <w:pPr>
        <w:spacing w:before="75" w:after="0"/>
      </w:pPr>
      <w:r>
        <w:rPr/>
        <w:t xml:space="preserve">第五节 卫浴制造行业发展情况 71</w:t>
      </w:r>
    </w:p>
    <w:p>
      <w:pPr>
        <w:spacing w:before="75" w:after="0"/>
      </w:pPr>
      <w:r>
        <w:rPr/>
        <w:t xml:space="preserve">一、全球卫浴制造行业 71</w:t>
      </w:r>
    </w:p>
    <w:p>
      <w:pPr>
        <w:spacing w:before="75" w:after="0"/>
      </w:pPr>
      <w:r>
        <w:rPr/>
        <w:t xml:space="preserve">二、全国卫浴制造行业 75</w:t>
      </w:r>
    </w:p>
    <w:p>
      <w:pPr>
        <w:spacing w:before="75" w:after="0"/>
      </w:pPr>
      <w:r>
        <w:rPr/>
        <w:t xml:space="preserve">第六节 工程塑料制品行业发展情况 78</w:t>
      </w:r>
    </w:p>
    <w:p>
      <w:pPr>
        <w:spacing w:before="75" w:after="0"/>
      </w:pPr>
      <w:r>
        <w:rPr/>
        <w:t xml:space="preserve">一、全球abs基材塑胶电镀行业 78</w:t>
      </w:r>
    </w:p>
    <w:p>
      <w:pPr>
        <w:spacing w:before="75" w:after="0"/>
      </w:pPr>
      <w:r>
        <w:rPr/>
        <w:t xml:space="preserve">二、全国abs基材塑胶电镀行业 85</w:t>
      </w:r>
    </w:p>
    <w:p>
      <w:pPr>
        <w:spacing w:before="75" w:after="0"/>
      </w:pPr>
      <w:r>
        <w:rPr/>
        <w:t xml:space="preserve">第七节 芯片行业发展情况 86</w:t>
      </w:r>
    </w:p>
    <w:p>
      <w:pPr>
        <w:spacing w:before="75" w:after="0"/>
      </w:pPr>
      <w:r>
        <w:rPr/>
        <w:t xml:space="preserve">一、全球芯片行业 86</w:t>
      </w:r>
    </w:p>
    <w:p>
      <w:pPr>
        <w:spacing w:before="75" w:after="0"/>
      </w:pPr>
      <w:r>
        <w:rPr/>
        <w:t xml:space="preserve">二、全国芯片行业 87</w:t>
      </w:r>
    </w:p>
    <w:p>
      <w:pPr>
        <w:spacing w:before="75" w:after="0"/>
      </w:pPr>
      <w:r>
        <w:rPr/>
        <w:t xml:space="preserve">第八节 太阳能电池行业发展情况 93</w:t>
      </w:r>
    </w:p>
    <w:p>
      <w:pPr>
        <w:spacing w:before="75" w:after="0"/>
      </w:pPr>
      <w:r>
        <w:rPr/>
        <w:t xml:space="preserve">一、全球太阳能电池行业 93</w:t>
      </w:r>
    </w:p>
    <w:p>
      <w:pPr>
        <w:spacing w:before="75" w:after="0"/>
      </w:pPr>
      <w:r>
        <w:rPr/>
        <w:t xml:space="preserve">二、全国太阳能电池行业 95</w:t>
      </w:r>
    </w:p>
    <w:p>
      <w:pPr>
        <w:spacing w:before="75" w:after="0"/>
      </w:pPr>
      <w:r>
        <w:rPr/>
        <w:t xml:space="preserve">第九节 电镀园区发展情况 100</w:t>
      </w:r>
    </w:p>
    <w:p>
      <w:pPr>
        <w:spacing w:before="75" w:after="0"/>
      </w:pPr>
      <w:r>
        <w:rPr/>
        <w:t xml:space="preserve">一、国内电镀园区分布情况 100</w:t>
      </w:r>
    </w:p>
    <w:p>
      <w:pPr>
        <w:spacing w:before="75" w:after="0"/>
      </w:pPr>
      <w:r>
        <w:rPr/>
        <w:t xml:space="preserve">二、国内电镀园区发展情况 102</w:t>
      </w:r>
    </w:p>
    <w:p>
      <w:pPr>
        <w:spacing w:before="75" w:after="0"/>
      </w:pPr>
      <w:r>
        <w:rPr/>
        <w:t xml:space="preserve">第十节 表面工程化学品行业发展的驱动力 103</w:t>
      </w:r>
    </w:p>
    <w:p>
      <w:pPr>
        <w:spacing w:before="75" w:after="0"/>
      </w:pPr>
      <w:r>
        <w:rPr>
          <w:b w:val="1"/>
          <w:bCs w:val="1"/>
        </w:rPr>
        <w:t xml:space="preserve">第五章 表面工程化学品行业竞争格局 105</w:t>
      </w:r>
    </w:p>
    <w:p>
      <w:pPr>
        <w:spacing w:before="75" w:after="0"/>
      </w:pPr>
      <w:r>
        <w:rPr/>
        <w:t xml:space="preserve">第一节 国内外竞争格局 105</w:t>
      </w:r>
    </w:p>
    <w:p>
      <w:pPr>
        <w:spacing w:before="75" w:after="0"/>
      </w:pPr>
      <w:r>
        <w:rPr/>
        <w:t xml:space="preserve">一、全球竞争格局 105</w:t>
      </w:r>
    </w:p>
    <w:p>
      <w:pPr>
        <w:spacing w:before="75" w:after="0"/>
      </w:pPr>
      <w:r>
        <w:rPr/>
        <w:t xml:space="preserve">二、国内竞争格局 106</w:t>
      </w:r>
    </w:p>
    <w:p>
      <w:pPr>
        <w:spacing w:before="75" w:after="0"/>
      </w:pPr>
      <w:r>
        <w:rPr/>
        <w:t xml:space="preserve">第二节 进入行业的主要壁垒 109</w:t>
      </w:r>
    </w:p>
    <w:p>
      <w:pPr>
        <w:spacing w:before="75" w:after="0"/>
      </w:pPr>
      <w:r>
        <w:rPr/>
        <w:t xml:space="preserve">一、行政许可壁垒 109</w:t>
      </w:r>
    </w:p>
    <w:p>
      <w:pPr>
        <w:spacing w:before="75" w:after="0"/>
      </w:pPr>
      <w:r>
        <w:rPr/>
        <w:t xml:space="preserve">二、技术 109</w:t>
      </w:r>
    </w:p>
    <w:p>
      <w:pPr>
        <w:spacing w:before="75" w:after="0"/>
      </w:pPr>
      <w:r>
        <w:rPr/>
        <w:t xml:space="preserve">三、人才 110</w:t>
      </w:r>
    </w:p>
    <w:p>
      <w:pPr>
        <w:spacing w:before="75" w:after="0"/>
      </w:pPr>
      <w:r>
        <w:rPr/>
        <w:t xml:space="preserve">四、资金 110</w:t>
      </w:r>
    </w:p>
    <w:p>
      <w:pPr>
        <w:spacing w:before="75" w:after="0"/>
      </w:pPr>
      <w:r>
        <w:rPr/>
        <w:t xml:space="preserve">第三节 影响行业发展的有利和不利因素 110</w:t>
      </w:r>
    </w:p>
    <w:p>
      <w:pPr>
        <w:spacing w:before="75" w:after="0"/>
      </w:pPr>
      <w:r>
        <w:rPr/>
        <w:t xml:space="preserve">一、有利因素 110</w:t>
      </w:r>
    </w:p>
    <w:p>
      <w:pPr>
        <w:spacing w:before="75" w:after="0"/>
      </w:pPr>
      <w:r>
        <w:rPr/>
        <w:t xml:space="preserve">二、不利因素 112</w:t>
      </w:r>
    </w:p>
    <w:p>
      <w:pPr>
        <w:spacing w:before="75" w:after="0"/>
      </w:pPr>
      <w:r>
        <w:rPr>
          <w:b w:val="1"/>
          <w:bCs w:val="1"/>
        </w:rPr>
        <w:t xml:space="preserve">第六章 世界表面工程化学品行业领先企业经营分析 113</w:t>
      </w:r>
    </w:p>
    <w:p>
      <w:pPr>
        <w:spacing w:before="75" w:after="0"/>
      </w:pPr>
      <w:r>
        <w:rPr/>
        <w:t xml:space="preserve">第一节 国外表面工程化学品行业领先企业经营分析 113</w:t>
      </w:r>
    </w:p>
    <w:p>
      <w:pPr>
        <w:spacing w:before="75" w:after="0"/>
      </w:pPr>
      <w:r>
        <w:rPr/>
        <w:t xml:space="preserve">一、安美特化学有限公司 113</w:t>
      </w:r>
    </w:p>
    <w:p>
      <w:pPr>
        <w:spacing w:before="75" w:after="0"/>
      </w:pPr>
      <w:r>
        <w:rPr/>
        <w:t xml:space="preserve">1、企业发展简介 113</w:t>
      </w:r>
    </w:p>
    <w:p>
      <w:pPr>
        <w:spacing w:before="75" w:after="0"/>
      </w:pPr>
      <w:r>
        <w:rPr/>
        <w:t xml:space="preserve">2、企业经营情况 114</w:t>
      </w:r>
    </w:p>
    <w:p>
      <w:pPr>
        <w:spacing w:before="75" w:after="0"/>
      </w:pPr>
      <w:r>
        <w:rPr/>
        <w:t xml:space="preserve">3、企业技术研发 114</w:t>
      </w:r>
    </w:p>
    <w:p>
      <w:pPr>
        <w:spacing w:before="75" w:after="0"/>
      </w:pPr>
      <w:r>
        <w:rPr/>
        <w:t xml:space="preserve">4、企业竞争优劣势 114</w:t>
      </w:r>
    </w:p>
    <w:p>
      <w:pPr>
        <w:spacing w:before="75" w:after="0"/>
      </w:pPr>
      <w:r>
        <w:rPr/>
        <w:t xml:space="preserve">二、麦德美乐思(macdermid) 115</w:t>
      </w:r>
    </w:p>
    <w:p>
      <w:pPr>
        <w:spacing w:before="75" w:after="0"/>
      </w:pPr>
      <w:r>
        <w:rPr/>
        <w:t xml:space="preserve">1、企业发展简介 115</w:t>
      </w:r>
    </w:p>
    <w:p>
      <w:pPr>
        <w:spacing w:before="75" w:after="0"/>
      </w:pPr>
      <w:r>
        <w:rPr/>
        <w:t xml:space="preserve">2、企业经营情况 115</w:t>
      </w:r>
    </w:p>
    <w:p>
      <w:pPr>
        <w:spacing w:before="75" w:after="0"/>
      </w:pPr>
      <w:r>
        <w:rPr/>
        <w:t xml:space="preserve">3、企业技术研发 116</w:t>
      </w:r>
    </w:p>
    <w:p>
      <w:pPr>
        <w:spacing w:before="75" w:after="0"/>
      </w:pPr>
      <w:r>
        <w:rPr/>
        <w:t xml:space="preserve">4、企业竞争优劣势 118</w:t>
      </w:r>
    </w:p>
    <w:p>
      <w:pPr>
        <w:spacing w:before="75" w:after="0"/>
      </w:pPr>
      <w:r>
        <w:rPr/>
        <w:t xml:space="preserve">三、陶氏化学(dow) 118</w:t>
      </w:r>
    </w:p>
    <w:p>
      <w:pPr>
        <w:spacing w:before="75" w:after="0"/>
      </w:pPr>
      <w:r>
        <w:rPr/>
        <w:t xml:space="preserve">1、企业发展简介 118</w:t>
      </w:r>
    </w:p>
    <w:p>
      <w:pPr>
        <w:spacing w:before="75" w:after="0"/>
      </w:pPr>
      <w:r>
        <w:rPr/>
        <w:t xml:space="preserve">2、企业经营情况 119</w:t>
      </w:r>
    </w:p>
    <w:p>
      <w:pPr>
        <w:spacing w:before="75" w:after="0"/>
      </w:pPr>
      <w:r>
        <w:rPr/>
        <w:t xml:space="preserve">3、企业技术研发 121</w:t>
      </w:r>
    </w:p>
    <w:p>
      <w:pPr>
        <w:spacing w:before="75" w:after="0"/>
      </w:pPr>
      <w:r>
        <w:rPr/>
        <w:t xml:space="preserve">4、企业竞争优劣势 123</w:t>
      </w:r>
    </w:p>
    <w:p>
      <w:pPr>
        <w:spacing w:before="75" w:after="0"/>
      </w:pPr>
      <w:r>
        <w:rPr/>
        <w:t xml:space="preserve">四、德国巴斯夫(basf) 124</w:t>
      </w:r>
    </w:p>
    <w:p>
      <w:pPr>
        <w:spacing w:before="75" w:after="0"/>
      </w:pPr>
      <w:r>
        <w:rPr/>
        <w:t xml:space="preserve">1、企业发展简介 124</w:t>
      </w:r>
    </w:p>
    <w:p>
      <w:pPr>
        <w:spacing w:before="75" w:after="0"/>
      </w:pPr>
      <w:r>
        <w:rPr/>
        <w:t xml:space="preserve">2、企业经营情况 125</w:t>
      </w:r>
    </w:p>
    <w:p>
      <w:pPr>
        <w:spacing w:before="75" w:after="0"/>
      </w:pPr>
      <w:r>
        <w:rPr/>
        <w:t xml:space="preserve">3、企业技术研发 125</w:t>
      </w:r>
    </w:p>
    <w:p>
      <w:pPr>
        <w:spacing w:before="75" w:after="0"/>
      </w:pPr>
      <w:r>
        <w:rPr/>
        <w:t xml:space="preserve">4、企业竞争优劣势 127</w:t>
      </w:r>
    </w:p>
    <w:p>
      <w:pPr>
        <w:spacing w:before="75" w:after="0"/>
      </w:pPr>
      <w:r>
        <w:rPr/>
        <w:t xml:space="preserve">五、上村化学(uyemura) 127</w:t>
      </w:r>
    </w:p>
    <w:p>
      <w:pPr>
        <w:spacing w:before="75" w:after="0"/>
      </w:pPr>
      <w:r>
        <w:rPr/>
        <w:t xml:space="preserve">1、企业发展简介 127</w:t>
      </w:r>
    </w:p>
    <w:p>
      <w:pPr>
        <w:spacing w:before="75" w:after="0"/>
      </w:pPr>
      <w:r>
        <w:rPr/>
        <w:t xml:space="preserve">2、企业经营情况 131</w:t>
      </w:r>
    </w:p>
    <w:p>
      <w:pPr>
        <w:spacing w:before="75" w:after="0"/>
      </w:pPr>
      <w:r>
        <w:rPr/>
        <w:t xml:space="preserve">3、企业技术研发 132</w:t>
      </w:r>
    </w:p>
    <w:p>
      <w:pPr>
        <w:spacing w:before="75" w:after="0"/>
      </w:pPr>
      <w:r>
        <w:rPr/>
        <w:t xml:space="preserve">4、企业竞争优劣势 132</w:t>
      </w:r>
    </w:p>
    <w:p>
      <w:pPr>
        <w:spacing w:before="75" w:after="0"/>
      </w:pPr>
      <w:r>
        <w:rPr/>
        <w:t xml:space="preserve">六、jcu株式会社 133</w:t>
      </w:r>
    </w:p>
    <w:p>
      <w:pPr>
        <w:spacing w:before="75" w:after="0"/>
      </w:pPr>
      <w:r>
        <w:rPr/>
        <w:t xml:space="preserve">1、企业发展简介 133</w:t>
      </w:r>
    </w:p>
    <w:p>
      <w:pPr>
        <w:spacing w:before="75" w:after="0"/>
      </w:pPr>
      <w:r>
        <w:rPr/>
        <w:t xml:space="preserve">2、企业经营情况 136</w:t>
      </w:r>
    </w:p>
    <w:p>
      <w:pPr>
        <w:spacing w:before="75" w:after="0"/>
      </w:pPr>
      <w:r>
        <w:rPr/>
        <w:t xml:space="preserve">3、企业技术研发 138</w:t>
      </w:r>
    </w:p>
    <w:p>
      <w:pPr>
        <w:spacing w:before="75" w:after="0"/>
      </w:pPr>
      <w:r>
        <w:rPr/>
        <w:t xml:space="preserve">4、企业竞争优劣势 138</w:t>
      </w:r>
    </w:p>
    <w:p>
      <w:pPr>
        <w:spacing w:before="75" w:after="0"/>
      </w:pPr>
      <w:r>
        <w:rPr/>
        <w:t xml:space="preserve">七、易力高electrolube 139</w:t>
      </w:r>
    </w:p>
    <w:p>
      <w:pPr>
        <w:spacing w:before="75" w:after="0"/>
      </w:pPr>
      <w:r>
        <w:rPr/>
        <w:t xml:space="preserve">1、企业发展简介 139</w:t>
      </w:r>
    </w:p>
    <w:p>
      <w:pPr>
        <w:spacing w:before="75" w:after="0"/>
      </w:pPr>
      <w:r>
        <w:rPr/>
        <w:t xml:space="preserve">2、企业经营情况 140</w:t>
      </w:r>
    </w:p>
    <w:p>
      <w:pPr>
        <w:spacing w:before="75" w:after="0"/>
      </w:pPr>
      <w:r>
        <w:rPr/>
        <w:t xml:space="preserve">3、企业技术研发 141</w:t>
      </w:r>
    </w:p>
    <w:p>
      <w:pPr>
        <w:spacing w:before="75" w:after="0"/>
      </w:pPr>
      <w:r>
        <w:rPr/>
        <w:t xml:space="preserve">4、企业竞争优劣势 141</w:t>
      </w:r>
    </w:p>
    <w:p>
      <w:pPr>
        <w:spacing w:before="75" w:after="0"/>
      </w:pPr>
      <w:r>
        <w:rPr/>
        <w:t xml:space="preserve">八、乐泰loctite 141</w:t>
      </w:r>
    </w:p>
    <w:p>
      <w:pPr>
        <w:spacing w:before="75" w:after="0"/>
      </w:pPr>
      <w:r>
        <w:rPr/>
        <w:t xml:space="preserve">1、企业发展简介 141</w:t>
      </w:r>
    </w:p>
    <w:p>
      <w:pPr>
        <w:spacing w:before="75" w:after="0"/>
      </w:pPr>
      <w:r>
        <w:rPr/>
        <w:t xml:space="preserve">2、企业经营情况 142</w:t>
      </w:r>
    </w:p>
    <w:p>
      <w:pPr>
        <w:spacing w:before="75" w:after="0"/>
      </w:pPr>
      <w:r>
        <w:rPr/>
        <w:t xml:space="preserve">3、企业技术研发 148</w:t>
      </w:r>
    </w:p>
    <w:p>
      <w:pPr>
        <w:spacing w:before="75" w:after="0"/>
      </w:pPr>
      <w:r>
        <w:rPr/>
        <w:t xml:space="preserve">4、企业竞争优劣势 149</w:t>
      </w:r>
    </w:p>
    <w:p>
      <w:pPr>
        <w:spacing w:before="75" w:after="0"/>
      </w:pPr>
      <w:r>
        <w:rPr/>
        <w:t xml:space="preserve">九、crc工业公司 149</w:t>
      </w:r>
    </w:p>
    <w:p>
      <w:pPr>
        <w:spacing w:before="75" w:after="0"/>
      </w:pPr>
      <w:r>
        <w:rPr/>
        <w:t xml:space="preserve">1、企业发展简介 149</w:t>
      </w:r>
    </w:p>
    <w:p>
      <w:pPr>
        <w:spacing w:before="75" w:after="0"/>
      </w:pPr>
      <w:r>
        <w:rPr/>
        <w:t xml:space="preserve">2、企业经营情况 150</w:t>
      </w:r>
    </w:p>
    <w:p>
      <w:pPr>
        <w:spacing w:before="75" w:after="0"/>
      </w:pPr>
      <w:r>
        <w:rPr/>
        <w:t xml:space="preserve">3、企业技术研发 151</w:t>
      </w:r>
    </w:p>
    <w:p>
      <w:pPr>
        <w:spacing w:before="75" w:after="0"/>
      </w:pPr>
      <w:r>
        <w:rPr/>
        <w:t xml:space="preserve">4、企业竞争优劣势 151</w:t>
      </w:r>
    </w:p>
    <w:p>
      <w:pPr>
        <w:spacing w:before="75" w:after="0"/>
      </w:pPr>
      <w:r>
        <w:rPr/>
        <w:t xml:space="preserve">第二节 中国表面工程化学品行业领先企业经营分析 151</w:t>
      </w:r>
    </w:p>
    <w:p>
      <w:pPr>
        <w:spacing w:before="75" w:after="0"/>
      </w:pPr>
      <w:r>
        <w:rPr/>
        <w:t xml:space="preserve">一、广东达志科技股份有限公司 151</w:t>
      </w:r>
    </w:p>
    <w:p>
      <w:pPr>
        <w:spacing w:before="75" w:after="0"/>
      </w:pPr>
      <w:r>
        <w:rPr/>
        <w:t xml:space="preserve">1、企业发展简介 151</w:t>
      </w:r>
    </w:p>
    <w:p>
      <w:pPr>
        <w:spacing w:before="75" w:after="0"/>
      </w:pPr>
      <w:r>
        <w:rPr/>
        <w:t xml:space="preserve">2、企业经营情况 152</w:t>
      </w:r>
    </w:p>
    <w:p>
      <w:pPr>
        <w:spacing w:before="75" w:after="0"/>
      </w:pPr>
      <w:r>
        <w:rPr/>
        <w:t xml:space="preserve">3、企业技术研发 153</w:t>
      </w:r>
    </w:p>
    <w:p>
      <w:pPr>
        <w:spacing w:before="75" w:after="0"/>
      </w:pPr>
      <w:r>
        <w:rPr/>
        <w:t xml:space="preserve">4、企业竞争优劣势 154</w:t>
      </w:r>
    </w:p>
    <w:p>
      <w:pPr>
        <w:spacing w:before="75" w:after="0"/>
      </w:pPr>
      <w:r>
        <w:rPr/>
        <w:t xml:space="preserve">二、广州三孚新材料科技股份有限公司 155</w:t>
      </w:r>
    </w:p>
    <w:p>
      <w:pPr>
        <w:spacing w:before="75" w:after="0"/>
      </w:pPr>
      <w:r>
        <w:rPr/>
        <w:t xml:space="preserve">1、企业发展简介 155</w:t>
      </w:r>
    </w:p>
    <w:p>
      <w:pPr>
        <w:spacing w:before="75" w:after="0"/>
      </w:pPr>
      <w:r>
        <w:rPr/>
        <w:t xml:space="preserve">2、企业经营情况 155</w:t>
      </w:r>
    </w:p>
    <w:p>
      <w:pPr>
        <w:spacing w:before="75" w:after="0"/>
      </w:pPr>
      <w:r>
        <w:rPr/>
        <w:t xml:space="preserve">3、企业技术研发 156</w:t>
      </w:r>
    </w:p>
    <w:p>
      <w:pPr>
        <w:spacing w:before="75" w:after="0"/>
      </w:pPr>
      <w:r>
        <w:rPr/>
        <w:t xml:space="preserve">4、企业竞争优劣势 157</w:t>
      </w:r>
    </w:p>
    <w:p>
      <w:pPr>
        <w:spacing w:before="75" w:after="0"/>
      </w:pPr>
      <w:r>
        <w:rPr/>
        <w:t xml:space="preserve">三、瑞期精细化学工程有限公司(reachfinechemical) 158</w:t>
      </w:r>
    </w:p>
    <w:p>
      <w:pPr>
        <w:spacing w:before="75" w:after="0"/>
      </w:pPr>
      <w:r>
        <w:rPr/>
        <w:t xml:space="preserve">1、企业发展简介 158</w:t>
      </w:r>
    </w:p>
    <w:p>
      <w:pPr>
        <w:spacing w:before="75" w:after="0"/>
      </w:pPr>
      <w:r>
        <w:rPr/>
        <w:t xml:space="preserve">2、企业经营情况 158</w:t>
      </w:r>
    </w:p>
    <w:p>
      <w:pPr>
        <w:spacing w:before="75" w:after="0"/>
      </w:pPr>
      <w:r>
        <w:rPr/>
        <w:t xml:space="preserve">3、企业技术研发 159</w:t>
      </w:r>
    </w:p>
    <w:p>
      <w:pPr>
        <w:spacing w:before="75" w:after="0"/>
      </w:pPr>
      <w:r>
        <w:rPr/>
        <w:t xml:space="preserve">4、企业竞争优劣势 159</w:t>
      </w:r>
    </w:p>
    <w:p>
      <w:pPr>
        <w:spacing w:before="75" w:after="0"/>
      </w:pPr>
      <w:r>
        <w:rPr/>
        <w:t xml:space="preserve">四、武汉风帆电化科技股份有限公司 160</w:t>
      </w:r>
    </w:p>
    <w:p>
      <w:pPr>
        <w:spacing w:before="75" w:after="0"/>
      </w:pPr>
      <w:r>
        <w:rPr/>
        <w:t xml:space="preserve">1、企业发展简介 160</w:t>
      </w:r>
    </w:p>
    <w:p>
      <w:pPr>
        <w:spacing w:before="75" w:after="0"/>
      </w:pPr>
      <w:r>
        <w:rPr/>
        <w:t xml:space="preserve">2、企业经营情况 160</w:t>
      </w:r>
    </w:p>
    <w:p>
      <w:pPr>
        <w:spacing w:before="75" w:after="0"/>
      </w:pPr>
      <w:r>
        <w:rPr/>
        <w:t xml:space="preserve">3、企业技术研发 161</w:t>
      </w:r>
    </w:p>
    <w:p>
      <w:pPr>
        <w:spacing w:before="75" w:after="0"/>
      </w:pPr>
      <w:r>
        <w:rPr/>
        <w:t xml:space="preserve">4、企业竞争优劣势 162</w:t>
      </w:r>
    </w:p>
    <w:p>
      <w:pPr>
        <w:spacing w:before="75" w:after="0"/>
      </w:pPr>
      <w:r>
        <w:rPr/>
        <w:t xml:space="preserve">五、武汉吉和昌化工科技股份有限公司 163</w:t>
      </w:r>
    </w:p>
    <w:p>
      <w:pPr>
        <w:spacing w:before="75" w:after="0"/>
      </w:pPr>
      <w:r>
        <w:rPr/>
        <w:t xml:space="preserve">1、企业发展简介 163</w:t>
      </w:r>
    </w:p>
    <w:p>
      <w:pPr>
        <w:spacing w:before="75" w:after="0"/>
      </w:pPr>
      <w:r>
        <w:rPr/>
        <w:t xml:space="preserve">2、企业经营情况 164</w:t>
      </w:r>
    </w:p>
    <w:p>
      <w:pPr>
        <w:spacing w:before="75" w:after="0"/>
      </w:pPr>
      <w:r>
        <w:rPr/>
        <w:t xml:space="preserve">3、企业技术研发 165</w:t>
      </w:r>
    </w:p>
    <w:p>
      <w:pPr>
        <w:spacing w:before="75" w:after="0"/>
      </w:pPr>
      <w:r>
        <w:rPr/>
        <w:t xml:space="preserve">4、企业竞争优劣势 165</w:t>
      </w:r>
    </w:p>
    <w:p>
      <w:pPr>
        <w:spacing w:before="75" w:after="0"/>
      </w:pPr>
      <w:r>
        <w:rPr/>
        <w:t xml:space="preserve">六、上海永生助剂厂有限公司 165</w:t>
      </w:r>
    </w:p>
    <w:p>
      <w:pPr>
        <w:spacing w:before="75" w:after="0"/>
      </w:pPr>
      <w:r>
        <w:rPr/>
        <w:t xml:space="preserve">1、企业发展简介 165</w:t>
      </w:r>
    </w:p>
    <w:p>
      <w:pPr>
        <w:spacing w:before="75" w:after="0"/>
      </w:pPr>
      <w:r>
        <w:rPr/>
        <w:t xml:space="preserve">2、企业经营情况 166</w:t>
      </w:r>
    </w:p>
    <w:p>
      <w:pPr>
        <w:spacing w:before="75" w:after="0"/>
      </w:pPr>
      <w:r>
        <w:rPr/>
        <w:t xml:space="preserve">3、企业技术研发 166</w:t>
      </w:r>
    </w:p>
    <w:p>
      <w:pPr>
        <w:spacing w:before="75" w:after="0"/>
      </w:pPr>
      <w:r>
        <w:rPr/>
        <w:t xml:space="preserve">4、企业竞争优劣势 167</w:t>
      </w:r>
    </w:p>
    <w:p>
      <w:pPr>
        <w:spacing w:before="75" w:after="0"/>
      </w:pPr>
      <w:r>
        <w:rPr/>
        <w:t xml:space="preserve">七、广东光华科技股份有限公司、 167</w:t>
      </w:r>
    </w:p>
    <w:p>
      <w:pPr>
        <w:spacing w:before="75" w:after="0"/>
      </w:pPr>
      <w:r>
        <w:rPr/>
        <w:t xml:space="preserve">1、企业发展简介 167</w:t>
      </w:r>
    </w:p>
    <w:p>
      <w:pPr>
        <w:spacing w:before="75" w:after="0"/>
      </w:pPr>
      <w:r>
        <w:rPr/>
        <w:t xml:space="preserve">2、企业经营情况 168</w:t>
      </w:r>
    </w:p>
    <w:p>
      <w:pPr>
        <w:spacing w:before="75" w:after="0"/>
      </w:pPr>
      <w:r>
        <w:rPr/>
        <w:t xml:space="preserve">3、企业技术研发 169</w:t>
      </w:r>
    </w:p>
    <w:p>
      <w:pPr>
        <w:spacing w:before="75" w:after="0"/>
      </w:pPr>
      <w:r>
        <w:rPr/>
        <w:t xml:space="preserve">4、企业竞争优劣势 170</w:t>
      </w:r>
    </w:p>
    <w:p>
      <w:pPr>
        <w:spacing w:before="75" w:after="0"/>
      </w:pPr>
      <w:r>
        <w:rPr/>
        <w:t xml:space="preserve">八、深圳市兴经纬科技开发有限公司 173</w:t>
      </w:r>
    </w:p>
    <w:p>
      <w:pPr>
        <w:spacing w:before="75" w:after="0"/>
      </w:pPr>
      <w:r>
        <w:rPr/>
        <w:t xml:space="preserve">1、企业发展简介 173</w:t>
      </w:r>
    </w:p>
    <w:p>
      <w:pPr>
        <w:spacing w:before="75" w:after="0"/>
      </w:pPr>
      <w:r>
        <w:rPr/>
        <w:t xml:space="preserve">2、企业经营情况 174</w:t>
      </w:r>
    </w:p>
    <w:p>
      <w:pPr>
        <w:spacing w:before="75" w:after="0"/>
      </w:pPr>
      <w:r>
        <w:rPr/>
        <w:t xml:space="preserve">3、企业技术研发 174</w:t>
      </w:r>
    </w:p>
    <w:p>
      <w:pPr>
        <w:spacing w:before="75" w:after="0"/>
      </w:pPr>
      <w:r>
        <w:rPr/>
        <w:t xml:space="preserve">4、企业竞争优劣势 174</w:t>
      </w:r>
    </w:p>
    <w:p>
      <w:pPr>
        <w:spacing w:before="75" w:after="0"/>
      </w:pPr>
      <w:r>
        <w:rPr>
          <w:b w:val="1"/>
          <w:bCs w:val="1"/>
        </w:rPr>
        <w:t xml:space="preserve">图表目录</w:t>
      </w:r>
    </w:p>
    <w:p>
      <w:pPr>
        <w:spacing w:before="75" w:after="0"/>
      </w:pPr>
      <w:r>
        <w:rPr/>
        <w:t xml:space="preserve">图表：按照技术分类 11</w:t>
      </w:r>
    </w:p>
    <w:p>
      <w:pPr>
        <w:spacing w:before="75" w:after="0"/>
      </w:pPr>
      <w:r>
        <w:rPr/>
        <w:t xml:space="preserve">图表：按照工艺分类 12</w:t>
      </w:r>
    </w:p>
    <w:p>
      <w:pPr>
        <w:spacing w:before="75" w:after="0"/>
      </w:pPr>
      <w:r>
        <w:rPr/>
        <w:t xml:space="preserve">图表：2021-2026年中国石油化工行业企业前六营收(亿元) 19</w:t>
      </w:r>
    </w:p>
    <w:p>
      <w:pPr>
        <w:spacing w:before="75" w:after="0"/>
      </w:pPr>
      <w:r>
        <w:rPr/>
        <w:t xml:space="preserve">图表：2021-2026年表面工程化学品行业市场规模(亿元) 23</w:t>
      </w:r>
    </w:p>
    <w:p>
      <w:pPr>
        <w:spacing w:before="75" w:after="0"/>
      </w:pPr>
      <w:r>
        <w:rPr/>
        <w:t xml:space="preserve">图表：广州三孚部分专利情况 26</w:t>
      </w:r>
    </w:p>
    <w:p>
      <w:pPr>
        <w:spacing w:before="75" w:after="0"/>
      </w:pPr>
      <w:r>
        <w:rPr/>
        <w:t xml:space="preserve">图表：2021-2026年全球及全国pcb用电子化学品市场规模 27</w:t>
      </w:r>
    </w:p>
    <w:p>
      <w:pPr>
        <w:spacing w:before="75" w:after="0"/>
      </w:pPr>
      <w:r>
        <w:rPr/>
        <w:t xml:space="preserve">图表：2021-2026年全球集成电路用电子化学品行业市场规模(亿美元) 29</w:t>
      </w:r>
    </w:p>
    <w:p>
      <w:pPr>
        <w:spacing w:before="75" w:after="0"/>
      </w:pPr>
      <w:r>
        <w:rPr/>
        <w:t xml:space="preserve">图表：2021-2026年全球集成电路用电子化学品消费地区占比统计情况 30</w:t>
      </w:r>
    </w:p>
    <w:p>
      <w:pPr>
        <w:spacing w:before="75" w:after="0"/>
      </w:pPr>
      <w:r>
        <w:rPr/>
        <w:t xml:space="preserve">图表：2021-2026年我国中高端五金电镀化学品市场规模(亿元) 34</w:t>
      </w:r>
    </w:p>
    <w:p>
      <w:pPr>
        <w:spacing w:before="75" w:after="0"/>
      </w:pPr>
      <w:r>
        <w:rPr/>
        <w:t xml:space="preserve">图表：2021-2026年国内太阳能产能及市场规模 41</w:t>
      </w:r>
    </w:p>
    <w:p>
      <w:pPr>
        <w:spacing w:before="75" w:after="0"/>
      </w:pPr>
      <w:r>
        <w:rPr/>
        <w:t xml:space="preserve">图表：全球及全国pcb用电子化学品预测 42</w:t>
      </w:r>
    </w:p>
    <w:p>
      <w:pPr>
        <w:spacing w:before="75" w:after="0"/>
      </w:pPr>
      <w:r>
        <w:rPr/>
        <w:t xml:space="preserve">图表：全球及全国集成电路用电子化学品预测 43</w:t>
      </w:r>
    </w:p>
    <w:p>
      <w:pPr>
        <w:spacing w:before="75" w:after="0"/>
      </w:pPr>
      <w:r>
        <w:rPr/>
        <w:t xml:space="preserve">图表：全球及全国平板显示用电子化学品预测 43</w:t>
      </w:r>
    </w:p>
    <w:p>
      <w:pPr>
        <w:spacing w:before="75" w:after="0"/>
      </w:pPr>
      <w:r>
        <w:rPr/>
        <w:t xml:space="preserve">图表：全球五金电镀化学品用表面工程化学品预测(亿美元) 44</w:t>
      </w:r>
    </w:p>
    <w:p>
      <w:pPr>
        <w:spacing w:before="75" w:after="0"/>
      </w:pPr>
      <w:r>
        <w:rPr/>
        <w:t xml:space="preserve">图表：中国五金电镀化学品用表面工程化学品预测(亿元) 45</w:t>
      </w:r>
    </w:p>
    <w:p>
      <w:pPr>
        <w:spacing w:before="75" w:after="0"/>
      </w:pPr>
      <w:r>
        <w:rPr/>
        <w:t xml:space="preserve">图表：全球及国内汽车零部件行业用表面工程化学品预测 46</w:t>
      </w:r>
    </w:p>
    <w:p>
      <w:pPr>
        <w:spacing w:before="75" w:after="0"/>
      </w:pPr>
      <w:r>
        <w:rPr/>
        <w:t xml:space="preserve">图表：全球及国内卫浴行业用表面工程化学品市场规模预测 47</w:t>
      </w:r>
    </w:p>
    <w:p>
      <w:pPr>
        <w:spacing w:before="75" w:after="0"/>
      </w:pPr>
      <w:r>
        <w:rPr/>
        <w:t xml:space="preserve">图表：全球芯片电镀化学品行业用表面工程化学品预测(亿美元) 48</w:t>
      </w:r>
    </w:p>
    <w:p>
      <w:pPr>
        <w:spacing w:before="75" w:after="0"/>
      </w:pPr>
      <w:r>
        <w:rPr/>
        <w:t xml:space="preserve">图表：中国芯片电镀化学品行业用表面工程化学品预测(亿美元) 48</w:t>
      </w:r>
    </w:p>
    <w:p>
      <w:pPr>
        <w:spacing w:before="75" w:after="0"/>
      </w:pPr>
      <w:r>
        <w:rPr/>
        <w:t xml:space="preserve">图表：全球太阳能电池电镀化学品用表面工程化学品预测(亿美元) 49</w:t>
      </w:r>
    </w:p>
    <w:p>
      <w:pPr>
        <w:spacing w:before="75" w:after="0"/>
      </w:pPr>
      <w:r>
        <w:rPr/>
        <w:t xml:space="preserve">图表：中国太阳能电池电镀化学品用表面工程化学品预测(亿美元) 50</w:t>
      </w:r>
    </w:p>
    <w:p>
      <w:pPr>
        <w:spacing w:before="75" w:after="0"/>
      </w:pPr>
      <w:r>
        <w:rPr/>
        <w:t xml:space="preserve">图表：pcb产业链构成 51</w:t>
      </w:r>
    </w:p>
    <w:p>
      <w:pPr>
        <w:spacing w:before="75" w:after="0"/>
      </w:pPr>
      <w:r>
        <w:rPr/>
        <w:t xml:space="preserve">图表：2021-2026年全球pcb细分产品结构(单位：%) 52</w:t>
      </w:r>
    </w:p>
    <w:p>
      <w:pPr>
        <w:spacing w:before="75" w:after="0"/>
      </w:pPr>
      <w:r>
        <w:rPr/>
        <w:t xml:space="preserve">图表：主要地区和国家产值及占比 53</w:t>
      </w:r>
    </w:p>
    <w:p>
      <w:pPr>
        <w:spacing w:before="75" w:after="0"/>
      </w:pPr>
      <w:r>
        <w:rPr/>
        <w:t xml:space="preserve">图表：预计未来五年各个国家和地区的产值复合增长速度情况 54</w:t>
      </w:r>
    </w:p>
    <w:p>
      <w:pPr>
        <w:spacing w:before="75" w:after="0"/>
      </w:pPr>
      <w:r>
        <w:rPr/>
        <w:t xml:space="preserve">图表：印制电路板(pcb)行业主要产业政策和法律法规 56</w:t>
      </w:r>
    </w:p>
    <w:p>
      <w:pPr>
        <w:spacing w:before="75" w:after="0"/>
      </w:pPr>
      <w:r>
        <w:rPr/>
        <w:t xml:space="preserve">图表：全球智能手机出货量(亿部) 66</w:t>
      </w:r>
    </w:p>
    <w:p>
      <w:pPr>
        <w:spacing w:before="75" w:after="0"/>
      </w:pPr>
      <w:r>
        <w:rPr/>
        <w:t xml:space="preserve">图表：全球主要区域移动用户增长情况 67</w:t>
      </w:r>
    </w:p>
    <w:p>
      <w:pPr>
        <w:spacing w:before="75" w:after="0"/>
      </w:pPr>
      <w:r>
        <w:rPr/>
        <w:t xml:space="preserve">图表：全球移动电源市场规模(亿美元) 68</w:t>
      </w:r>
    </w:p>
    <w:p>
      <w:pPr>
        <w:spacing w:before="75" w:after="0"/>
      </w:pPr>
      <w:r>
        <w:rPr/>
        <w:t xml:space="preserve">图表：我国电子信息制造业增加值和出口交货值 70</w:t>
      </w:r>
    </w:p>
    <w:p>
      <w:pPr>
        <w:spacing w:before="75" w:after="0"/>
      </w:pPr>
      <w:r>
        <w:rPr/>
        <w:t xml:space="preserve">图表：我国电子信息制造业增加值和出口交货值 70</w:t>
      </w:r>
    </w:p>
    <w:p>
      <w:pPr>
        <w:spacing w:before="75" w:after="0"/>
      </w:pPr>
      <w:r>
        <w:rPr/>
        <w:t xml:space="preserve">图表：我国电子信息制造业ppi分月增速 71</w:t>
      </w:r>
    </w:p>
    <w:p>
      <w:pPr>
        <w:spacing w:before="75" w:after="0"/>
      </w:pPr>
      <w:r>
        <w:rPr/>
        <w:t xml:space="preserve">图表：我国电子信息制造业固定资产投资增速变动情况 71</w:t>
      </w:r>
    </w:p>
    <w:p>
      <w:pPr>
        <w:spacing w:before="75" w:after="0"/>
      </w:pPr>
      <w:r>
        <w:rPr/>
        <w:t xml:space="preserve">图表：我国通信设备制造业分析 72</w:t>
      </w:r>
    </w:p>
    <w:p>
      <w:pPr>
        <w:spacing w:before="75" w:after="0"/>
      </w:pPr>
      <w:r>
        <w:rPr/>
        <w:t xml:space="preserve">图表：我国电子元件行业分析 72</w:t>
      </w:r>
    </w:p>
    <w:p>
      <w:pPr>
        <w:spacing w:before="75" w:after="0"/>
      </w:pPr>
      <w:r>
        <w:rPr/>
        <w:t xml:space="preserve">图表：我国电子器件行业发展情况 73</w:t>
      </w:r>
    </w:p>
    <w:p>
      <w:pPr>
        <w:spacing w:before="75" w:after="0"/>
      </w:pPr>
      <w:r>
        <w:rPr/>
        <w:t xml:space="preserve">图表：我国计算机行业发展情况 74</w:t>
      </w:r>
    </w:p>
    <w:p>
      <w:pPr>
        <w:spacing w:before="75" w:after="0"/>
      </w:pPr>
      <w:r>
        <w:rPr/>
        <w:t xml:space="preserve">图表：2021-2026年中国汽车零部件制造行业市场规模(亿元) 80</w:t>
      </w:r>
    </w:p>
    <w:p>
      <w:pPr>
        <w:spacing w:before="75" w:after="0"/>
      </w:pPr>
      <w:r>
        <w:rPr/>
        <w:t xml:space="preserve">图表：中国汽车零部件制造行业企业性质结构情况 81</w:t>
      </w:r>
    </w:p>
    <w:p>
      <w:pPr>
        <w:spacing w:before="75" w:after="0"/>
      </w:pPr>
      <w:r>
        <w:rPr/>
        <w:t xml:space="preserve">图表：2021-2026年我国卫浴制造行业 86</w:t>
      </w:r>
    </w:p>
    <w:p>
      <w:pPr>
        <w:spacing w:before="75" w:after="0"/>
      </w:pPr>
      <w:r>
        <w:rPr/>
        <w:t xml:space="preserve">图表：2021-2026年国内abs市场 95</w:t>
      </w:r>
    </w:p>
    <w:p>
      <w:pPr>
        <w:spacing w:before="75" w:after="0"/>
      </w:pPr>
      <w:r>
        <w:rPr/>
        <w:t xml:space="preserve">图表：2021-2026年世界芯片市场格局 96</w:t>
      </w:r>
    </w:p>
    <w:p>
      <w:pPr>
        <w:spacing w:before="75" w:after="0"/>
      </w:pPr>
      <w:r>
        <w:rPr/>
        <w:t xml:space="preserve">图表：中国大陆芯片进口额不断攀升(单位：亿美元) 97</w:t>
      </w:r>
    </w:p>
    <w:p>
      <w:pPr>
        <w:spacing w:before="75" w:after="0"/>
      </w:pPr>
      <w:r>
        <w:rPr/>
        <w:t xml:space="preserve">图表：2021-2026年芯片创业设计公司数 98</w:t>
      </w:r>
    </w:p>
    <w:p>
      <w:pPr>
        <w:spacing w:before="75" w:after="0"/>
      </w:pPr>
      <w:r>
        <w:rPr/>
        <w:t xml:space="preserve">图表：2021-2026年国内前十大芯片设计公司 99</w:t>
      </w:r>
    </w:p>
    <w:p>
      <w:pPr>
        <w:spacing w:before="75" w:after="0"/>
      </w:pPr>
      <w:r>
        <w:rPr/>
        <w:t xml:space="preserve">图表：全球前50大芯片设计企业名单 99</w:t>
      </w:r>
    </w:p>
    <w:p>
      <w:pPr>
        <w:spacing w:before="75" w:after="0"/>
      </w:pPr>
      <w:r>
        <w:rPr/>
        <w:t xml:space="preserve">图表：2021-2026年国内功率器件前十强 100</w:t>
      </w:r>
    </w:p>
    <w:p>
      <w:pPr>
        <w:spacing w:before="75" w:after="0"/>
      </w:pPr>
      <w:r>
        <w:rPr/>
        <w:t xml:space="preserve">图表：2021-2026年中国芯片产业销售额统计 101</w:t>
      </w:r>
    </w:p>
    <w:p>
      <w:pPr>
        <w:spacing w:before="75" w:after="0"/>
      </w:pPr>
      <w:r>
        <w:rPr/>
        <w:t xml:space="preserve">图表：se技术改进与perc对比 108</w:t>
      </w:r>
    </w:p>
    <w:p>
      <w:pPr>
        <w:spacing w:before="75" w:after="0"/>
      </w:pPr>
      <w:r>
        <w:rPr/>
        <w:t xml:space="preserve">图表：双面perc技术改进与perc对比 109</w:t>
      </w:r>
    </w:p>
    <w:p>
      <w:pPr>
        <w:spacing w:before="75" w:after="0"/>
      </w:pPr>
      <w:r>
        <w:rPr/>
        <w:t xml:space="preserve">图表：2021-2026年我国电池片、硅片、组件产量 110</w:t>
      </w:r>
    </w:p>
    <w:p>
      <w:pPr>
        <w:spacing w:before="75" w:after="0"/>
      </w:pPr>
      <w:r>
        <w:rPr/>
        <w:t xml:space="preserve">图表：2021-2026年我国电镀园区分布情况 111</w:t>
      </w:r>
    </w:p>
    <w:p>
      <w:pPr>
        <w:spacing w:before="75" w:after="0"/>
      </w:pPr>
      <w:r>
        <w:rPr/>
        <w:t xml:space="preserve">图表：2021-2026年我国电镀工业园区分布图 112</w:t>
      </w:r>
    </w:p>
    <w:p>
      <w:pPr>
        <w:spacing w:before="75" w:after="0"/>
      </w:pPr>
      <w:r>
        <w:rPr/>
        <w:t xml:space="preserve">图表：表面工程化学品行业内主要企业 118</w:t>
      </w:r>
    </w:p>
    <w:p>
      <w:pPr>
        <w:spacing w:before="75" w:after="0"/>
      </w:pPr>
      <w:r>
        <w:rPr/>
        <w:t xml:space="preserve">图表：2021-2026年安美特化学有限公司经营情况 124</w:t>
      </w:r>
    </w:p>
    <w:p>
      <w:pPr>
        <w:spacing w:before="75" w:after="0"/>
      </w:pPr>
      <w:r>
        <w:rPr/>
        <w:t xml:space="preserve">图表：麦德美zinklad在汽车部件上的应用 126</w:t>
      </w:r>
    </w:p>
    <w:p>
      <w:pPr>
        <w:spacing w:before="75" w:after="0"/>
      </w:pPr>
      <w:r>
        <w:rPr/>
        <w:t xml:space="preserve">图表：麦德美macuplex汽车塑料件电镀 128</w:t>
      </w:r>
    </w:p>
    <w:p>
      <w:pPr>
        <w:spacing w:before="75" w:after="0"/>
      </w:pPr>
      <w:r>
        <w:rPr/>
        <w:t xml:space="preserve">图表：2021-2026年陶氏化学利润表(美元) 129</w:t>
      </w:r>
    </w:p>
    <w:p>
      <w:pPr>
        <w:spacing w:before="75" w:after="0"/>
      </w:pPr>
      <w:r>
        <w:rPr/>
        <w:t xml:space="preserve">图表：2021-2026年陶氏化学资产负债表(美元) 130</w:t>
      </w:r>
    </w:p>
    <w:p>
      <w:pPr>
        <w:spacing w:before="75" w:after="0"/>
      </w:pPr>
      <w:r>
        <w:rPr/>
        <w:t xml:space="preserve">图表：2021-2026年陶氏化学现金流量表(美元) 131</w:t>
      </w:r>
    </w:p>
    <w:p>
      <w:pPr>
        <w:spacing w:before="75" w:after="0"/>
      </w:pPr>
      <w:r>
        <w:rPr/>
        <w:t xml:space="preserve">图表：2021-2026年巴斯夫经营情况(单位：10亿美元) 135</w:t>
      </w:r>
    </w:p>
    <w:p>
      <w:pPr>
        <w:spacing w:before="75" w:after="0"/>
      </w:pPr>
      <w:r>
        <w:rPr/>
        <w:t xml:space="preserve">图表：上村化学主营业务 138</w:t>
      </w:r>
    </w:p>
    <w:p>
      <w:pPr>
        <w:spacing w:before="75" w:after="0"/>
      </w:pPr>
      <w:r>
        <w:rPr/>
        <w:t xml:space="preserve">图表：上村化学历史沿革 138</w:t>
      </w:r>
    </w:p>
    <w:p>
      <w:pPr>
        <w:spacing w:before="75" w:after="0"/>
      </w:pPr>
      <w:r>
        <w:rPr/>
        <w:t xml:space="preserve">图表：上村化学经营情况 141</w:t>
      </w:r>
    </w:p>
    <w:p>
      <w:pPr>
        <w:spacing w:before="75" w:after="0"/>
      </w:pPr>
      <w:r>
        <w:rPr/>
        <w:t xml:space="preserve">图表：上村化学全球研发布局 142</w:t>
      </w:r>
    </w:p>
    <w:p>
      <w:pPr>
        <w:spacing w:before="75" w:after="0"/>
      </w:pPr>
      <w:r>
        <w:rPr/>
        <w:t xml:space="preserve">图表：jcu株式会社简介 144</w:t>
      </w:r>
    </w:p>
    <w:p>
      <w:pPr>
        <w:spacing w:before="75" w:after="0"/>
      </w:pPr>
      <w:r>
        <w:rPr/>
        <w:t xml:space="preserve">图表：jcu株式会社历史沿革 144</w:t>
      </w:r>
    </w:p>
    <w:p>
      <w:pPr>
        <w:spacing w:before="75" w:after="0"/>
      </w:pPr>
      <w:r>
        <w:rPr/>
        <w:t xml:space="preserve">图表：juc株式会社主要业务 147</w:t>
      </w:r>
    </w:p>
    <w:p>
      <w:pPr>
        <w:spacing w:before="75" w:after="0"/>
      </w:pPr>
      <w:r>
        <w:rPr/>
        <w:t xml:space="preserve">图表：日营业情况 148</w:t>
      </w:r>
    </w:p>
    <w:p>
      <w:pPr>
        <w:spacing w:before="75" w:after="0"/>
      </w:pPr>
      <w:r>
        <w:rPr/>
        <w:t xml:space="preserve">图表：2021-2026年jcu最新技术简况 149</w:t>
      </w:r>
    </w:p>
    <w:p>
      <w:pPr>
        <w:spacing w:before="75" w:after="0"/>
      </w:pPr>
      <w:r>
        <w:rPr/>
        <w:t xml:space="preserve">图表：易力高产品情况 151</w:t>
      </w:r>
    </w:p>
    <w:p>
      <w:pPr>
        <w:spacing w:before="75" w:after="0"/>
      </w:pPr>
      <w:r>
        <w:rPr/>
        <w:t xml:space="preserve">图表：crc工业研发的产品 162</w:t>
      </w:r>
    </w:p>
    <w:p>
      <w:pPr>
        <w:spacing w:before="75" w:after="0"/>
      </w:pPr>
      <w:r>
        <w:rPr/>
        <w:t xml:space="preserve">图表：2021-2026年达志股份经营情况 164</w:t>
      </w:r>
    </w:p>
    <w:p>
      <w:pPr>
        <w:spacing w:before="75" w:after="0"/>
      </w:pPr>
      <w:r>
        <w:rPr/>
        <w:t xml:space="preserve">图表：三孚平台 167</w:t>
      </w:r>
    </w:p>
    <w:p>
      <w:pPr>
        <w:spacing w:before="75" w:after="0"/>
      </w:pPr>
      <w:r>
        <w:rPr/>
        <w:t xml:space="preserve">图表：2021-2026年三孚新材经营情况 168</w:t>
      </w:r>
    </w:p>
    <w:p>
      <w:pPr>
        <w:spacing w:before="75" w:after="0"/>
      </w:pPr>
      <w:r>
        <w:rPr/>
        <w:t xml:space="preserve">图表：瑞斯精细化学部分产品 171</w:t>
      </w:r>
    </w:p>
    <w:p>
      <w:pPr>
        <w:spacing w:before="75" w:after="0"/>
      </w:pPr>
      <w:r>
        <w:rPr/>
        <w:t xml:space="preserve">图表：2021-2026年武汉风帆经营情况 172</w:t>
      </w:r>
    </w:p>
    <w:p>
      <w:pPr>
        <w:spacing w:before="75" w:after="0"/>
      </w:pPr>
      <w:r>
        <w:rPr/>
        <w:t xml:space="preserve">图表：2021-2026年武汉风帆营收按产品分类 173</w:t>
      </w:r>
    </w:p>
    <w:p>
      <w:pPr>
        <w:spacing w:before="75" w:after="0"/>
      </w:pPr>
      <w:r>
        <w:rPr/>
        <w:t xml:space="preserve">图表：武汉风帆研发流程 174</w:t>
      </w:r>
    </w:p>
    <w:p>
      <w:pPr>
        <w:spacing w:before="75" w:after="0"/>
      </w:pPr>
      <w:r>
        <w:rPr/>
        <w:t xml:space="preserve">图表：2021-2026年吉和昌经营情况 177</w:t>
      </w:r>
    </w:p>
    <w:p>
      <w:pPr>
        <w:spacing w:before="75" w:after="0"/>
      </w:pPr>
      <w:r>
        <w:rPr/>
        <w:t xml:space="preserve">图表：永生助剂主要产品情况 179</w:t>
      </w:r>
    </w:p>
    <w:p>
      <w:pPr>
        <w:spacing w:before="75" w:after="0"/>
      </w:pPr>
      <w:r>
        <w:rPr/>
        <w:t xml:space="preserve">图表：2021-2026年光华科技经营情况 181</w:t>
      </w:r>
    </w:p>
    <w:p>
      <w:pPr>
        <w:spacing w:before="75" w:after="0"/>
      </w:pPr>
      <w:r>
        <w:rPr/>
        <w:t xml:space="preserve">图表：2021-2026年光华科技按产品分类的经营情况 181</w:t>
      </w:r>
    </w:p>
    <w:p>
      <w:pPr>
        <w:spacing w:before="75" w:after="0"/>
      </w:pPr>
      <w:r>
        <w:rPr/>
        <w:t xml:space="preserve">图表：深圳市兴经纬科技开发有限公司专利情况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2026-2031年中国表面工程化学品行业调研报告</dc:title>
  <dc:description>2026-2031年中国表面工程化学品行业调研报告</dc:description>
  <dc:subject>2026-2031年中国表面工程化学品行业调研报告</dc:subject>
  <cp:keywords>研究报告</cp:keywords>
  <cp:category>研究报告</cp:category>
  <cp:lastModifiedBy>北京中道泰和信息咨询有限公司</cp:lastModifiedBy>
  <dcterms:created xsi:type="dcterms:W3CDTF">2026-03-30T18:46:49+08:00</dcterms:created>
  <dcterms:modified xsi:type="dcterms:W3CDTF">2026-03-30T18:46:49+08:00</dcterms:modified>
</cp:coreProperties>
</file>

<file path=docProps/custom.xml><?xml version="1.0" encoding="utf-8"?>
<Properties xmlns="http://schemas.openxmlformats.org/officeDocument/2006/custom-properties" xmlns:vt="http://schemas.openxmlformats.org/officeDocument/2006/docPropsVTypes"/>
</file>