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2024-2029年中国氢燃料电池车市场现状分析及未来发展趋势预测报告</w:t>
      </w:r>
    </w:p>
    <w:p>
      <w:pPr>
        <w:spacing w:after="150"/>
      </w:pPr>
      <w:r>
        <w:rPr>
          <w:b w:val="1"/>
          <w:bCs w:val="1"/>
        </w:rPr>
        <w:t xml:space="preserve">报告简介</w:t>
      </w:r>
    </w:p>
    <w:p>
      <w:pPr>
        <w:spacing w:after="150"/>
      </w:pPr>
      <w:r>
        <w:rPr/>
        <w:t xml:space="preserve">氢燃料电池指的是氢通过与氧的化学反应而产生电能的装置(单纯依靠燃烧氢来驱动的“氢内燃机”，也曾出现过，比如宝马的氢能7系)。氢燃料电池车的驱动力来自于车上的电动机就像纯电动车样，因此氢燃料电池车可以理解为一辆“自带氢燃料发电机的电动车”。氢燃料电池车将于2019年在上海投入公共服务领域使用。</w:t>
      </w:r>
    </w:p>
    <w:p>
      <w:pPr>
        <w:spacing w:after="150"/>
      </w:pPr>
      <w:r>
        <w:rPr/>
        <w:t xml:space="preserve">在汽车行业变革汹涌来袭之时，汽车制造大国相继出台了重视和推动新能源汽车普及的政策：德国打出组合拳多维度促进新能源汽车产业发展，德国车企更是纷纷制定了电动化时间表;美国加利福尼亚州规定，电动汽车的销售量必须在新车销售量中占到一定比例;日本强调突破技术瓶颈，从单极走向多极;韩国则用“世界最高水准的补贴”来激励新能源汽车的推广;欧盟多国更是宣布全面禁售燃油车。</w:t>
      </w:r>
    </w:p>
    <w:p>
      <w:pPr>
        <w:spacing w:after="150"/>
      </w:pPr>
      <w:r>
        <w:rPr/>
        <w:t xml:space="preserve">氢燃料电池汽车要实现大面积的推广，面临的问题很大。尤其是在电动汽车已经大面积推广的环境下，氢能源汽车的推广会多一份阻碍。但主要的问题还是氢燃料汽车的配套设施方面的问题，而氢燃料电池在续航动力方面的优势明显，一旦加氢站大面积建设之后，加氢便利性大幅提高，将会使得氢燃料电池汽车的优势更加明显。氢燃料电池汽车行业还是十分具有投资价值的。</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总局、51行业报告网、全国及海外多种相关报刊杂志以及专业研究机构公布和提供的大量资料，对我国氢燃料电池汽车行业及各子行业的发展状况、上下游行业发展状况、市场供需形势、新产品与技术等进行了分析，并重点分析了我国氢燃料电池汽车行业发展状况和特点，以及氢燃料电池汽车行业将面临的挑战、企业的发展策略等。报告还对全球氢燃料电池汽车行业发展态势作了详细分析，并对氢燃料电池汽车行业进行了趋向研判，是氢燃料电池汽车行业生产、经营企业，科研、投资机构等单位准确了解目前氢燃料电池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氢燃料电池车相关概述 1</w:t>
      </w:r>
    </w:p>
    <w:p>
      <w:pPr>
        <w:spacing w:after="150"/>
      </w:pPr>
      <w:r>
        <w:rPr/>
        <w:t xml:space="preserve">第一节 氢燃料电池车的基本介绍 1</w:t>
      </w:r>
    </w:p>
    <w:p>
      <w:pPr>
        <w:spacing w:after="150"/>
      </w:pPr>
      <w:r>
        <w:rPr/>
        <w:t xml:space="preserve">一、氢燃料电池车的概念 1</w:t>
      </w:r>
    </w:p>
    <w:p>
      <w:pPr>
        <w:spacing w:after="150"/>
      </w:pPr>
      <w:r>
        <w:rPr/>
        <w:t xml:space="preserve">二、氢燃料电池车开拓绿色氢能新时代 3</w:t>
      </w:r>
    </w:p>
    <w:p>
      <w:pPr>
        <w:spacing w:after="150"/>
      </w:pPr>
      <w:r>
        <w:rPr/>
        <w:t xml:space="preserve">三、氢燃料电池车存在的问题 4</w:t>
      </w:r>
    </w:p>
    <w:p>
      <w:pPr>
        <w:spacing w:after="150"/>
      </w:pPr>
      <w:r>
        <w:rPr/>
        <w:t xml:space="preserve">四、氢燃料电池车将是未来汽车发展的必然写照 4</w:t>
      </w:r>
    </w:p>
    <w:p>
      <w:pPr>
        <w:spacing w:after="150"/>
      </w:pPr>
      <w:r>
        <w:rPr/>
        <w:t xml:space="preserve">第二节 燃料电池汽车用氢源分析 6</w:t>
      </w:r>
    </w:p>
    <w:p>
      <w:pPr>
        <w:spacing w:after="150"/>
      </w:pPr>
      <w:r>
        <w:rPr/>
        <w:t xml:space="preserve">一、燃料电池的燃料概述 6</w:t>
      </w:r>
    </w:p>
    <w:p>
      <w:pPr>
        <w:spacing w:after="150"/>
      </w:pPr>
      <w:r>
        <w:rPr/>
        <w:t xml:space="preserve">二、车用燃料电池的氢源特点及获得途径 7</w:t>
      </w:r>
    </w:p>
    <w:p>
      <w:pPr>
        <w:spacing w:after="150"/>
      </w:pPr>
      <w:r>
        <w:rPr/>
        <w:t xml:space="preserve">三、车用氢气的方式 9</w:t>
      </w:r>
    </w:p>
    <w:p>
      <w:pPr>
        <w:spacing w:after="150"/>
      </w:pPr>
      <w:r>
        <w:rPr/>
        <w:t xml:space="preserve">四、车用燃料电池氢源发展前景分析 10</w:t>
      </w:r>
    </w:p>
    <w:p>
      <w:pPr>
        <w:spacing w:after="150"/>
      </w:pPr>
      <w:r>
        <w:rPr>
          <w:b w:val="1"/>
          <w:bCs w:val="1"/>
        </w:rPr>
        <w:t xml:space="preserve">第二章 2019-2023年世界氢燃料电池车产业运行状况分析 11</w:t>
      </w:r>
    </w:p>
    <w:p>
      <w:pPr>
        <w:spacing w:after="150"/>
      </w:pPr>
      <w:r>
        <w:rPr/>
        <w:t xml:space="preserve">第一节 2019-2023年世界燃料电池车开发竞争分析 11</w:t>
      </w:r>
    </w:p>
    <w:p>
      <w:pPr>
        <w:spacing w:after="150"/>
      </w:pPr>
      <w:r>
        <w:rPr/>
        <w:t xml:space="preserve">一、日本燃料电池车产业分析 11</w:t>
      </w:r>
    </w:p>
    <w:p>
      <w:pPr>
        <w:spacing w:after="150"/>
      </w:pPr>
      <w:r>
        <w:rPr/>
        <w:t xml:space="preserve">二、西欧燃料电池车产业分析 13</w:t>
      </w:r>
    </w:p>
    <w:p>
      <w:pPr>
        <w:spacing w:after="150"/>
      </w:pPr>
      <w:r>
        <w:rPr/>
        <w:t xml:space="preserve">三、美国 14</w:t>
      </w:r>
    </w:p>
    <w:p>
      <w:pPr>
        <w:spacing w:after="150"/>
      </w:pPr>
      <w:r>
        <w:rPr/>
        <w:t xml:space="preserve">四、加拿大 15</w:t>
      </w:r>
    </w:p>
    <w:p>
      <w:pPr>
        <w:spacing w:after="150"/>
      </w:pPr>
      <w:r>
        <w:rPr/>
        <w:t xml:space="preserve">第二节 2019-2023年世界氢燃料电池车产业发展概况 16</w:t>
      </w:r>
    </w:p>
    <w:p>
      <w:pPr>
        <w:spacing w:after="150"/>
      </w:pPr>
      <w:r>
        <w:rPr/>
        <w:t xml:space="preserve">一、丰田发布第二代氢燃料电池汽车mirai拟2020年底上市 16</w:t>
      </w:r>
    </w:p>
    <w:p>
      <w:pPr>
        <w:spacing w:after="150"/>
      </w:pPr>
      <w:r>
        <w:rPr/>
        <w:t xml:space="preserve">二、美国计划开发氢燃料电池救灾车辆 16</w:t>
      </w:r>
    </w:p>
    <w:p>
      <w:pPr>
        <w:spacing w:after="150"/>
      </w:pPr>
      <w:r>
        <w:rPr/>
        <w:t xml:space="preserve">三、德国呼吁支持氢燃料电池车 17</w:t>
      </w:r>
    </w:p>
    <w:p>
      <w:pPr>
        <w:spacing w:after="150"/>
      </w:pPr>
      <w:r>
        <w:rPr/>
        <w:t xml:space="preserve">四、韩国政府发布氢燃料电池汽车发展路线图 17</w:t>
      </w:r>
    </w:p>
    <w:p>
      <w:pPr>
        <w:spacing w:after="150"/>
      </w:pPr>
      <w:r>
        <w:rPr/>
        <w:t xml:space="preserve">第三节 2024-2029年世界氢燃料电池车产业发展趋势分析 19</w:t>
      </w:r>
    </w:p>
    <w:p>
      <w:pPr>
        <w:spacing w:after="150"/>
      </w:pPr>
      <w:r>
        <w:rPr>
          <w:b w:val="1"/>
          <w:bCs w:val="1"/>
        </w:rPr>
        <w:t xml:space="preserve">第三章 2019-2023年中国氢燃料电池车产业运行环境分析 21</w:t>
      </w:r>
    </w:p>
    <w:p>
      <w:pPr>
        <w:spacing w:after="150"/>
      </w:pPr>
      <w:r>
        <w:rPr/>
        <w:t xml:space="preserve">第一节 2019-2023年中国宏观经济环境分析 21</w:t>
      </w:r>
    </w:p>
    <w:p>
      <w:pPr>
        <w:spacing w:after="150"/>
      </w:pPr>
      <w:r>
        <w:rPr/>
        <w:t xml:space="preserve">一、中国gdp分析 21</w:t>
      </w:r>
    </w:p>
    <w:p>
      <w:pPr>
        <w:spacing w:after="150"/>
      </w:pPr>
      <w:r>
        <w:rPr/>
        <w:t xml:space="preserve">二、消费价格指数分析 22</w:t>
      </w:r>
    </w:p>
    <w:p>
      <w:pPr>
        <w:spacing w:after="150"/>
      </w:pPr>
      <w:r>
        <w:rPr/>
        <w:t xml:space="preserve">三、城乡居民收入分析 23</w:t>
      </w:r>
    </w:p>
    <w:p>
      <w:pPr>
        <w:spacing w:after="150"/>
      </w:pPr>
      <w:r>
        <w:rPr/>
        <w:t xml:space="preserve">四、社会消费品零售总额 24</w:t>
      </w:r>
    </w:p>
    <w:p>
      <w:pPr>
        <w:spacing w:after="150"/>
      </w:pPr>
      <w:r>
        <w:rPr/>
        <w:t xml:space="preserve">五、全社会固定资产投资分析 25</w:t>
      </w:r>
    </w:p>
    <w:p>
      <w:pPr>
        <w:spacing w:after="150"/>
      </w:pPr>
      <w:r>
        <w:rPr/>
        <w:t xml:space="preserve">六、进出口总额及增长率分析 27</w:t>
      </w:r>
    </w:p>
    <w:p>
      <w:pPr>
        <w:spacing w:after="150"/>
      </w:pPr>
      <w:r>
        <w:rPr/>
        <w:t xml:space="preserve">第二节 2019-2023年中国氢燃料电池车产业政策环境分析 28</w:t>
      </w:r>
    </w:p>
    <w:p>
      <w:pPr>
        <w:spacing w:after="150"/>
      </w:pPr>
      <w:r>
        <w:rPr/>
        <w:t xml:space="preserve">一、中华人民共和国节约能源法 28</w:t>
      </w:r>
    </w:p>
    <w:p>
      <w:pPr>
        <w:spacing w:after="150"/>
      </w:pPr>
      <w:r>
        <w:rPr/>
        <w:t xml:space="preserve">二、氢燃料电池车优惠政策分析 43</w:t>
      </w:r>
    </w:p>
    <w:p>
      <w:pPr>
        <w:spacing w:after="150"/>
      </w:pPr>
      <w:r>
        <w:rPr/>
        <w:t xml:space="preserve">三、进出口政策分析 52</w:t>
      </w:r>
    </w:p>
    <w:p>
      <w:pPr>
        <w:spacing w:after="150"/>
      </w:pPr>
      <w:r>
        <w:rPr/>
        <w:t xml:space="preserve">四、氢燃料电池汽车地方政策 53</w:t>
      </w:r>
    </w:p>
    <w:p>
      <w:pPr>
        <w:spacing w:after="150"/>
      </w:pPr>
      <w:r>
        <w:rPr/>
        <w:t xml:space="preserve">1、吉林 53</w:t>
      </w:r>
    </w:p>
    <w:p>
      <w:pPr>
        <w:spacing w:after="150"/>
      </w:pPr>
      <w:r>
        <w:rPr/>
        <w:t xml:space="preserve">2、山西 55</w:t>
      </w:r>
    </w:p>
    <w:p>
      <w:pPr>
        <w:spacing w:after="150"/>
      </w:pPr>
      <w:r>
        <w:rPr/>
        <w:t xml:space="preserve">3、浙江 59</w:t>
      </w:r>
    </w:p>
    <w:p>
      <w:pPr>
        <w:spacing w:after="150"/>
      </w:pPr>
      <w:r>
        <w:rPr/>
        <w:t xml:space="preserve">4、重庆 64</w:t>
      </w:r>
    </w:p>
    <w:p>
      <w:pPr>
        <w:spacing w:after="150"/>
      </w:pPr>
      <w:r>
        <w:rPr/>
        <w:t xml:space="preserve">5、四川 64</w:t>
      </w:r>
    </w:p>
    <w:p>
      <w:pPr>
        <w:spacing w:after="150"/>
      </w:pPr>
      <w:r>
        <w:rPr/>
        <w:t xml:space="preserve">6、广东 74</w:t>
      </w:r>
    </w:p>
    <w:p>
      <w:pPr>
        <w:spacing w:after="150"/>
      </w:pPr>
      <w:r>
        <w:rPr/>
        <w:t xml:space="preserve">7、广西 75</w:t>
      </w:r>
    </w:p>
    <w:p>
      <w:pPr>
        <w:spacing w:after="150"/>
      </w:pPr>
      <w:r>
        <w:rPr/>
        <w:t xml:space="preserve">8、海南 76</w:t>
      </w:r>
    </w:p>
    <w:p>
      <w:pPr>
        <w:spacing w:after="150"/>
      </w:pPr>
      <w:r>
        <w:rPr/>
        <w:t xml:space="preserve">9、江苏 80</w:t>
      </w:r>
    </w:p>
    <w:p>
      <w:pPr>
        <w:spacing w:after="150"/>
      </w:pPr>
      <w:r>
        <w:rPr/>
        <w:t xml:space="preserve">10、山东 81</w:t>
      </w:r>
    </w:p>
    <w:p>
      <w:pPr>
        <w:spacing w:after="150"/>
      </w:pPr>
      <w:r>
        <w:rPr/>
        <w:t xml:space="preserve">11、河南 81</w:t>
      </w:r>
    </w:p>
    <w:p>
      <w:pPr>
        <w:spacing w:after="150"/>
      </w:pPr>
      <w:r>
        <w:rPr/>
        <w:t xml:space="preserve">12、河北 86</w:t>
      </w:r>
    </w:p>
    <w:p>
      <w:pPr>
        <w:spacing w:after="150"/>
      </w:pPr>
      <w:r>
        <w:rPr/>
        <w:t xml:space="preserve">13、北京 89</w:t>
      </w:r>
    </w:p>
    <w:p>
      <w:pPr>
        <w:spacing w:after="150"/>
      </w:pPr>
      <w:r>
        <w:rPr/>
        <w:t xml:space="preserve">14、上海 89</w:t>
      </w:r>
    </w:p>
    <w:p>
      <w:pPr>
        <w:spacing w:after="150"/>
      </w:pPr>
      <w:r>
        <w:rPr/>
        <w:t xml:space="preserve">15、湖南 90</w:t>
      </w:r>
    </w:p>
    <w:p>
      <w:pPr>
        <w:spacing w:after="150"/>
      </w:pPr>
      <w:r>
        <w:rPr/>
        <w:t xml:space="preserve">第三节 2019-2023年中国氢燃料电池车产业社会环境分析 90</w:t>
      </w:r>
    </w:p>
    <w:p>
      <w:pPr>
        <w:spacing w:after="150"/>
      </w:pPr>
      <w:r>
        <w:rPr/>
        <w:t xml:space="preserve">1、中国人口发展分析 90</w:t>
      </w:r>
    </w:p>
    <w:p>
      <w:pPr>
        <w:spacing w:after="150"/>
      </w:pPr>
      <w:r>
        <w:rPr/>
        <w:t xml:space="preserve">2、中国城镇化发展状况 93</w:t>
      </w:r>
    </w:p>
    <w:p>
      <w:pPr>
        <w:spacing w:after="150"/>
      </w:pPr>
      <w:r>
        <w:rPr/>
        <w:t xml:space="preserve">3、中国居民消费习惯分析 94</w:t>
      </w:r>
    </w:p>
    <w:p>
      <w:pPr>
        <w:spacing w:after="150"/>
      </w:pPr>
      <w:r>
        <w:rPr>
          <w:b w:val="1"/>
          <w:bCs w:val="1"/>
        </w:rPr>
        <w:t xml:space="preserve">第四章 2019-2023年中国氢燃料电池车产业运行形势分析 97</w:t>
      </w:r>
    </w:p>
    <w:p>
      <w:pPr>
        <w:spacing w:after="150"/>
      </w:pPr>
      <w:r>
        <w:rPr/>
        <w:t xml:space="preserve">第一节 2019-2023年中国氢燃料电池车产业发展综述 97</w:t>
      </w:r>
    </w:p>
    <w:p>
      <w:pPr>
        <w:spacing w:after="150"/>
      </w:pPr>
      <w:r>
        <w:rPr/>
        <w:t xml:space="preserve">一、国内氢燃料电池车技术水平分析 97</w:t>
      </w:r>
    </w:p>
    <w:p>
      <w:pPr>
        <w:spacing w:after="150"/>
      </w:pPr>
      <w:r>
        <w:rPr/>
        <w:t xml:space="preserve">二、国内企业氢燃料电池汽车研发成果 99</w:t>
      </w:r>
    </w:p>
    <w:p>
      <w:pPr>
        <w:spacing w:after="150"/>
      </w:pPr>
      <w:r>
        <w:rPr/>
        <w:t xml:space="preserve">三、中国氢燃料电池汽车发展可期 101</w:t>
      </w:r>
    </w:p>
    <w:p>
      <w:pPr>
        <w:spacing w:after="150"/>
      </w:pPr>
      <w:r>
        <w:rPr/>
        <w:t xml:space="preserve">四、车用氢燃料电池发动机生产分析 101</w:t>
      </w:r>
    </w:p>
    <w:p>
      <w:pPr>
        <w:spacing w:after="150"/>
      </w:pPr>
      <w:r>
        <w:rPr/>
        <w:t xml:space="preserve">第二节 2019-2023年中国氢燃料电池车产业运行动态分析 104</w:t>
      </w:r>
    </w:p>
    <w:p>
      <w:pPr>
        <w:spacing w:after="150"/>
      </w:pPr>
      <w:r>
        <w:rPr/>
        <w:t xml:space="preserve">一、我国燃料电池产业发展情况 104</w:t>
      </w:r>
    </w:p>
    <w:p>
      <w:pPr>
        <w:spacing w:after="150"/>
      </w:pPr>
      <w:r>
        <w:rPr/>
        <w:t xml:space="preserve">二、车用燃料电池发展情况 106</w:t>
      </w:r>
    </w:p>
    <w:p>
      <w:pPr>
        <w:spacing w:after="150"/>
      </w:pPr>
      <w:r>
        <w:rPr/>
        <w:t xml:space="preserve">第三节 2019-2023年中国氢燃料电池车产业发展存在的问题分析 109</w:t>
      </w:r>
    </w:p>
    <w:p>
      <w:pPr>
        <w:spacing w:after="150"/>
      </w:pPr>
      <w:r>
        <w:rPr>
          <w:b w:val="1"/>
          <w:bCs w:val="1"/>
        </w:rPr>
        <w:t xml:space="preserve">第五章 2019-2023年中国汽车制造行业主要数据监测分析 111</w:t>
      </w:r>
    </w:p>
    <w:p>
      <w:pPr>
        <w:spacing w:after="150"/>
      </w:pPr>
      <w:r>
        <w:rPr/>
        <w:t xml:space="preserve">第一节 2019-2023年中国汽车制造行业规模分析 111</w:t>
      </w:r>
    </w:p>
    <w:p>
      <w:pPr>
        <w:spacing w:after="150"/>
      </w:pPr>
      <w:r>
        <w:rPr/>
        <w:t xml:space="preserve">一、企业数量增长分析 111</w:t>
      </w:r>
    </w:p>
    <w:p>
      <w:pPr>
        <w:spacing w:after="150"/>
      </w:pPr>
      <w:r>
        <w:rPr/>
        <w:t xml:space="preserve">二、从业人数增长分析 111</w:t>
      </w:r>
    </w:p>
    <w:p>
      <w:pPr>
        <w:spacing w:after="150"/>
      </w:pPr>
      <w:r>
        <w:rPr/>
        <w:t xml:space="preserve">三、资产规模增长分析 112</w:t>
      </w:r>
    </w:p>
    <w:p>
      <w:pPr>
        <w:spacing w:after="150"/>
      </w:pPr>
      <w:r>
        <w:rPr/>
        <w:t xml:space="preserve">第二节 2019-2023年中国汽车制造行业结构分析 112</w:t>
      </w:r>
    </w:p>
    <w:p>
      <w:pPr>
        <w:spacing w:after="150"/>
      </w:pPr>
      <w:r>
        <w:rPr/>
        <w:t xml:space="preserve">一、企业数量结构分析 112</w:t>
      </w:r>
    </w:p>
    <w:p>
      <w:pPr>
        <w:spacing w:after="150"/>
      </w:pPr>
      <w:r>
        <w:rPr/>
        <w:t xml:space="preserve">1、不同类型分析 112</w:t>
      </w:r>
    </w:p>
    <w:p>
      <w:pPr>
        <w:spacing w:after="150"/>
      </w:pPr>
      <w:r>
        <w:rPr/>
        <w:t xml:space="preserve">2、不同所有制分析 112</w:t>
      </w:r>
    </w:p>
    <w:p>
      <w:pPr>
        <w:spacing w:after="150"/>
      </w:pPr>
      <w:r>
        <w:rPr/>
        <w:t xml:space="preserve">二、销售收入结构分析 112</w:t>
      </w:r>
    </w:p>
    <w:p>
      <w:pPr>
        <w:spacing w:after="150"/>
      </w:pPr>
      <w:r>
        <w:rPr/>
        <w:t xml:space="preserve">第三节 2019-2023年中国汽车制造行业产值分析 114</w:t>
      </w:r>
    </w:p>
    <w:p>
      <w:pPr>
        <w:spacing w:after="150"/>
      </w:pPr>
      <w:r>
        <w:rPr/>
        <w:t xml:space="preserve">一、产成品增长分析 114</w:t>
      </w:r>
    </w:p>
    <w:p>
      <w:pPr>
        <w:spacing w:after="150"/>
      </w:pPr>
      <w:r>
        <w:rPr/>
        <w:t xml:space="preserve">二、工业销售产值分析 114</w:t>
      </w:r>
    </w:p>
    <w:p>
      <w:pPr>
        <w:spacing w:after="150"/>
      </w:pPr>
      <w:r>
        <w:rPr/>
        <w:t xml:space="preserve">三、出口交货值分析 115</w:t>
      </w:r>
    </w:p>
    <w:p>
      <w:pPr>
        <w:spacing w:after="150"/>
      </w:pPr>
      <w:r>
        <w:rPr/>
        <w:t xml:space="preserve">第四节 2019-2023年中国汽车制造行业成本费用分析 115</w:t>
      </w:r>
    </w:p>
    <w:p>
      <w:pPr>
        <w:spacing w:after="150"/>
      </w:pPr>
      <w:r>
        <w:rPr/>
        <w:t xml:space="preserve">一、销售成本分析 115</w:t>
      </w:r>
    </w:p>
    <w:p>
      <w:pPr>
        <w:spacing w:after="150"/>
      </w:pPr>
      <w:r>
        <w:rPr/>
        <w:t xml:space="preserve">二、费用分析 115</w:t>
      </w:r>
    </w:p>
    <w:p>
      <w:pPr>
        <w:spacing w:after="150"/>
      </w:pPr>
      <w:r>
        <w:rPr/>
        <w:t xml:space="preserve">第五节 2019-2023年中国汽车制造行业盈利能力分析 116</w:t>
      </w:r>
    </w:p>
    <w:p>
      <w:pPr>
        <w:spacing w:after="150"/>
      </w:pPr>
      <w:r>
        <w:rPr/>
        <w:t xml:space="preserve">一、主要盈利指标分析 116</w:t>
      </w:r>
    </w:p>
    <w:p>
      <w:pPr>
        <w:spacing w:after="150"/>
      </w:pPr>
      <w:r>
        <w:rPr/>
        <w:t xml:space="preserve">二、主要盈利能力指标分析 116</w:t>
      </w:r>
    </w:p>
    <w:p>
      <w:pPr>
        <w:spacing w:after="150"/>
      </w:pPr>
      <w:r>
        <w:rPr>
          <w:b w:val="1"/>
          <w:bCs w:val="1"/>
        </w:rPr>
        <w:t xml:space="preserve">第六章 2019-2023年中国氢燃料电池车产业市场运行态势分析 117</w:t>
      </w:r>
    </w:p>
    <w:p>
      <w:pPr>
        <w:spacing w:after="150"/>
      </w:pPr>
      <w:r>
        <w:rPr/>
        <w:t xml:space="preserve">第一节 2019-2023年中国氢燃料电池车产业市场运行总况 117</w:t>
      </w:r>
    </w:p>
    <w:p>
      <w:pPr>
        <w:spacing w:after="150"/>
      </w:pPr>
      <w:r>
        <w:rPr/>
        <w:t xml:space="preserve">一、氢燃料电池车的先驱——hy-wire 117</w:t>
      </w:r>
    </w:p>
    <w:p>
      <w:pPr>
        <w:spacing w:after="150"/>
      </w:pPr>
      <w:r>
        <w:rPr/>
        <w:t xml:space="preserve">二、自主品牌第二战场 117</w:t>
      </w:r>
    </w:p>
    <w:p>
      <w:pPr>
        <w:spacing w:after="150"/>
      </w:pPr>
      <w:r>
        <w:rPr/>
        <w:t xml:space="preserve">三、氢燃料电池的特点和优势 120</w:t>
      </w:r>
    </w:p>
    <w:p>
      <w:pPr>
        <w:spacing w:after="150"/>
      </w:pPr>
      <w:r>
        <w:rPr/>
        <w:t xml:space="preserve">第二节 2019-2023年国内外汽车企业发展氢燃料电池车动态 121</w:t>
      </w:r>
    </w:p>
    <w:p>
      <w:pPr>
        <w:spacing w:after="150"/>
      </w:pPr>
      <w:r>
        <w:rPr/>
        <w:t xml:space="preserve">一、宝马部署氢燃料电池技术 121</w:t>
      </w:r>
    </w:p>
    <w:p>
      <w:pPr>
        <w:spacing w:after="150"/>
      </w:pPr>
      <w:r>
        <w:rPr/>
        <w:t xml:space="preserve">二、通用：将推出首个氢燃料电池卡车平台 121</w:t>
      </w:r>
    </w:p>
    <w:p>
      <w:pPr>
        <w:spacing w:after="150"/>
      </w:pPr>
      <w:r>
        <w:rPr/>
        <w:t xml:space="preserve">三、本田氢燃料电池汽车开发情况 122</w:t>
      </w:r>
    </w:p>
    <w:p>
      <w:pPr>
        <w:spacing w:after="150"/>
      </w:pPr>
      <w:r>
        <w:rPr/>
        <w:t xml:space="preserve">四、日系车企筹划成为氢燃料电池车标准制定者 122</w:t>
      </w:r>
    </w:p>
    <w:p>
      <w:pPr>
        <w:spacing w:after="150"/>
      </w:pPr>
      <w:r>
        <w:rPr/>
        <w:t xml:space="preserve">五、福田推出氢燃料电池客车 124</w:t>
      </w:r>
    </w:p>
    <w:p>
      <w:pPr>
        <w:spacing w:after="150"/>
      </w:pPr>
      <w:r>
        <w:rPr/>
        <w:t xml:space="preserve">第三节 2019-2023年中国氢燃料电池车市场需求情况分析 125</w:t>
      </w:r>
    </w:p>
    <w:p>
      <w:pPr>
        <w:spacing w:after="150"/>
      </w:pPr>
      <w:r>
        <w:rPr/>
        <w:t xml:space="preserve">第四节 中国新能源汽车市场格局 126</w:t>
      </w:r>
    </w:p>
    <w:p>
      <w:pPr>
        <w:spacing w:after="150"/>
      </w:pPr>
      <w:r>
        <w:rPr/>
        <w:t xml:space="preserve">一、车企规划 126</w:t>
      </w:r>
    </w:p>
    <w:p>
      <w:pPr>
        <w:spacing w:after="150"/>
      </w:pPr>
      <w:r>
        <w:rPr/>
        <w:t xml:space="preserve">二、品牌格局 140</w:t>
      </w:r>
    </w:p>
    <w:p>
      <w:pPr>
        <w:spacing w:after="150"/>
      </w:pPr>
      <w:r>
        <w:rPr/>
        <w:t xml:space="preserve">三、氢燃料电池主要供应商 141</w:t>
      </w:r>
    </w:p>
    <w:p>
      <w:pPr>
        <w:spacing w:after="150"/>
      </w:pPr>
      <w:r>
        <w:rPr/>
        <w:t xml:space="preserve">1、国际燃料电池相关企业 141</w:t>
      </w:r>
    </w:p>
    <w:p>
      <w:pPr>
        <w:spacing w:after="150"/>
      </w:pPr>
      <w:r>
        <w:rPr/>
        <w:t xml:space="preserve">2、国内燃料电池相关企业 151</w:t>
      </w:r>
    </w:p>
    <w:p>
      <w:pPr>
        <w:spacing w:after="150"/>
      </w:pPr>
      <w:r>
        <w:rPr>
          <w:b w:val="1"/>
          <w:bCs w:val="1"/>
        </w:rPr>
        <w:t xml:space="preserve">第七章 2019-2023年中国氢燃料电池车产业市场竞争格局分析 155</w:t>
      </w:r>
    </w:p>
    <w:p>
      <w:pPr>
        <w:spacing w:after="150"/>
      </w:pPr>
      <w:r>
        <w:rPr/>
        <w:t xml:space="preserve">第一节 2019-2023年中国氢燃料电池车产业竞争现状分析 155</w:t>
      </w:r>
    </w:p>
    <w:p>
      <w:pPr>
        <w:spacing w:after="150"/>
      </w:pPr>
      <w:r>
        <w:rPr/>
        <w:t xml:space="preserve">一、氢燃料电池车技术竞争分析 155</w:t>
      </w:r>
    </w:p>
    <w:p>
      <w:pPr>
        <w:spacing w:after="150"/>
      </w:pPr>
      <w:r>
        <w:rPr/>
        <w:t xml:space="preserve">二、氢燃料电池车行业竞争力分析 157</w:t>
      </w:r>
    </w:p>
    <w:p>
      <w:pPr>
        <w:spacing w:after="150"/>
      </w:pPr>
      <w:r>
        <w:rPr/>
        <w:t xml:space="preserve">三、七种典型新能源汽车综合比较 158</w:t>
      </w:r>
    </w:p>
    <w:p>
      <w:pPr>
        <w:spacing w:after="150"/>
      </w:pPr>
      <w:r>
        <w:rPr/>
        <w:t xml:space="preserve">第二节 2019-2023年中国主要地区氢燃料电池的发展分析 161</w:t>
      </w:r>
    </w:p>
    <w:p>
      <w:pPr>
        <w:spacing w:after="150"/>
      </w:pPr>
      <w:r>
        <w:rPr/>
        <w:t xml:space="preserve">一、加氢站建设使用情况 161</w:t>
      </w:r>
    </w:p>
    <w:p>
      <w:pPr>
        <w:spacing w:after="150"/>
      </w:pPr>
      <w:r>
        <w:rPr/>
        <w:t xml:space="preserve">二、上海氢燃料电池汽车发展展望 163</w:t>
      </w:r>
    </w:p>
    <w:p>
      <w:pPr>
        <w:spacing w:after="150"/>
      </w:pPr>
      <w:r>
        <w:rPr/>
        <w:t xml:space="preserve">三、重庆有望率先普及氢燃料电池汽车 164</w:t>
      </w:r>
    </w:p>
    <w:p>
      <w:pPr>
        <w:spacing w:after="150"/>
      </w:pPr>
      <w:r>
        <w:rPr/>
        <w:t xml:space="preserve">第三节 2019-2023年中国氢燃料电池车产业提升竞争力策略分析 165</w:t>
      </w:r>
    </w:p>
    <w:p>
      <w:pPr>
        <w:spacing w:after="150"/>
      </w:pPr>
      <w:r>
        <w:rPr>
          <w:b w:val="1"/>
          <w:bCs w:val="1"/>
        </w:rPr>
        <w:t xml:space="preserve">第八章 2019-2023年中国氢燃料电池车主要开发企业竞争力分析 170</w:t>
      </w:r>
    </w:p>
    <w:p>
      <w:pPr>
        <w:spacing w:after="150"/>
      </w:pPr>
      <w:r>
        <w:rPr/>
        <w:t xml:space="preserve">第一节 北汽福田汽车股份有限公司 170</w:t>
      </w:r>
    </w:p>
    <w:p>
      <w:pPr>
        <w:spacing w:after="150"/>
      </w:pPr>
      <w:r>
        <w:rPr/>
        <w:t xml:space="preserve">一、企业概况 170</w:t>
      </w:r>
    </w:p>
    <w:p>
      <w:pPr>
        <w:spacing w:after="150"/>
      </w:pPr>
      <w:r>
        <w:rPr/>
        <w:t xml:space="preserve">二、企业主要经济指标分析 172</w:t>
      </w:r>
    </w:p>
    <w:p>
      <w:pPr>
        <w:spacing w:after="150"/>
      </w:pPr>
      <w:r>
        <w:rPr/>
        <w:t xml:space="preserve">三、企业盈利能力分析 173</w:t>
      </w:r>
    </w:p>
    <w:p>
      <w:pPr>
        <w:spacing w:after="150"/>
      </w:pPr>
      <w:r>
        <w:rPr/>
        <w:t xml:space="preserve">四、企业偿债能力分析 174</w:t>
      </w:r>
    </w:p>
    <w:p>
      <w:pPr>
        <w:spacing w:after="150"/>
      </w:pPr>
      <w:r>
        <w:rPr/>
        <w:t xml:space="preserve">五、企业运营能力分析 174</w:t>
      </w:r>
    </w:p>
    <w:p>
      <w:pPr>
        <w:spacing w:after="150"/>
      </w:pPr>
      <w:r>
        <w:rPr/>
        <w:t xml:space="preserve">六、企业成长能力分析 175</w:t>
      </w:r>
    </w:p>
    <w:p>
      <w:pPr>
        <w:spacing w:after="150"/>
      </w:pPr>
      <w:r>
        <w:rPr/>
        <w:t xml:space="preserve">第二节 东风汽车股份有限公司 175</w:t>
      </w:r>
    </w:p>
    <w:p>
      <w:pPr>
        <w:spacing w:after="150"/>
      </w:pPr>
      <w:r>
        <w:rPr/>
        <w:t xml:space="preserve">一、企业概况 175</w:t>
      </w:r>
    </w:p>
    <w:p>
      <w:pPr>
        <w:spacing w:after="150"/>
      </w:pPr>
      <w:r>
        <w:rPr/>
        <w:t xml:space="preserve">二、企业主要经济指标分析 178</w:t>
      </w:r>
    </w:p>
    <w:p>
      <w:pPr>
        <w:spacing w:after="150"/>
      </w:pPr>
      <w:r>
        <w:rPr/>
        <w:t xml:space="preserve">三、企业盈利能力分析 179</w:t>
      </w:r>
    </w:p>
    <w:p>
      <w:pPr>
        <w:spacing w:after="150"/>
      </w:pPr>
      <w:r>
        <w:rPr/>
        <w:t xml:space="preserve">四、企业偿债能力分析 180</w:t>
      </w:r>
    </w:p>
    <w:p>
      <w:pPr>
        <w:spacing w:after="150"/>
      </w:pPr>
      <w:r>
        <w:rPr/>
        <w:t xml:space="preserve">五、企业运营能力分析 180</w:t>
      </w:r>
    </w:p>
    <w:p>
      <w:pPr>
        <w:spacing w:after="150"/>
      </w:pPr>
      <w:r>
        <w:rPr/>
        <w:t xml:space="preserve">六、企业成长能力分析 181</w:t>
      </w:r>
    </w:p>
    <w:p>
      <w:pPr>
        <w:spacing w:after="150"/>
      </w:pPr>
      <w:r>
        <w:rPr/>
        <w:t xml:space="preserve">第三节 上海通用汽车有限公司 181</w:t>
      </w:r>
    </w:p>
    <w:p>
      <w:pPr>
        <w:spacing w:after="150"/>
      </w:pPr>
      <w:r>
        <w:rPr/>
        <w:t xml:space="preserve">一、企业概况 181</w:t>
      </w:r>
    </w:p>
    <w:p>
      <w:pPr>
        <w:spacing w:after="150"/>
      </w:pPr>
      <w:r>
        <w:rPr/>
        <w:t xml:space="preserve">二、企业主要经济指标分析 187</w:t>
      </w:r>
    </w:p>
    <w:p>
      <w:pPr>
        <w:spacing w:after="150"/>
      </w:pPr>
      <w:r>
        <w:rPr/>
        <w:t xml:space="preserve">三、企业新能源汽车战略分析 188</w:t>
      </w:r>
    </w:p>
    <w:p>
      <w:pPr>
        <w:spacing w:after="150"/>
      </w:pPr>
      <w:r>
        <w:rPr/>
        <w:t xml:space="preserve">四、企业新能源战略目标分析 190</w:t>
      </w:r>
    </w:p>
    <w:p>
      <w:pPr>
        <w:spacing w:after="150"/>
      </w:pPr>
      <w:r>
        <w:rPr/>
        <w:t xml:space="preserve">五、企业运营能力分析 192</w:t>
      </w:r>
    </w:p>
    <w:p>
      <w:pPr>
        <w:spacing w:after="150"/>
      </w:pPr>
      <w:r>
        <w:rPr/>
        <w:t xml:space="preserve">六、企业成长能力分析 193</w:t>
      </w:r>
    </w:p>
    <w:p>
      <w:pPr>
        <w:spacing w:after="150"/>
      </w:pPr>
      <w:r>
        <w:rPr/>
        <w:t xml:space="preserve">第四节 广州本田汽车有限公司 194</w:t>
      </w:r>
    </w:p>
    <w:p>
      <w:pPr>
        <w:spacing w:after="150"/>
      </w:pPr>
      <w:r>
        <w:rPr/>
        <w:t xml:space="preserve">一、企业概况 194</w:t>
      </w:r>
    </w:p>
    <w:p>
      <w:pPr>
        <w:spacing w:after="150"/>
      </w:pPr>
      <w:r>
        <w:rPr/>
        <w:t xml:space="preserve">二、企业主要经济指标分析 195</w:t>
      </w:r>
    </w:p>
    <w:p>
      <w:pPr>
        <w:spacing w:after="150"/>
      </w:pPr>
      <w:r>
        <w:rPr/>
        <w:t xml:space="preserve">三、企业盈利能力分析 195</w:t>
      </w:r>
    </w:p>
    <w:p>
      <w:pPr>
        <w:spacing w:after="150"/>
      </w:pPr>
      <w:r>
        <w:rPr/>
        <w:t xml:space="preserve">四、企业偿债能力分析 196</w:t>
      </w:r>
    </w:p>
    <w:p>
      <w:pPr>
        <w:spacing w:after="150"/>
      </w:pPr>
      <w:r>
        <w:rPr/>
        <w:t xml:space="preserve">五、企业运营能力分析 196</w:t>
      </w:r>
    </w:p>
    <w:p>
      <w:pPr>
        <w:spacing w:after="150"/>
      </w:pPr>
      <w:r>
        <w:rPr/>
        <w:t xml:space="preserve">六、企业成长能力分析 196</w:t>
      </w:r>
    </w:p>
    <w:p>
      <w:pPr>
        <w:spacing w:after="150"/>
      </w:pPr>
      <w:r>
        <w:rPr/>
        <w:t xml:space="preserve">第五节 上海大众汽车有限公司 197</w:t>
      </w:r>
    </w:p>
    <w:p>
      <w:pPr>
        <w:spacing w:after="150"/>
      </w:pPr>
      <w:r>
        <w:rPr/>
        <w:t xml:space="preserve">一、企业概况 197</w:t>
      </w:r>
    </w:p>
    <w:p>
      <w:pPr>
        <w:spacing w:after="150"/>
      </w:pPr>
      <w:r>
        <w:rPr/>
        <w:t xml:space="preserve">二、企业主要经济指标分析 198</w:t>
      </w:r>
    </w:p>
    <w:p>
      <w:pPr>
        <w:spacing w:after="150"/>
      </w:pPr>
      <w:r>
        <w:rPr/>
        <w:t xml:space="preserve">三、企业盈利能力分析 199</w:t>
      </w:r>
    </w:p>
    <w:p>
      <w:pPr>
        <w:spacing w:after="150"/>
      </w:pPr>
      <w:r>
        <w:rPr/>
        <w:t xml:space="preserve">四、企业偿债能力分析 199</w:t>
      </w:r>
    </w:p>
    <w:p>
      <w:pPr>
        <w:spacing w:after="150"/>
      </w:pPr>
      <w:r>
        <w:rPr/>
        <w:t xml:space="preserve">五、企业运营能力分析 200</w:t>
      </w:r>
    </w:p>
    <w:p>
      <w:pPr>
        <w:spacing w:after="150"/>
      </w:pPr>
      <w:r>
        <w:rPr/>
        <w:t xml:space="preserve">六、企业成长能力分析 200</w:t>
      </w:r>
    </w:p>
    <w:p>
      <w:pPr>
        <w:spacing w:after="150"/>
      </w:pPr>
      <w:r>
        <w:rPr>
          <w:b w:val="1"/>
          <w:bCs w:val="1"/>
        </w:rPr>
        <w:t xml:space="preserve">第九章 2019-2023年中国氢燃料电池产业运行态势分析 201</w:t>
      </w:r>
    </w:p>
    <w:p>
      <w:pPr>
        <w:spacing w:after="150"/>
      </w:pPr>
      <w:r>
        <w:rPr/>
        <w:t xml:space="preserve">第一节 2019-2023年国际氢燃料电池产业的发展 201</w:t>
      </w:r>
    </w:p>
    <w:p>
      <w:pPr>
        <w:spacing w:after="150"/>
      </w:pPr>
      <w:r>
        <w:rPr/>
        <w:t xml:space="preserve">一、世界燃料电池产业发展特点 201</w:t>
      </w:r>
    </w:p>
    <w:p>
      <w:pPr>
        <w:spacing w:after="150"/>
      </w:pPr>
      <w:r>
        <w:rPr/>
        <w:t xml:space="preserve">二、全球氢燃料电池研发应用情况 205</w:t>
      </w:r>
    </w:p>
    <w:p>
      <w:pPr>
        <w:spacing w:after="150"/>
      </w:pPr>
      <w:r>
        <w:rPr/>
        <w:t xml:space="preserve">三、美国氢燃料电池产业发展概况 206</w:t>
      </w:r>
    </w:p>
    <w:p>
      <w:pPr>
        <w:spacing w:after="150"/>
      </w:pPr>
      <w:r>
        <w:rPr/>
        <w:t xml:space="preserve">四、日本氢燃料电池产业发展概况 207</w:t>
      </w:r>
    </w:p>
    <w:p>
      <w:pPr>
        <w:spacing w:after="150"/>
      </w:pPr>
      <w:r>
        <w:rPr/>
        <w:t xml:space="preserve">第二节 2019-2023年中国氢燃料电池产业的发展分析 213</w:t>
      </w:r>
    </w:p>
    <w:p>
      <w:pPr>
        <w:spacing w:after="150"/>
      </w:pPr>
      <w:r>
        <w:rPr/>
        <w:t xml:space="preserve">一、上海氢燃料电池产能规模迈上新台阶 213</w:t>
      </w:r>
    </w:p>
    <w:p>
      <w:pPr>
        <w:spacing w:after="150"/>
      </w:pPr>
      <w:r>
        <w:rPr/>
        <w:t xml:space="preserve">二、中国氢燃料电池研发在武汉取得重大突破 214</w:t>
      </w:r>
    </w:p>
    <w:p>
      <w:pPr>
        <w:spacing w:after="150"/>
      </w:pPr>
      <w:r>
        <w:rPr/>
        <w:t xml:space="preserve">三、国内应加快液氢燃料电池技术成果转化 215</w:t>
      </w:r>
    </w:p>
    <w:p>
      <w:pPr>
        <w:spacing w:after="150"/>
      </w:pPr>
      <w:r>
        <w:rPr/>
        <w:t xml:space="preserve">四、国内氢燃料电池技术市场运用前景广阔 216</w:t>
      </w:r>
    </w:p>
    <w:p>
      <w:pPr>
        <w:spacing w:after="150"/>
      </w:pPr>
      <w:r>
        <w:rPr/>
        <w:t xml:space="preserve">第三节 2019-2023年中国氢能源利用情况分析 218</w:t>
      </w:r>
    </w:p>
    <w:p>
      <w:pPr>
        <w:spacing w:after="150"/>
      </w:pPr>
      <w:r>
        <w:rPr>
          <w:b w:val="1"/>
          <w:bCs w:val="1"/>
        </w:rPr>
        <w:t xml:space="preserve">第十章 2024-2029年中国氢燃料电池车产业发展前景预测分析 225</w:t>
      </w:r>
    </w:p>
    <w:p>
      <w:pPr>
        <w:spacing w:after="150"/>
      </w:pPr>
      <w:r>
        <w:rPr/>
        <w:t xml:space="preserve">第一节 2024-2029年中国氢燃料电池车产业发展前景分析 225</w:t>
      </w:r>
    </w:p>
    <w:p>
      <w:pPr>
        <w:spacing w:after="150"/>
      </w:pPr>
      <w:r>
        <w:rPr/>
        <w:t xml:space="preserve">一、氢燃料电池汽车推广的制约因素 225</w:t>
      </w:r>
    </w:p>
    <w:p>
      <w:pPr>
        <w:spacing w:after="150"/>
      </w:pPr>
      <w:r>
        <w:rPr/>
        <w:t xml:space="preserve">二、加速氢燃料电池汽车推广的对策 225</w:t>
      </w:r>
    </w:p>
    <w:p>
      <w:pPr>
        <w:spacing w:after="150"/>
      </w:pPr>
      <w:r>
        <w:rPr/>
        <w:t xml:space="preserve">三、氢燃料电池车产业在中国更有前景 227</w:t>
      </w:r>
    </w:p>
    <w:p>
      <w:pPr>
        <w:spacing w:after="150"/>
      </w:pPr>
      <w:r>
        <w:rPr/>
        <w:t xml:space="preserve">第二节 2024-2029年中国氢燃料电池车产业展望分析 228</w:t>
      </w:r>
    </w:p>
    <w:p>
      <w:pPr>
        <w:spacing w:after="150"/>
      </w:pPr>
      <w:r>
        <w:rPr/>
        <w:t xml:space="preserve">一、氢能源汽车还需迎难而上 228</w:t>
      </w:r>
    </w:p>
    <w:p>
      <w:pPr>
        <w:spacing w:after="150"/>
      </w:pPr>
      <w:r>
        <w:rPr/>
        <w:t xml:space="preserve">二、客车成氢燃料电池汽车初期阶段的发展方向 231</w:t>
      </w:r>
    </w:p>
    <w:p>
      <w:pPr>
        <w:spacing w:after="150"/>
      </w:pPr>
      <w:r>
        <w:rPr/>
        <w:t xml:space="preserve">三、氢燃料电池车市场竞争格局预测分析 235</w:t>
      </w:r>
    </w:p>
    <w:p>
      <w:pPr>
        <w:spacing w:after="150"/>
      </w:pPr>
      <w:r>
        <w:rPr/>
        <w:t xml:space="preserve">四、氢燃料电池汽车产销情况 238</w:t>
      </w:r>
    </w:p>
    <w:p>
      <w:pPr>
        <w:spacing w:after="150"/>
      </w:pPr>
      <w:r>
        <w:rPr/>
        <w:t xml:space="preserve">第三节 2024-2029年中国氢燃料电池车产业盈利预测分析 239</w:t>
      </w:r>
    </w:p>
    <w:p>
      <w:pPr>
        <w:spacing w:after="150"/>
      </w:pPr>
      <w:r>
        <w:rPr>
          <w:b w:val="1"/>
          <w:bCs w:val="1"/>
        </w:rPr>
        <w:t xml:space="preserve">第十一章 2024-2029年中国氢燃料电池车产业投资机会与风险分析 241</w:t>
      </w:r>
    </w:p>
    <w:p>
      <w:pPr>
        <w:spacing w:after="150"/>
      </w:pPr>
      <w:r>
        <w:rPr/>
        <w:t xml:space="preserve">第一节 2024-2029年中国氢燃料电池车产业链投资分析 241</w:t>
      </w:r>
    </w:p>
    <w:p>
      <w:pPr>
        <w:spacing w:after="150"/>
      </w:pPr>
      <w:r>
        <w:rPr/>
        <w:t xml:space="preserve">一、燃料电池发动机 241</w:t>
      </w:r>
    </w:p>
    <w:p>
      <w:pPr>
        <w:spacing w:after="150"/>
      </w:pPr>
      <w:r>
        <w:rPr/>
        <w:t xml:space="preserve">二、质子交换膜 242</w:t>
      </w:r>
    </w:p>
    <w:p>
      <w:pPr>
        <w:spacing w:after="150"/>
      </w:pPr>
      <w:r>
        <w:rPr/>
        <w:t xml:space="preserve">三、反应催化剂 242</w:t>
      </w:r>
    </w:p>
    <w:p>
      <w:pPr>
        <w:spacing w:after="150"/>
      </w:pPr>
      <w:r>
        <w:rPr/>
        <w:t xml:space="preserve">四、电解质 243</w:t>
      </w:r>
    </w:p>
    <w:p>
      <w:pPr>
        <w:spacing w:after="150"/>
      </w:pPr>
      <w:r>
        <w:rPr/>
        <w:t xml:space="preserve">五、双极板 243</w:t>
      </w:r>
    </w:p>
    <w:p>
      <w:pPr>
        <w:spacing w:after="150"/>
      </w:pPr>
      <w:r>
        <w:rPr/>
        <w:t xml:space="preserve">第二节 燃料电池配套产业链分析 244</w:t>
      </w:r>
    </w:p>
    <w:p>
      <w:pPr>
        <w:spacing w:after="150"/>
      </w:pPr>
      <w:r>
        <w:rPr/>
        <w:t xml:space="preserve">一、燃料电池配套产业链结构 244</w:t>
      </w:r>
    </w:p>
    <w:p>
      <w:pPr>
        <w:spacing w:after="150"/>
      </w:pPr>
      <w:r>
        <w:rPr/>
        <w:t xml:space="preserve">二、制氢 245</w:t>
      </w:r>
    </w:p>
    <w:p>
      <w:pPr>
        <w:spacing w:after="150"/>
      </w:pPr>
      <w:r>
        <w:rPr/>
        <w:t xml:space="preserve">三、储氢 247</w:t>
      </w:r>
    </w:p>
    <w:p>
      <w:pPr>
        <w:spacing w:after="150"/>
      </w:pPr>
      <w:r>
        <w:rPr/>
        <w:t xml:space="preserve">四、运氢 250</w:t>
      </w:r>
    </w:p>
    <w:p>
      <w:pPr>
        <w:spacing w:after="150"/>
      </w:pPr>
      <w:r>
        <w:rPr/>
        <w:t xml:space="preserve">五、加氢站 250</w:t>
      </w:r>
    </w:p>
    <w:p>
      <w:pPr>
        <w:spacing w:after="150"/>
      </w:pPr>
      <w:r>
        <w:rPr/>
        <w:t xml:space="preserve">第三节 2024-2029年中国氢燃料电池车产业投资机会分析 253</w:t>
      </w:r>
    </w:p>
    <w:p>
      <w:pPr>
        <w:spacing w:after="150"/>
      </w:pPr>
      <w:r>
        <w:rPr/>
        <w:t xml:space="preserve">一、氢燃料电池车投资热点分析 253</w:t>
      </w:r>
    </w:p>
    <w:p>
      <w:pPr>
        <w:spacing w:after="150"/>
      </w:pPr>
      <w:r>
        <w:rPr/>
        <w:t xml:space="preserve">二、氢燃料电池车投资吸引力分析 262</w:t>
      </w:r>
    </w:p>
    <w:p>
      <w:pPr>
        <w:spacing w:after="150"/>
      </w:pPr>
      <w:r>
        <w:rPr/>
        <w:t xml:space="preserve">第四节 2024-2029年中国氢燃料电池车产业投资风险分析 262</w:t>
      </w:r>
    </w:p>
    <w:p>
      <w:pPr>
        <w:spacing w:after="150"/>
      </w:pPr>
      <w:r>
        <w:rPr/>
        <w:t xml:space="preserve">一、市场竞争风险分析 262</w:t>
      </w:r>
    </w:p>
    <w:p>
      <w:pPr>
        <w:spacing w:after="150"/>
      </w:pPr>
      <w:r>
        <w:rPr/>
        <w:t xml:space="preserve">二、技术风险分析 263</w:t>
      </w:r>
    </w:p>
    <w:p>
      <w:pPr>
        <w:spacing w:after="150"/>
      </w:pPr>
      <w:r>
        <w:rPr/>
        <w:t xml:space="preserve">三、进入退出风险分析 264</w:t>
      </w:r>
    </w:p>
    <w:p>
      <w:pPr>
        <w:spacing w:after="150"/>
      </w:pPr>
      <w:r>
        <w:rPr/>
        <w:t xml:space="preserve">四、产品质量和安全风险 264</w:t>
      </w:r>
    </w:p>
    <w:p>
      <w:pPr>
        <w:spacing w:after="150"/>
      </w:pPr>
      <w:r>
        <w:rPr/>
        <w:t xml:space="preserve">五、管理风险 265</w:t>
      </w:r>
    </w:p>
    <w:p>
      <w:pPr>
        <w:spacing w:after="150"/>
      </w:pPr>
      <w:r>
        <w:rPr/>
        <w:t xml:space="preserve">第五节 品牌战略 269</w:t>
      </w:r>
    </w:p>
    <w:p>
      <w:pPr>
        <w:spacing w:after="150"/>
      </w:pPr>
      <w:r>
        <w:rPr/>
        <w:t xml:space="preserve">一、品牌的重要性 269</w:t>
      </w:r>
    </w:p>
    <w:p>
      <w:pPr>
        <w:spacing w:after="150"/>
      </w:pPr>
      <w:r>
        <w:rPr/>
        <w:t xml:space="preserve">二、实施品牌战略的意义 270</w:t>
      </w:r>
    </w:p>
    <w:p>
      <w:pPr>
        <w:spacing w:after="150"/>
      </w:pPr>
      <w:r>
        <w:rPr/>
        <w:t xml:space="preserve">三、企业品牌的现状分析 271</w:t>
      </w:r>
    </w:p>
    <w:p>
      <w:pPr>
        <w:spacing w:after="150"/>
      </w:pPr>
      <w:r>
        <w:rPr/>
        <w:t xml:space="preserve">第六节 氢燃料电池行业壁垒 272</w:t>
      </w:r>
    </w:p>
    <w:p>
      <w:pPr>
        <w:spacing w:after="150"/>
      </w:pPr>
      <w:r>
        <w:rPr/>
        <w:t xml:space="preserve">一、核心技术壁垒 272</w:t>
      </w:r>
    </w:p>
    <w:p>
      <w:pPr>
        <w:spacing w:after="150"/>
      </w:pPr>
      <w:r>
        <w:rPr/>
        <w:t xml:space="preserve">二、客户资源壁垒 273</w:t>
      </w:r>
    </w:p>
    <w:p>
      <w:pPr>
        <w:spacing w:after="150"/>
      </w:pPr>
      <w:r>
        <w:rPr/>
        <w:t xml:space="preserve">三、人才壁垒 273</w:t>
      </w:r>
    </w:p>
    <w:p>
      <w:pPr>
        <w:spacing w:after="150"/>
      </w:pPr>
      <w:r>
        <w:rPr/>
        <w:t xml:space="preserve">四、专利壁垒 273</w:t>
      </w:r>
    </w:p>
    <w:p>
      <w:pPr>
        <w:spacing w:after="150"/>
      </w:pPr>
      <w:r>
        <w:rPr/>
        <w:t xml:space="preserve">第七节 业内权威专家建议 273</w:t>
      </w:r>
    </w:p>
    <w:p>
      <w:pPr>
        <w:spacing w:after="150"/>
      </w:pPr>
      <w:r>
        <w:rPr>
          <w:b w:val="1"/>
          <w:bCs w:val="1"/>
        </w:rPr>
        <w:t xml:space="preserve">图表目录</w:t>
      </w:r>
    </w:p>
    <w:p>
      <w:pPr>
        <w:spacing w:after="150"/>
      </w:pPr>
      <w:r>
        <w:rPr/>
        <w:t xml:space="preserve">图表：丰田mirai结构图 2</w:t>
      </w:r>
    </w:p>
    <w:p>
      <w:pPr>
        <w:spacing w:after="150"/>
      </w:pPr>
      <w:r>
        <w:rPr/>
        <w:t xml:space="preserve">图表：中日新能源汽车政策对比 11</w:t>
      </w:r>
    </w:p>
    <w:p>
      <w:pPr>
        <w:spacing w:after="150"/>
      </w:pPr>
      <w:r>
        <w:rPr/>
        <w:t xml:space="preserve">图表：日本及全球制氢来源对比情况 13</w:t>
      </w:r>
    </w:p>
    <w:p>
      <w:pPr>
        <w:spacing w:after="150"/>
      </w:pPr>
      <w:r>
        <w:rPr/>
        <w:t xml:space="preserve">图表：2019-2023年我国各季度gdp增速情况 21</w:t>
      </w:r>
    </w:p>
    <w:p>
      <w:pPr>
        <w:spacing w:after="150"/>
      </w:pPr>
      <w:r>
        <w:rPr/>
        <w:t xml:space="preserve">图表：2019-2023年中国cpi波动情况 22</w:t>
      </w:r>
    </w:p>
    <w:p>
      <w:pPr>
        <w:spacing w:after="150"/>
      </w:pPr>
      <w:r>
        <w:rPr/>
        <w:t xml:space="preserve">图表：2019-2023年我国居民人均可支配收入及增速情况 23</w:t>
      </w:r>
    </w:p>
    <w:p>
      <w:pPr>
        <w:spacing w:after="150"/>
      </w:pPr>
      <w:r>
        <w:rPr/>
        <w:t xml:space="preserve">图表：2019-2023年各月份社会消费品零售总额增速情况 24</w:t>
      </w:r>
    </w:p>
    <w:p>
      <w:pPr>
        <w:spacing w:after="150"/>
      </w:pPr>
      <w:r>
        <w:rPr/>
        <w:t xml:space="preserve">图表：2019-2023年中国固定资产投资金额及增速情况 26</w:t>
      </w:r>
    </w:p>
    <w:p>
      <w:pPr>
        <w:spacing w:after="150"/>
      </w:pPr>
      <w:r>
        <w:rPr/>
        <w:t xml:space="preserve">图表：2019-2023年中国固房地产投资金额及增速情况 26</w:t>
      </w:r>
    </w:p>
    <w:p>
      <w:pPr>
        <w:spacing w:after="150"/>
      </w:pPr>
      <w:r>
        <w:rPr/>
        <w:t xml:space="preserve">图表：2019-2023年中国人口总量变化情况 91</w:t>
      </w:r>
    </w:p>
    <w:p>
      <w:pPr>
        <w:spacing w:after="150"/>
      </w:pPr>
      <w:r>
        <w:rPr/>
        <w:t xml:space="preserve">图表：2019-2023年中国人口性别结构情况 92</w:t>
      </w:r>
    </w:p>
    <w:p>
      <w:pPr>
        <w:spacing w:after="150"/>
      </w:pPr>
      <w:r>
        <w:rPr/>
        <w:t xml:space="preserve">图表：2019-2023年中国人口年龄结构情况 92</w:t>
      </w:r>
    </w:p>
    <w:p>
      <w:pPr>
        <w:spacing w:after="150"/>
      </w:pPr>
      <w:r>
        <w:rPr/>
        <w:t xml:space="preserve">图表：2019-2023年中国城镇化率变化情况 93</w:t>
      </w:r>
    </w:p>
    <w:p>
      <w:pPr>
        <w:spacing w:after="150"/>
      </w:pPr>
      <w:r>
        <w:rPr/>
        <w:t xml:space="preserve">图表：燃料电池汽车发动机系统结构 102</w:t>
      </w:r>
    </w:p>
    <w:p>
      <w:pPr>
        <w:spacing w:after="150"/>
      </w:pPr>
      <w:r>
        <w:rPr/>
        <w:t xml:space="preserve">图表：燃料电池电堆系统结构 103</w:t>
      </w:r>
    </w:p>
    <w:p>
      <w:pPr>
        <w:spacing w:after="150"/>
      </w:pPr>
      <w:r>
        <w:rPr/>
        <w:t xml:space="preserve">图表：《新能源汽车推广应用推荐车型目录》燃料电池汽车发动机系统供应商分布 104</w:t>
      </w:r>
    </w:p>
    <w:p>
      <w:pPr>
        <w:spacing w:after="150"/>
      </w:pPr>
      <w:r>
        <w:rPr/>
        <w:t xml:space="preserve">图表：2019-2023年中国燃料电池汽车上牌数量 105</w:t>
      </w:r>
    </w:p>
    <w:p>
      <w:pPr>
        <w:spacing w:after="150"/>
      </w:pPr>
      <w:r>
        <w:rPr/>
        <w:t xml:space="preserve">图表：我国燃料电池汽车保有量及燃料电池系统产能规划 106</w:t>
      </w:r>
    </w:p>
    <w:p>
      <w:pPr>
        <w:spacing w:after="150"/>
      </w:pPr>
      <w:r>
        <w:rPr/>
        <w:t xml:space="preserve">图表：车用氢燃料电池产业链 107</w:t>
      </w:r>
    </w:p>
    <w:p>
      <w:pPr>
        <w:spacing w:after="150"/>
      </w:pPr>
      <w:r>
        <w:rPr/>
        <w:t xml:space="preserve">图表：2019-2023年中国汽车制造业规模以上企业数量 111</w:t>
      </w:r>
    </w:p>
    <w:p>
      <w:pPr>
        <w:spacing w:after="150"/>
      </w:pPr>
      <w:r>
        <w:rPr/>
        <w:t xml:space="preserve">图表：2019-2023年中国汽车行业从业人员数量 111</w:t>
      </w:r>
    </w:p>
    <w:p>
      <w:pPr>
        <w:spacing w:after="150"/>
      </w:pPr>
      <w:r>
        <w:rPr/>
        <w:t xml:space="preserve">图表：2019-2023年中国汽车工业前30强 113</w:t>
      </w:r>
    </w:p>
    <w:p>
      <w:pPr>
        <w:spacing w:after="150"/>
      </w:pPr>
      <w:r>
        <w:rPr/>
        <w:t xml:space="preserve">图表：2019-2023年中国汽车制造产成品存货、产量及销售增速情况 114</w:t>
      </w:r>
    </w:p>
    <w:p>
      <w:pPr>
        <w:spacing w:after="150"/>
      </w:pPr>
      <w:r>
        <w:rPr/>
        <w:t xml:space="preserve">图表：汽车制造业出口交货值 115</w:t>
      </w:r>
    </w:p>
    <w:p>
      <w:pPr>
        <w:spacing w:after="150"/>
      </w:pPr>
      <w:r>
        <w:rPr/>
        <w:t xml:space="preserve">图表：2019-2023年中国汽车制造行业销售成本情况 115</w:t>
      </w:r>
    </w:p>
    <w:p>
      <w:pPr>
        <w:spacing w:after="150"/>
      </w:pPr>
      <w:r>
        <w:rPr/>
        <w:t xml:space="preserve">图表：2019-2023年中国汽车制造行业费用分析 115</w:t>
      </w:r>
    </w:p>
    <w:p>
      <w:pPr>
        <w:spacing w:after="150"/>
      </w:pPr>
      <w:r>
        <w:rPr/>
        <w:t xml:space="preserve">图表：2019-2023年中国汽车制造业盈利能力指标情况 116</w:t>
      </w:r>
    </w:p>
    <w:p>
      <w:pPr>
        <w:spacing w:after="150"/>
      </w:pPr>
      <w:r>
        <w:rPr/>
        <w:t xml:space="preserve">图表：氢燃料电池、铅酸蓄电池和发电机主要特点比较 120</w:t>
      </w:r>
    </w:p>
    <w:p>
      <w:pPr>
        <w:spacing w:after="150"/>
      </w:pPr>
      <w:r>
        <w:rPr/>
        <w:t xml:space="preserve">图表：氢燃料电池电源系统与其它电池的比较 120</w:t>
      </w:r>
    </w:p>
    <w:p>
      <w:pPr>
        <w:spacing w:after="150"/>
      </w:pPr>
      <w:r>
        <w:rPr/>
        <w:t xml:space="preserve">图表：比亚迪纯电动车型布局及规划 127</w:t>
      </w:r>
    </w:p>
    <w:p>
      <w:pPr>
        <w:spacing w:after="150"/>
      </w:pPr>
      <w:r>
        <w:rPr/>
        <w:t xml:space="preserve">图表：比亚迪插混车型布局及规划 128</w:t>
      </w:r>
    </w:p>
    <w:p>
      <w:pPr>
        <w:spacing w:after="150"/>
      </w:pPr>
      <w:r>
        <w:rPr/>
        <w:t xml:space="preserve">图表：吉利纯电动车型布局及规划 130</w:t>
      </w:r>
    </w:p>
    <w:p>
      <w:pPr>
        <w:spacing w:after="150"/>
      </w:pPr>
      <w:r>
        <w:rPr/>
        <w:t xml:space="preserve">图表：吉利插混车型布局及规划 131</w:t>
      </w:r>
    </w:p>
    <w:p>
      <w:pPr>
        <w:spacing w:after="150"/>
      </w:pPr>
      <w:r>
        <w:rPr/>
        <w:t xml:space="preserve">图表：北汽纯电动车型布局及规划 133</w:t>
      </w:r>
    </w:p>
    <w:p>
      <w:pPr>
        <w:spacing w:after="150"/>
      </w:pPr>
      <w:r>
        <w:rPr/>
        <w:t xml:space="preserve">图表：北汽插混车型布局及规划 134</w:t>
      </w:r>
    </w:p>
    <w:p>
      <w:pPr>
        <w:spacing w:after="150"/>
      </w:pPr>
      <w:r>
        <w:rPr/>
        <w:t xml:space="preserve">图表：众泰纯电动车型布局及规划 135</w:t>
      </w:r>
    </w:p>
    <w:p>
      <w:pPr>
        <w:spacing w:after="150"/>
      </w:pPr>
      <w:r>
        <w:rPr/>
        <w:t xml:space="preserve">图表：众泰插混车型布局及规划 135</w:t>
      </w:r>
    </w:p>
    <w:p>
      <w:pPr>
        <w:spacing w:after="150"/>
      </w:pPr>
      <w:r>
        <w:rPr/>
        <w:t xml:space="preserve">图表：奇瑞纯电动车型布局及规划 136</w:t>
      </w:r>
    </w:p>
    <w:p>
      <w:pPr>
        <w:spacing w:after="150"/>
      </w:pPr>
      <w:r>
        <w:rPr/>
        <w:t xml:space="preserve">图表：奇瑞插混车型布局及规划 136</w:t>
      </w:r>
    </w:p>
    <w:p>
      <w:pPr>
        <w:spacing w:after="150"/>
      </w:pPr>
      <w:r>
        <w:rPr/>
        <w:t xml:space="preserve">图表：江淮纯电动车型布局及规划 137</w:t>
      </w:r>
    </w:p>
    <w:p>
      <w:pPr>
        <w:spacing w:after="150"/>
      </w:pPr>
      <w:r>
        <w:rPr/>
        <w:t xml:space="preserve">图表：上汽纯电动车型布局及规划 138</w:t>
      </w:r>
    </w:p>
    <w:p>
      <w:pPr>
        <w:spacing w:after="150"/>
      </w:pPr>
      <w:r>
        <w:rPr/>
        <w:t xml:space="preserve">图表：上汽插混车型布局及规划 139</w:t>
      </w:r>
    </w:p>
    <w:p>
      <w:pPr>
        <w:spacing w:after="150"/>
      </w:pPr>
      <w:r>
        <w:rPr/>
        <w:t xml:space="preserve">图表：长安纯电动车型布局及规划 140</w:t>
      </w:r>
    </w:p>
    <w:p>
      <w:pPr>
        <w:spacing w:after="150"/>
      </w:pPr>
      <w:r>
        <w:rPr/>
        <w:t xml:space="preserve">图表：长安插混车型布局及规划 140</w:t>
      </w:r>
    </w:p>
    <w:p>
      <w:pPr>
        <w:spacing w:after="150"/>
      </w:pPr>
      <w:r>
        <w:rPr/>
        <w:t xml:space="preserve">图表：中国新能源汽车主要品牌 140</w:t>
      </w:r>
    </w:p>
    <w:p>
      <w:pPr>
        <w:spacing w:after="150"/>
      </w:pPr>
      <w:r>
        <w:rPr/>
        <w:t xml:space="preserve">图表：中国氢燃料电池汽车主要品牌 141</w:t>
      </w:r>
    </w:p>
    <w:p>
      <w:pPr>
        <w:spacing w:after="150"/>
      </w:pPr>
      <w:r>
        <w:rPr/>
        <w:t xml:space="preserve">图表：巴拉德pem电池产品的三种形式 142</w:t>
      </w:r>
    </w:p>
    <w:p>
      <w:pPr>
        <w:spacing w:after="150"/>
      </w:pPr>
      <w:r>
        <w:rPr/>
        <w:t xml:space="preserve">图表：巴拉德燃料电池堆下游应用领域主要客户 142</w:t>
      </w:r>
    </w:p>
    <w:p>
      <w:pPr>
        <w:spacing w:after="150"/>
      </w:pPr>
      <w:r>
        <w:rPr/>
        <w:t xml:space="preserve">图表：巴拉德公司的近三年营业收入与净利润情况 144</w:t>
      </w:r>
    </w:p>
    <w:p>
      <w:pPr>
        <w:spacing w:after="150"/>
      </w:pPr>
      <w:r>
        <w:rPr/>
        <w:t xml:space="preserve">图表：巴拉德公司营业收入分地区 145</w:t>
      </w:r>
    </w:p>
    <w:p>
      <w:pPr>
        <w:spacing w:after="150"/>
      </w:pPr>
      <w:r>
        <w:rPr/>
        <w:t xml:space="preserve">图表：巴拉德分项产品应用占比情况 146</w:t>
      </w:r>
    </w:p>
    <w:p>
      <w:pPr>
        <w:spacing w:after="150"/>
      </w:pPr>
      <w:r>
        <w:rPr/>
        <w:t xml:space="preserve">图表：fuelcellenergy公司的近三年营业收入与净利润情况 148</w:t>
      </w:r>
    </w:p>
    <w:p>
      <w:pPr>
        <w:spacing w:after="150"/>
      </w:pPr>
      <w:r>
        <w:rPr/>
        <w:t xml:space="preserve">图表：fuelcellenergy公司主要客户营业收入占比 148</w:t>
      </w:r>
    </w:p>
    <w:p>
      <w:pPr>
        <w:spacing w:after="150"/>
      </w:pPr>
      <w:r>
        <w:rPr/>
        <w:t xml:space="preserve">图表：plugpower公司的近三年营业收入与净利润情况 150</w:t>
      </w:r>
    </w:p>
    <w:p>
      <w:pPr>
        <w:spacing w:after="150"/>
      </w:pPr>
      <w:r>
        <w:rPr/>
        <w:t xml:space="preserve">图表：普拉格能源公司营收占比情况 151</w:t>
      </w:r>
    </w:p>
    <w:p>
      <w:pPr>
        <w:spacing w:after="150"/>
      </w:pPr>
      <w:r>
        <w:rPr/>
        <w:t xml:space="preserve">图表：氢燃料电池专利优先权分布情况 155</w:t>
      </w:r>
    </w:p>
    <w:p>
      <w:pPr>
        <w:spacing w:after="150"/>
      </w:pPr>
      <w:r>
        <w:rPr/>
        <w:t xml:space="preserve">图表：主要国家专利布局情况 156</w:t>
      </w:r>
    </w:p>
    <w:p>
      <w:pPr>
        <w:spacing w:after="150"/>
      </w:pPr>
      <w:r>
        <w:rPr/>
        <w:t xml:space="preserve">图表：2019-2023年福田汽车盈利能力指标情况 173</w:t>
      </w:r>
    </w:p>
    <w:p>
      <w:pPr>
        <w:spacing w:after="150"/>
      </w:pPr>
      <w:r>
        <w:rPr/>
        <w:t xml:space="preserve">图表：2019-2023年福田偿债盈利能力指标情况 174</w:t>
      </w:r>
    </w:p>
    <w:p>
      <w:pPr>
        <w:spacing w:after="150"/>
      </w:pPr>
      <w:r>
        <w:rPr/>
        <w:t xml:space="preserve">图表：2019-2023年福田汽车运营能力指标情况 174</w:t>
      </w:r>
    </w:p>
    <w:p>
      <w:pPr>
        <w:spacing w:after="150"/>
      </w:pPr>
      <w:r>
        <w:rPr/>
        <w:t xml:space="preserve">图表：2019-2023年福田汽车成长能力指标情况 175</w:t>
      </w:r>
    </w:p>
    <w:p>
      <w:pPr>
        <w:spacing w:after="150"/>
      </w:pPr>
      <w:r>
        <w:rPr/>
        <w:t xml:space="preserve">图表：2019-2023年5-9月东风汽车主要产品销售情况 178</w:t>
      </w:r>
    </w:p>
    <w:p>
      <w:pPr>
        <w:spacing w:after="150"/>
      </w:pPr>
      <w:r>
        <w:rPr/>
        <w:t xml:space="preserve">图表：2019-2023年东风汽车盈利能力指标情况 179</w:t>
      </w:r>
    </w:p>
    <w:p>
      <w:pPr>
        <w:spacing w:after="150"/>
      </w:pPr>
      <w:r>
        <w:rPr/>
        <w:t xml:space="preserve">图表：2019-2023年东风汽车偿债盈利能力指标情况 180</w:t>
      </w:r>
    </w:p>
    <w:p>
      <w:pPr>
        <w:spacing w:after="150"/>
      </w:pPr>
      <w:r>
        <w:rPr/>
        <w:t xml:space="preserve">图表：2019-2023年东风汽车运营能力指标情况 180</w:t>
      </w:r>
    </w:p>
    <w:p>
      <w:pPr>
        <w:spacing w:after="150"/>
      </w:pPr>
      <w:r>
        <w:rPr/>
        <w:t xml:space="preserve">图表：2019-2023年东风汽车成长能力指标情况 181</w:t>
      </w:r>
    </w:p>
    <w:p>
      <w:pPr>
        <w:spacing w:after="150"/>
      </w:pPr>
      <w:r>
        <w:rPr/>
        <w:t xml:space="preserve">图表：2019-2023年广汽本田资产负债率情况 196</w:t>
      </w:r>
    </w:p>
    <w:p>
      <w:pPr>
        <w:spacing w:after="150"/>
      </w:pPr>
      <w:r>
        <w:rPr/>
        <w:t xml:space="preserve">图表：2019-2023年广汽本田营收及增速情况 197</w:t>
      </w:r>
    </w:p>
    <w:p>
      <w:pPr>
        <w:spacing w:after="150"/>
      </w:pPr>
      <w:r>
        <w:rPr/>
        <w:t xml:space="preserve">图表：2019-2023年上海大众汽车资产负债情况 200</w:t>
      </w:r>
    </w:p>
    <w:p>
      <w:pPr>
        <w:spacing w:after="150"/>
      </w:pPr>
      <w:r>
        <w:rPr/>
        <w:t xml:space="preserve">图表：2019-2023年上海大众运营能力情况 200</w:t>
      </w:r>
    </w:p>
    <w:p>
      <w:pPr>
        <w:spacing w:after="150"/>
      </w:pPr>
      <w:r>
        <w:rPr/>
        <w:t xml:space="preserve">图表：2019-2023年上汽大众营收及增速情况 200</w:t>
      </w:r>
    </w:p>
    <w:p>
      <w:pPr>
        <w:spacing w:after="150"/>
      </w:pPr>
      <w:r>
        <w:rPr/>
        <w:t xml:space="preserve">图表：全球燃料电池出货量按照应用领域分布 202</w:t>
      </w:r>
    </w:p>
    <w:p>
      <w:pPr>
        <w:spacing w:after="150"/>
      </w:pPr>
      <w:r>
        <w:rPr/>
        <w:t xml:space="preserve">图表：全球燃料电池出货量按地区分布 203</w:t>
      </w:r>
    </w:p>
    <w:p>
      <w:pPr>
        <w:spacing w:after="150"/>
      </w:pPr>
      <w:r>
        <w:rPr/>
        <w:t xml:space="preserve">图表：全球加氢站分布情况 204</w:t>
      </w:r>
    </w:p>
    <w:p>
      <w:pPr>
        <w:spacing w:after="150"/>
      </w:pPr>
      <w:r>
        <w:rPr/>
        <w:t xml:space="preserve">图表：丰田零部件供应商整理 212</w:t>
      </w:r>
    </w:p>
    <w:p>
      <w:pPr>
        <w:spacing w:after="150"/>
      </w:pPr>
      <w:r>
        <w:rPr/>
        <w:t xml:space="preserve">图表：我国氢能生产及消费格局 220</w:t>
      </w:r>
    </w:p>
    <w:p>
      <w:pPr>
        <w:spacing w:after="150"/>
      </w:pPr>
      <w:r>
        <w:rPr/>
        <w:t xml:space="preserve">图表：华东地区氢产业集群 236</w:t>
      </w:r>
    </w:p>
    <w:p>
      <w:pPr>
        <w:spacing w:after="150"/>
      </w:pPr>
      <w:r>
        <w:rPr/>
        <w:t xml:space="preserve">图表：华南地区氢产业集群 236</w:t>
      </w:r>
    </w:p>
    <w:p>
      <w:pPr>
        <w:spacing w:after="150"/>
      </w:pPr>
      <w:r>
        <w:rPr/>
        <w:t xml:space="preserve">图表：东北地区氢产业集群 236</w:t>
      </w:r>
    </w:p>
    <w:p>
      <w:pPr>
        <w:spacing w:after="150"/>
      </w:pPr>
      <w:r>
        <w:rPr/>
        <w:t xml:space="preserve">图表：华北地区氢产业集群 237</w:t>
      </w:r>
    </w:p>
    <w:p>
      <w:pPr>
        <w:spacing w:after="150"/>
      </w:pPr>
      <w:r>
        <w:rPr/>
        <w:t xml:space="preserve">图表：华中地区氢产业集群 237</w:t>
      </w:r>
    </w:p>
    <w:p>
      <w:pPr>
        <w:spacing w:after="150"/>
      </w:pPr>
      <w:r>
        <w:rPr/>
        <w:t xml:space="preserve">图表：西北地区氢产业集群 237</w:t>
      </w:r>
    </w:p>
    <w:p>
      <w:pPr>
        <w:spacing w:after="150"/>
      </w:pPr>
      <w:r>
        <w:rPr/>
        <w:t xml:space="preserve">图表：西南地区氢产业集群 238</w:t>
      </w:r>
    </w:p>
    <w:p>
      <w:pPr>
        <w:spacing w:after="150"/>
      </w:pPr>
      <w:r>
        <w:rPr/>
        <w:t xml:space="preserve">图表：两种车型的动力系统结构 241</w:t>
      </w:r>
    </w:p>
    <w:p>
      <w:pPr>
        <w:spacing w:after="150"/>
      </w:pPr>
      <w:r>
        <w:rPr/>
        <w:t xml:space="preserve">图表：氢能产业链 244</w:t>
      </w:r>
    </w:p>
    <w:p>
      <w:pPr>
        <w:spacing w:after="150"/>
      </w:pPr>
      <w:r>
        <w:rPr/>
        <w:t xml:space="preserve">图表：常用制氢方法情况 245</w:t>
      </w:r>
    </w:p>
    <w:p>
      <w:pPr>
        <w:spacing w:after="150"/>
      </w:pPr>
      <w:r>
        <w:rPr/>
        <w:t xml:space="preserve">图表：几种主要制氢方式成本对比(美元/千克) 247</w:t>
      </w:r>
    </w:p>
    <w:p>
      <w:pPr>
        <w:spacing w:after="150"/>
      </w:pPr>
      <w:r>
        <w:rPr/>
        <w:t xml:space="preserve">图表：典型储氢技术 248</w:t>
      </w:r>
    </w:p>
    <w:p>
      <w:pPr>
        <w:spacing w:after="150"/>
      </w:pPr>
      <w:r>
        <w:rPr/>
        <w:t xml:space="preserve">图表：固定储氢材料的分类 249</w:t>
      </w:r>
    </w:p>
    <w:p>
      <w:pPr>
        <w:spacing w:after="150"/>
      </w:pPr>
      <w:r>
        <w:rPr/>
        <w:t xml:space="preserve">图表：各类储氢材料特点情况 249</w:t>
      </w:r>
    </w:p>
    <w:p>
      <w:pPr>
        <w:spacing w:after="150"/>
      </w:pPr>
      <w:r>
        <w:rPr/>
        <w:t xml:space="preserve">图表：加氢站建设成本结构情况 252</w:t>
      </w:r>
    </w:p>
    <w:p>
      <w:pPr>
        <w:spacing w:after="150"/>
      </w:pPr>
      <w:r>
        <w:rPr/>
        <w:t xml:space="preserve">图表：加氢站主要设备 252</w:t>
      </w:r>
    </w:p>
    <w:p>
      <w:pPr>
        <w:spacing w:after="150"/>
      </w:pPr>
      <w:r>
        <w:rPr/>
        <w:t xml:space="preserve">图表：主要制造交换膜供应商 255</w:t>
      </w:r>
    </w:p>
    <w:p>
      <w:pPr>
        <w:spacing w:after="150"/>
      </w:pPr>
      <w:r>
        <w:rPr/>
        <w:t xml:space="preserve">图表：规模化生产后催化剂成本占比明显上升 256</w:t>
      </w:r>
    </w:p>
    <w:p>
      <w:pPr>
        <w:spacing w:after="150"/>
      </w:pPr>
      <w:r>
        <w:rPr/>
        <w:t xml:space="preserve">图表：空气循环系统工作原理 257</w:t>
      </w:r>
    </w:p>
    <w:p>
      <w:pPr>
        <w:spacing w:after="150"/>
      </w:pPr>
      <w:r>
        <w:rPr/>
        <w:t xml:space="preserve">图表：氢气供给系统 260</w:t>
      </w:r>
    </w:p>
    <w:p>
      <w:pPr>
        <w:spacing w:after="150"/>
      </w:pPr>
      <w:r>
        <w:rPr/>
        <w:t xml:space="preserve">图表：回氢引射装置工作原理 261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2024-2029年中国氢燃料电池车市场现状分析及未来发展趋势预测报告</dc:title>
  <dc:description>2024-2029年中国氢燃料电池车市场现状分析及未来发展趋势预测报告</dc:description>
  <dc:subject>2024-2029年中国氢燃料电池车市场现状分析及未来发展趋势预测报告</dc:subject>
  <cp:keywords>研究报告</cp:keywords>
  <cp:category>研究报告</cp:category>
  <cp:lastModifiedBy>北京中道泰和信息咨询有限公司</cp:lastModifiedBy>
  <dcterms:created xsi:type="dcterms:W3CDTF">2024-01-24T18:18:36+08:00</dcterms:created>
  <dcterms:modified xsi:type="dcterms:W3CDTF">2024-01-24T18:18:36+08:00</dcterms:modified>
</cp:coreProperties>
</file>

<file path=docProps/custom.xml><?xml version="1.0" encoding="utf-8"?>
<Properties xmlns="http://schemas.openxmlformats.org/officeDocument/2006/custom-properties" xmlns:vt="http://schemas.openxmlformats.org/officeDocument/2006/docPropsVTypes"/>
</file>