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2024-2029年生物医药产业深度调研及发展现状趋势预测报告</w:t>
      </w:r>
    </w:p>
    <w:p>
      <w:pPr>
        <w:spacing w:after="150"/>
      </w:pPr>
      <w:r>
        <w:rPr>
          <w:b w:val="1"/>
          <w:bCs w:val="1"/>
        </w:rPr>
        <w:t xml:space="preserve">报告简介</w:t>
      </w:r>
    </w:p>
    <w:p>
      <w:pPr>
        <w:spacing w:after="150"/>
      </w:pPr>
      <w:r>
        <w:rPr/>
        <w:t xml:space="preserve">随着新产品研发经费支出的快速稳定增长，我国生物医药行业大中型企业新产品产销规模呈较快增长趋势。近20年来，以基因工程、细胞工程、酶工程为代表的现代生物技术迅猛发展，人类基因组计划等重大技术相继取得突破，生物医药产业化进程明显加快。全球研制中的生物技术药物超过2200种，其中1700余种进入临床试验。</w:t>
      </w:r>
    </w:p>
    <w:p>
      <w:pPr>
        <w:spacing w:after="150"/>
      </w:pPr>
      <w:r>
        <w:rPr/>
        <w:t xml:space="preserve">生物技术药品数量的迅速增加表明，21世纪世界医药生物技术的产业化正逐步进入投资收获期，全球生物医药产业快速增长。20世纪90年代以来，全球生物药品销售额以年均30%以上的速度增长，大大高于全球医药行业年均不到10%的增长速度。生物医药产业正快速由最具发展潜力的高技术产业向高技术支柱产业发展。</w:t>
      </w:r>
    </w:p>
    <w:p>
      <w:pPr>
        <w:spacing w:after="150"/>
      </w:pPr>
      <w:r>
        <w:rPr/>
        <w:t xml:space="preserve">通过对生物医药技术特点分析，由于生物技术的迅猛发展、人们医药消费结构的变化以及药物本身的安全性能要求，化学药品在药物市场中的统治地位正受到严重挑战，生物类新兴药物将在药品市场中迅速崛起，生物药物已成为药物研发的重中之重，同时越来越多的高新技术和生物技术将应用于天然药材的种质改良当中，天然药物将获得更为快速的增长。</w:t>
      </w:r>
    </w:p>
    <w:p>
      <w:pPr>
        <w:spacing w:after="150"/>
      </w:pPr>
      <w:r>
        <w:rPr/>
        <w:t xml:space="preserve">生物医药产业具有高投入、高收益、高风险、长周期的特征，需要高额投入作为产业进入和持续发展的条件。为应对科技创新瞬息万变和国际科技竞争日趋激烈的局势，各国际大型跨国医药企业争相加大科研投入。为建立全球性的生产与销售网络，最大限度降低成本，也为了获取新药或是直接掌握新技术，生物技术公司之间、生物技术公司与大型制药企业以及大型制药企业之间在全球范围内的兼并重组非常活跃。全球范围内生物医药行业的并购和重组热潮，大大提高了发达国家及跨国公司抢占市场、垄断技术、获取超额利润的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中国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世界生物医药行业发展情况分析 1</w:t>
      </w:r>
    </w:p>
    <w:p>
      <w:pPr>
        <w:spacing w:after="150"/>
      </w:pPr>
      <w:r>
        <w:rPr/>
        <w:t xml:space="preserve">第一节 世界生物医药行业分析 1</w:t>
      </w:r>
    </w:p>
    <w:p>
      <w:pPr>
        <w:spacing w:after="150"/>
      </w:pPr>
      <w:r>
        <w:rPr/>
        <w:t xml:space="preserve">一、世界生物医药行业特点 1</w:t>
      </w:r>
    </w:p>
    <w:p>
      <w:pPr>
        <w:spacing w:after="150"/>
      </w:pPr>
      <w:r>
        <w:rPr/>
        <w:t xml:space="preserve">二、世界生物医药行业动态 3</w:t>
      </w:r>
    </w:p>
    <w:p>
      <w:pPr>
        <w:spacing w:after="150"/>
      </w:pPr>
      <w:r>
        <w:rPr/>
        <w:t xml:space="preserve">第二节 世界生物医药市场分析 13</w:t>
      </w:r>
    </w:p>
    <w:p>
      <w:pPr>
        <w:spacing w:after="150"/>
      </w:pPr>
      <w:r>
        <w:rPr/>
        <w:t xml:space="preserve">一、世界生物医药消费情况 13</w:t>
      </w:r>
    </w:p>
    <w:p>
      <w:pPr>
        <w:spacing w:after="150"/>
      </w:pPr>
      <w:r>
        <w:rPr/>
        <w:t xml:space="preserve">二、世界生物医药消费结构 13</w:t>
      </w:r>
    </w:p>
    <w:p>
      <w:pPr>
        <w:spacing w:after="150"/>
      </w:pPr>
      <w:r>
        <w:rPr/>
        <w:t xml:space="preserve">三、世界生物医药价格分析 17</w:t>
      </w:r>
    </w:p>
    <w:p>
      <w:pPr>
        <w:spacing w:after="150"/>
      </w:pPr>
      <w:r>
        <w:rPr/>
        <w:t xml:space="preserve">第三节 2019-2023年中外生物医药市场对比 17</w:t>
      </w:r>
    </w:p>
    <w:p>
      <w:pPr>
        <w:spacing w:after="150"/>
      </w:pPr>
      <w:r>
        <w:rPr>
          <w:b w:val="1"/>
          <w:bCs w:val="1"/>
        </w:rPr>
        <w:t xml:space="preserve">第二章 中国生物医药行业供给情况分析及趋势 20</w:t>
      </w:r>
    </w:p>
    <w:p>
      <w:pPr>
        <w:spacing w:after="150"/>
      </w:pPr>
      <w:r>
        <w:rPr/>
        <w:t xml:space="preserve">第一节 2019-2023年中国生物医药行业市场供给分析 20</w:t>
      </w:r>
    </w:p>
    <w:p>
      <w:pPr>
        <w:spacing w:after="150"/>
      </w:pPr>
      <w:r>
        <w:rPr/>
        <w:t xml:space="preserve">一、生物医药整体供给情况分析 20</w:t>
      </w:r>
    </w:p>
    <w:p>
      <w:pPr>
        <w:spacing w:after="150"/>
      </w:pPr>
      <w:r>
        <w:rPr/>
        <w:t xml:space="preserve">二、生物医药重点区域供给分析 20</w:t>
      </w:r>
    </w:p>
    <w:p>
      <w:pPr>
        <w:spacing w:after="150"/>
      </w:pPr>
      <w:r>
        <w:rPr/>
        <w:t xml:space="preserve">第二节 生物医药行业供给关系因素分析 23</w:t>
      </w:r>
    </w:p>
    <w:p>
      <w:pPr>
        <w:spacing w:after="150"/>
      </w:pPr>
      <w:r>
        <w:rPr/>
        <w:t xml:space="preserve">一、需求变化因素 23</w:t>
      </w:r>
    </w:p>
    <w:p>
      <w:pPr>
        <w:spacing w:after="150"/>
      </w:pPr>
      <w:r>
        <w:rPr/>
        <w:t xml:space="preserve">二、原料供给状况 24</w:t>
      </w:r>
    </w:p>
    <w:p>
      <w:pPr>
        <w:spacing w:after="150"/>
      </w:pPr>
      <w:r>
        <w:rPr/>
        <w:t xml:space="preserve">三、技术水平提高 24</w:t>
      </w:r>
    </w:p>
    <w:p>
      <w:pPr>
        <w:spacing w:after="150"/>
      </w:pPr>
      <w:r>
        <w:rPr/>
        <w:t xml:space="preserve">四、政策变动因素 27</w:t>
      </w:r>
    </w:p>
    <w:p>
      <w:pPr>
        <w:spacing w:after="150"/>
      </w:pPr>
      <w:r>
        <w:rPr/>
        <w:t xml:space="preserve">第三节 2024-2029年中国生物医药行业市场供给趋势 40</w:t>
      </w:r>
    </w:p>
    <w:p>
      <w:pPr>
        <w:spacing w:after="150"/>
      </w:pPr>
      <w:r>
        <w:rPr/>
        <w:t xml:space="preserve">一、生物医药整体供给情况趋势分析 40</w:t>
      </w:r>
    </w:p>
    <w:p>
      <w:pPr>
        <w:spacing w:after="150"/>
      </w:pPr>
      <w:r>
        <w:rPr/>
        <w:t xml:space="preserve">二、生物医药重点区域供给趋势分析 42</w:t>
      </w:r>
    </w:p>
    <w:p>
      <w:pPr>
        <w:spacing w:after="150"/>
      </w:pPr>
      <w:r>
        <w:rPr/>
        <w:t xml:space="preserve">三、影响未来生物医药供给的因素分析 43</w:t>
      </w:r>
    </w:p>
    <w:p>
      <w:pPr>
        <w:spacing w:after="150"/>
      </w:pPr>
      <w:r>
        <w:rPr>
          <w:b w:val="1"/>
          <w:bCs w:val="1"/>
        </w:rPr>
        <w:t xml:space="preserve">第三章 信息社会下生物医药行业宏观经济环境分析 45</w:t>
      </w:r>
    </w:p>
    <w:p>
      <w:pPr>
        <w:spacing w:after="150"/>
      </w:pPr>
      <w:r>
        <w:rPr/>
        <w:t xml:space="preserve">第一节 2019-2023年全球经济环境分析 45</w:t>
      </w:r>
    </w:p>
    <w:p>
      <w:pPr>
        <w:spacing w:after="150"/>
      </w:pPr>
      <w:r>
        <w:rPr/>
        <w:t xml:space="preserve">一、2019-2023年全球经济运行概况 45</w:t>
      </w:r>
    </w:p>
    <w:p>
      <w:pPr>
        <w:spacing w:after="150"/>
      </w:pPr>
      <w:r>
        <w:rPr/>
        <w:t xml:space="preserve">二、2024-2029年全球经济形势预测 47</w:t>
      </w:r>
    </w:p>
    <w:p>
      <w:pPr>
        <w:spacing w:after="150"/>
      </w:pPr>
      <w:r>
        <w:rPr/>
        <w:t xml:space="preserve">第二节 信息时代对全球经济的影响 51</w:t>
      </w:r>
    </w:p>
    <w:p>
      <w:pPr>
        <w:spacing w:after="150"/>
      </w:pPr>
      <w:r>
        <w:rPr/>
        <w:t xml:space="preserve">一、国际信息社会发展趋势及其国际影响 51</w:t>
      </w:r>
    </w:p>
    <w:p>
      <w:pPr>
        <w:spacing w:after="150"/>
      </w:pPr>
      <w:r>
        <w:rPr/>
        <w:t xml:space="preserve">二、对各国实体经济的影响 55</w:t>
      </w:r>
    </w:p>
    <w:p>
      <w:pPr>
        <w:spacing w:after="150"/>
      </w:pPr>
      <w:r>
        <w:rPr/>
        <w:t xml:space="preserve">第三节 信息时代对中国经济的影响 57</w:t>
      </w:r>
    </w:p>
    <w:p>
      <w:pPr>
        <w:spacing w:after="150"/>
      </w:pPr>
      <w:r>
        <w:rPr/>
        <w:t xml:space="preserve">一、信息时代对中国实体经济的影响 57</w:t>
      </w:r>
    </w:p>
    <w:p>
      <w:pPr>
        <w:spacing w:after="150"/>
      </w:pPr>
      <w:r>
        <w:rPr/>
        <w:t xml:space="preserve">二、信息时代影响下的主要行业 60</w:t>
      </w:r>
    </w:p>
    <w:p>
      <w:pPr>
        <w:spacing w:after="150"/>
      </w:pPr>
      <w:r>
        <w:rPr/>
        <w:t xml:space="preserve">三、中国宏观经济政策变动及趋势 60</w:t>
      </w:r>
    </w:p>
    <w:p>
      <w:pPr>
        <w:spacing w:after="150"/>
      </w:pPr>
      <w:r>
        <w:rPr/>
        <w:t xml:space="preserve">四、2019-2023年中国宏观经济运行概况 62</w:t>
      </w:r>
    </w:p>
    <w:p>
      <w:pPr>
        <w:spacing w:after="150"/>
      </w:pPr>
      <w:r>
        <w:rPr/>
        <w:t xml:space="preserve">五、2024-2029年中国宏观经济趋势预测 89</w:t>
      </w:r>
    </w:p>
    <w:p>
      <w:pPr>
        <w:spacing w:after="150"/>
      </w:pPr>
      <w:r>
        <w:rPr>
          <w:b w:val="1"/>
          <w:bCs w:val="1"/>
        </w:rPr>
        <w:t xml:space="preserve">第二部分 行业深度分析</w:t>
      </w:r>
    </w:p>
    <w:p>
      <w:pPr>
        <w:spacing w:after="150"/>
      </w:pPr>
      <w:r>
        <w:rPr>
          <w:b w:val="1"/>
          <w:bCs w:val="1"/>
        </w:rPr>
        <w:t xml:space="preserve">第四章 2019-2023年中国生物医药行业发展概况 92</w:t>
      </w:r>
    </w:p>
    <w:p>
      <w:pPr>
        <w:spacing w:after="150"/>
      </w:pPr>
      <w:r>
        <w:rPr/>
        <w:t xml:space="preserve">第一节 2019-2023年中国生物医药行业发展态势分析 92</w:t>
      </w:r>
    </w:p>
    <w:p>
      <w:pPr>
        <w:spacing w:after="150"/>
      </w:pPr>
      <w:r>
        <w:rPr/>
        <w:t xml:space="preserve">第二节 2019-2023年中国生物医药行业发展特点分析 93</w:t>
      </w:r>
    </w:p>
    <w:p>
      <w:pPr>
        <w:spacing w:after="150"/>
      </w:pPr>
      <w:r>
        <w:rPr/>
        <w:t xml:space="preserve">第三节 2019-2023年中国生物医药行业市场供需分析 94</w:t>
      </w:r>
    </w:p>
    <w:p>
      <w:pPr>
        <w:spacing w:after="150"/>
      </w:pPr>
      <w:r>
        <w:rPr>
          <w:b w:val="1"/>
          <w:bCs w:val="1"/>
        </w:rPr>
        <w:t xml:space="preserve">第五章 2019-2023年中国生物医药行业整体运行状况 95</w:t>
      </w:r>
    </w:p>
    <w:p>
      <w:pPr>
        <w:spacing w:after="150"/>
      </w:pPr>
      <w:r>
        <w:rPr/>
        <w:t xml:space="preserve">第一节 2019-2023年生物医药行业盈利能力分析 95</w:t>
      </w:r>
    </w:p>
    <w:p>
      <w:pPr>
        <w:spacing w:after="150"/>
      </w:pPr>
      <w:r>
        <w:rPr/>
        <w:t xml:space="preserve">第二节 2019-2023年生物医药行业偿债能力分析 96</w:t>
      </w:r>
    </w:p>
    <w:p>
      <w:pPr>
        <w:spacing w:after="150"/>
      </w:pPr>
      <w:r>
        <w:rPr/>
        <w:t xml:space="preserve">第三节 2019-2023年生物医药行业营运能力分析 97</w:t>
      </w:r>
    </w:p>
    <w:p>
      <w:pPr>
        <w:spacing w:after="150"/>
      </w:pPr>
      <w:r>
        <w:rPr>
          <w:b w:val="1"/>
          <w:bCs w:val="1"/>
        </w:rPr>
        <w:t xml:space="preserve">第六章 2019-2023年中国生物医药行业竞争情况分析 98</w:t>
      </w:r>
    </w:p>
    <w:p>
      <w:pPr>
        <w:spacing w:after="150"/>
      </w:pPr>
      <w:r>
        <w:rPr/>
        <w:t xml:space="preserve">第一节 生物医药行业经济指标分析 98</w:t>
      </w:r>
    </w:p>
    <w:p>
      <w:pPr>
        <w:spacing w:after="150"/>
      </w:pPr>
      <w:r>
        <w:rPr/>
        <w:t xml:space="preserve">一、赢利性 98</w:t>
      </w:r>
    </w:p>
    <w:p>
      <w:pPr>
        <w:spacing w:after="150"/>
      </w:pPr>
      <w:r>
        <w:rPr/>
        <w:t xml:space="preserve">二、附加值的提升空间 98</w:t>
      </w:r>
    </w:p>
    <w:p>
      <w:pPr>
        <w:spacing w:after="150"/>
      </w:pPr>
      <w:r>
        <w:rPr/>
        <w:t xml:space="preserve">三、进入壁垒/退出机制 99</w:t>
      </w:r>
    </w:p>
    <w:p>
      <w:pPr>
        <w:spacing w:after="150"/>
      </w:pPr>
      <w:r>
        <w:rPr/>
        <w:t xml:space="preserve">四、行业周期 102</w:t>
      </w:r>
    </w:p>
    <w:p>
      <w:pPr>
        <w:spacing w:after="150"/>
      </w:pPr>
      <w:r>
        <w:rPr/>
        <w:t xml:space="preserve">第二节 生物医药行业竞争结构分析 102</w:t>
      </w:r>
    </w:p>
    <w:p>
      <w:pPr>
        <w:spacing w:after="150"/>
      </w:pPr>
      <w:r>
        <w:rPr/>
        <w:t xml:space="preserve">一、现有企业间竞争 102</w:t>
      </w:r>
    </w:p>
    <w:p>
      <w:pPr>
        <w:spacing w:after="150"/>
      </w:pPr>
      <w:r>
        <w:rPr/>
        <w:t xml:space="preserve">二、潜在进入者分析 103</w:t>
      </w:r>
    </w:p>
    <w:p>
      <w:pPr>
        <w:spacing w:after="150"/>
      </w:pPr>
      <w:r>
        <w:rPr/>
        <w:t xml:space="preserve">三、替代品威胁分析 103</w:t>
      </w:r>
    </w:p>
    <w:p>
      <w:pPr>
        <w:spacing w:after="150"/>
      </w:pPr>
      <w:r>
        <w:rPr/>
        <w:t xml:space="preserve">四、供应商议价能力 104</w:t>
      </w:r>
    </w:p>
    <w:p>
      <w:pPr>
        <w:spacing w:after="150"/>
      </w:pPr>
      <w:r>
        <w:rPr/>
        <w:t xml:space="preserve">五、客户议价能力 104</w:t>
      </w:r>
    </w:p>
    <w:p>
      <w:pPr>
        <w:spacing w:after="150"/>
      </w:pPr>
      <w:r>
        <w:rPr/>
        <w:t xml:space="preserve">第三节 2024-2029年中国生物医药行业市场竞争策略展望分析 106</w:t>
      </w:r>
    </w:p>
    <w:p>
      <w:pPr>
        <w:spacing w:after="150"/>
      </w:pPr>
      <w:r>
        <w:rPr/>
        <w:t xml:space="preserve">一、生物医药行业市场竞争趋势分析 106</w:t>
      </w:r>
    </w:p>
    <w:p>
      <w:pPr>
        <w:spacing w:after="150"/>
      </w:pPr>
      <w:r>
        <w:rPr/>
        <w:t xml:space="preserve">二、生物医药行业市场竞争格局展望分析 107</w:t>
      </w:r>
    </w:p>
    <w:p>
      <w:pPr>
        <w:spacing w:after="150"/>
      </w:pPr>
      <w:r>
        <w:rPr/>
        <w:t xml:space="preserve">三、生物医药行业市场竞争策略分析 108</w:t>
      </w:r>
    </w:p>
    <w:p>
      <w:pPr>
        <w:spacing w:after="150"/>
      </w:pPr>
      <w:r>
        <w:rPr>
          <w:b w:val="1"/>
          <w:bCs w:val="1"/>
        </w:rPr>
        <w:t xml:space="preserve">第七章 2024-2029年生物医药行业投资价值及行业发展预测 115</w:t>
      </w:r>
    </w:p>
    <w:p>
      <w:pPr>
        <w:spacing w:after="150"/>
      </w:pPr>
      <w:r>
        <w:rPr/>
        <w:t xml:space="preserve">第一节 2024-2029年生物医药行业成长性分析 115</w:t>
      </w:r>
    </w:p>
    <w:p>
      <w:pPr>
        <w:spacing w:after="150"/>
      </w:pPr>
      <w:r>
        <w:rPr/>
        <w:t xml:space="preserve">第二节 2024-2029年生物医药行业经营能力分析 115</w:t>
      </w:r>
    </w:p>
    <w:p>
      <w:pPr>
        <w:spacing w:after="150"/>
      </w:pPr>
      <w:r>
        <w:rPr/>
        <w:t xml:space="preserve">第三节 2024-2029年生物医药行业盈利能力分析 116</w:t>
      </w:r>
    </w:p>
    <w:p>
      <w:pPr>
        <w:spacing w:after="150"/>
      </w:pPr>
      <w:r>
        <w:rPr/>
        <w:t xml:space="preserve">第四节 2024-2029年生物医药行业偿债能力分析 117</w:t>
      </w:r>
    </w:p>
    <w:p>
      <w:pPr>
        <w:spacing w:after="150"/>
      </w:pPr>
      <w:r>
        <w:rPr/>
        <w:t xml:space="preserve">第五节 2024-2029年我国生物医药行业产值预测 117</w:t>
      </w:r>
    </w:p>
    <w:p>
      <w:pPr>
        <w:spacing w:after="150"/>
      </w:pPr>
      <w:r>
        <w:rPr/>
        <w:t xml:space="preserve">第六节 2024-2029年我国生物医药行业总资产预测 118</w:t>
      </w:r>
    </w:p>
    <w:p>
      <w:pPr>
        <w:spacing w:after="150"/>
      </w:pPr>
      <w:r>
        <w:rPr>
          <w:b w:val="1"/>
          <w:bCs w:val="1"/>
        </w:rPr>
        <w:t xml:space="preserve">第三部分 市场全景调研</w:t>
      </w:r>
    </w:p>
    <w:p>
      <w:pPr>
        <w:spacing w:after="150"/>
      </w:pPr>
      <w:r>
        <w:rPr>
          <w:b w:val="1"/>
          <w:bCs w:val="1"/>
        </w:rPr>
        <w:t xml:space="preserve">第八章 2019-2023年中国生物医药产业行业重点区域运行分析 119</w:t>
      </w:r>
    </w:p>
    <w:p>
      <w:pPr>
        <w:spacing w:after="150"/>
      </w:pPr>
      <w:r>
        <w:rPr/>
        <w:t xml:space="preserve">第一节 2019-2023年华东地区生物医药产业行业运行情况 119</w:t>
      </w:r>
    </w:p>
    <w:p>
      <w:pPr>
        <w:spacing w:after="150"/>
      </w:pPr>
      <w:r>
        <w:rPr/>
        <w:t xml:space="preserve">第二节 2019-2023年华南地区生物医药产业行业运行情况 122</w:t>
      </w:r>
    </w:p>
    <w:p>
      <w:pPr>
        <w:spacing w:after="150"/>
      </w:pPr>
      <w:r>
        <w:rPr/>
        <w:t xml:space="preserve">第三节 2019-2023年华中地区生物医药产业行业运行情况 126</w:t>
      </w:r>
    </w:p>
    <w:p>
      <w:pPr>
        <w:spacing w:after="150"/>
      </w:pPr>
      <w:r>
        <w:rPr/>
        <w:t xml:space="preserve">第四节 2019-2023年华北地区生物医药产业行业运行情况 135</w:t>
      </w:r>
    </w:p>
    <w:p>
      <w:pPr>
        <w:spacing w:after="150"/>
      </w:pPr>
      <w:r>
        <w:rPr/>
        <w:t xml:space="preserve">第五节 2019-2023年西北地区生物医药产业行业运行情况 144</w:t>
      </w:r>
    </w:p>
    <w:p>
      <w:pPr>
        <w:spacing w:after="150"/>
      </w:pPr>
      <w:r>
        <w:rPr/>
        <w:t xml:space="preserve">第六节 2019-2023年西南地区生物医药产业行业运行情况 145</w:t>
      </w:r>
    </w:p>
    <w:p>
      <w:pPr>
        <w:spacing w:after="150"/>
      </w:pPr>
      <w:r>
        <w:rPr/>
        <w:t xml:space="preserve">第七节 2019-2023年东北地区生物医药产业行业运行情况 146</w:t>
      </w:r>
    </w:p>
    <w:p>
      <w:pPr>
        <w:spacing w:after="150"/>
      </w:pPr>
      <w:r>
        <w:rPr/>
        <w:t xml:space="preserve">第八节 主要省市集中度及竞争力分析 152</w:t>
      </w:r>
    </w:p>
    <w:p>
      <w:pPr>
        <w:spacing w:after="150"/>
      </w:pPr>
      <w:r>
        <w:rPr>
          <w:b w:val="1"/>
          <w:bCs w:val="1"/>
        </w:rPr>
        <w:t xml:space="preserve">第九章 2019-2023年中国生物医药行业重点企业竞争力分析 161</w:t>
      </w:r>
    </w:p>
    <w:p>
      <w:pPr>
        <w:spacing w:after="150"/>
      </w:pPr>
      <w:r>
        <w:rPr/>
        <w:t xml:space="preserve">第一节 江苏恒瑞医药股份有限公司 161</w:t>
      </w:r>
    </w:p>
    <w:p>
      <w:pPr>
        <w:spacing w:after="150"/>
      </w:pPr>
      <w:r>
        <w:rPr/>
        <w:t xml:space="preserve">一、公司基本情况 161</w:t>
      </w:r>
    </w:p>
    <w:p>
      <w:pPr>
        <w:spacing w:after="150"/>
      </w:pPr>
      <w:r>
        <w:rPr/>
        <w:t xml:space="preserve">二、公司主要财务指标分析 162</w:t>
      </w:r>
    </w:p>
    <w:p>
      <w:pPr>
        <w:spacing w:after="150"/>
      </w:pPr>
      <w:r>
        <w:rPr/>
        <w:t xml:space="preserve">三、公司投资情况 164</w:t>
      </w:r>
    </w:p>
    <w:p>
      <w:pPr>
        <w:spacing w:after="150"/>
      </w:pPr>
      <w:r>
        <w:rPr/>
        <w:t xml:space="preserve">四、公司未来战略分析 164</w:t>
      </w:r>
    </w:p>
    <w:p>
      <w:pPr>
        <w:spacing w:after="150"/>
      </w:pPr>
      <w:r>
        <w:rPr/>
        <w:t xml:space="preserve">第二节 华兰生物工程股份有限公司 165</w:t>
      </w:r>
    </w:p>
    <w:p>
      <w:pPr>
        <w:spacing w:after="150"/>
      </w:pPr>
      <w:r>
        <w:rPr/>
        <w:t xml:space="preserve">一、公司基本情况 165</w:t>
      </w:r>
    </w:p>
    <w:p>
      <w:pPr>
        <w:spacing w:after="150"/>
      </w:pPr>
      <w:r>
        <w:rPr/>
        <w:t xml:space="preserve">二、公司主要财务指标分析 167</w:t>
      </w:r>
    </w:p>
    <w:p>
      <w:pPr>
        <w:spacing w:after="150"/>
      </w:pPr>
      <w:r>
        <w:rPr/>
        <w:t xml:space="preserve">三、公司投资情况 168</w:t>
      </w:r>
    </w:p>
    <w:p>
      <w:pPr>
        <w:spacing w:after="150"/>
      </w:pPr>
      <w:r>
        <w:rPr/>
        <w:t xml:space="preserve">四、公司未来战略分析 169</w:t>
      </w:r>
    </w:p>
    <w:p>
      <w:pPr>
        <w:spacing w:after="150"/>
      </w:pPr>
      <w:r>
        <w:rPr/>
        <w:t xml:space="preserve">第三节 信达生物制药(苏州)有限公司 169</w:t>
      </w:r>
    </w:p>
    <w:p>
      <w:pPr>
        <w:spacing w:after="150"/>
      </w:pPr>
      <w:r>
        <w:rPr/>
        <w:t xml:space="preserve">一、公司基本情况 169</w:t>
      </w:r>
    </w:p>
    <w:p>
      <w:pPr>
        <w:spacing w:after="150"/>
      </w:pPr>
      <w:r>
        <w:rPr/>
        <w:t xml:space="preserve">二、公司主要财务指标分析 171</w:t>
      </w:r>
    </w:p>
    <w:p>
      <w:pPr>
        <w:spacing w:after="150"/>
      </w:pPr>
      <w:r>
        <w:rPr/>
        <w:t xml:space="preserve">三、公司投资情况 171</w:t>
      </w:r>
    </w:p>
    <w:p>
      <w:pPr>
        <w:spacing w:after="150"/>
      </w:pPr>
      <w:r>
        <w:rPr/>
        <w:t xml:space="preserve">四、公司未来战略分析 171</w:t>
      </w:r>
    </w:p>
    <w:p>
      <w:pPr>
        <w:spacing w:after="150"/>
      </w:pPr>
      <w:r>
        <w:rPr/>
        <w:t xml:space="preserve">第四节 深圳华大基因股份有限公司 172</w:t>
      </w:r>
    </w:p>
    <w:p>
      <w:pPr>
        <w:spacing w:after="150"/>
      </w:pPr>
      <w:r>
        <w:rPr/>
        <w:t xml:space="preserve">一、公司基本情况 172</w:t>
      </w:r>
    </w:p>
    <w:p>
      <w:pPr>
        <w:spacing w:after="150"/>
      </w:pPr>
      <w:r>
        <w:rPr/>
        <w:t xml:space="preserve">二、公司主要财务指标分析 173</w:t>
      </w:r>
    </w:p>
    <w:p>
      <w:pPr>
        <w:spacing w:after="150"/>
      </w:pPr>
      <w:r>
        <w:rPr/>
        <w:t xml:space="preserve">三、公司投资情况 175</w:t>
      </w:r>
    </w:p>
    <w:p>
      <w:pPr>
        <w:spacing w:after="150"/>
      </w:pPr>
      <w:r>
        <w:rPr/>
        <w:t xml:space="preserve">四、公司未来战略分析 175</w:t>
      </w:r>
    </w:p>
    <w:p>
      <w:pPr>
        <w:spacing w:after="150"/>
      </w:pPr>
      <w:r>
        <w:rPr/>
        <w:t xml:space="preserve">第五节 深圳信立泰药业股份有限公司 176</w:t>
      </w:r>
    </w:p>
    <w:p>
      <w:pPr>
        <w:spacing w:after="150"/>
      </w:pPr>
      <w:r>
        <w:rPr/>
        <w:t xml:space="preserve">一、公司基本情况 176</w:t>
      </w:r>
    </w:p>
    <w:p>
      <w:pPr>
        <w:spacing w:after="150"/>
      </w:pPr>
      <w:r>
        <w:rPr/>
        <w:t xml:space="preserve">二、公司主要财务指标分析 179</w:t>
      </w:r>
    </w:p>
    <w:p>
      <w:pPr>
        <w:spacing w:after="150"/>
      </w:pPr>
      <w:r>
        <w:rPr/>
        <w:t xml:space="preserve">三、公司投资情况 180</w:t>
      </w:r>
    </w:p>
    <w:p>
      <w:pPr>
        <w:spacing w:after="150"/>
      </w:pPr>
      <w:r>
        <w:rPr/>
        <w:t xml:space="preserve">四、公司未来战略分析 181</w:t>
      </w:r>
    </w:p>
    <w:p>
      <w:pPr>
        <w:spacing w:after="150"/>
      </w:pPr>
      <w:r>
        <w:rPr/>
        <w:t xml:space="preserve">第六节 广东东阳光药业有限公司 183</w:t>
      </w:r>
    </w:p>
    <w:p>
      <w:pPr>
        <w:spacing w:after="150"/>
      </w:pPr>
      <w:r>
        <w:rPr/>
        <w:t xml:space="preserve">一、公司基本情况 183</w:t>
      </w:r>
    </w:p>
    <w:p>
      <w:pPr>
        <w:spacing w:after="150"/>
      </w:pPr>
      <w:r>
        <w:rPr/>
        <w:t xml:space="preserve">二、公司主要财务指标分析 190</w:t>
      </w:r>
    </w:p>
    <w:p>
      <w:pPr>
        <w:spacing w:after="150"/>
      </w:pPr>
      <w:r>
        <w:rPr/>
        <w:t xml:space="preserve">三、公司投资情况 191</w:t>
      </w:r>
    </w:p>
    <w:p>
      <w:pPr>
        <w:spacing w:after="150"/>
      </w:pPr>
      <w:r>
        <w:rPr/>
        <w:t xml:space="preserve">四、公司未来战略分析 191</w:t>
      </w:r>
    </w:p>
    <w:p>
      <w:pPr>
        <w:spacing w:after="150"/>
      </w:pPr>
      <w:r>
        <w:rPr/>
        <w:t xml:space="preserve">第七节 四川科伦药业股份公司 191</w:t>
      </w:r>
    </w:p>
    <w:p>
      <w:pPr>
        <w:spacing w:after="150"/>
      </w:pPr>
      <w:r>
        <w:rPr/>
        <w:t xml:space="preserve">一、公司基本情况 191</w:t>
      </w:r>
    </w:p>
    <w:p>
      <w:pPr>
        <w:spacing w:after="150"/>
      </w:pPr>
      <w:r>
        <w:rPr/>
        <w:t xml:space="preserve">二、公司主要财务指标分析 193</w:t>
      </w:r>
    </w:p>
    <w:p>
      <w:pPr>
        <w:spacing w:after="150"/>
      </w:pPr>
      <w:r>
        <w:rPr/>
        <w:t xml:space="preserve">三、公司投资情况 195</w:t>
      </w:r>
    </w:p>
    <w:p>
      <w:pPr>
        <w:spacing w:after="150"/>
      </w:pPr>
      <w:r>
        <w:rPr/>
        <w:t xml:space="preserve">四、公司未来战略分析 195</w:t>
      </w:r>
    </w:p>
    <w:p>
      <w:pPr>
        <w:spacing w:after="150"/>
      </w:pPr>
      <w:r>
        <w:rPr/>
        <w:t xml:space="preserve">第八节 通化东宝药业公司 196</w:t>
      </w:r>
    </w:p>
    <w:p>
      <w:pPr>
        <w:spacing w:after="150"/>
      </w:pPr>
      <w:r>
        <w:rPr/>
        <w:t xml:space="preserve">一、公司基本情况 196</w:t>
      </w:r>
    </w:p>
    <w:p>
      <w:pPr>
        <w:spacing w:after="150"/>
      </w:pPr>
      <w:r>
        <w:rPr/>
        <w:t xml:space="preserve">二、公司主要财务指标分析 197</w:t>
      </w:r>
    </w:p>
    <w:p>
      <w:pPr>
        <w:spacing w:after="150"/>
      </w:pPr>
      <w:r>
        <w:rPr/>
        <w:t xml:space="preserve">三、公司投资情况 199</w:t>
      </w:r>
    </w:p>
    <w:p>
      <w:pPr>
        <w:spacing w:after="150"/>
      </w:pPr>
      <w:r>
        <w:rPr/>
        <w:t xml:space="preserve">四、公司未来战略分析 199</w:t>
      </w:r>
    </w:p>
    <w:p>
      <w:pPr>
        <w:spacing w:after="150"/>
      </w:pPr>
      <w:r>
        <w:rPr/>
        <w:t xml:space="preserve">第九节 迈克生物股份有限公司 204</w:t>
      </w:r>
    </w:p>
    <w:p>
      <w:pPr>
        <w:spacing w:after="150"/>
      </w:pPr>
      <w:r>
        <w:rPr/>
        <w:t xml:space="preserve">一、公司基本情况 204</w:t>
      </w:r>
    </w:p>
    <w:p>
      <w:pPr>
        <w:spacing w:after="150"/>
      </w:pPr>
      <w:r>
        <w:rPr/>
        <w:t xml:space="preserve">二、公司主要财务指标分析 206</w:t>
      </w:r>
    </w:p>
    <w:p>
      <w:pPr>
        <w:spacing w:after="150"/>
      </w:pPr>
      <w:r>
        <w:rPr/>
        <w:t xml:space="preserve">三、公司投资情况 207</w:t>
      </w:r>
    </w:p>
    <w:p>
      <w:pPr>
        <w:spacing w:after="150"/>
      </w:pPr>
      <w:r>
        <w:rPr/>
        <w:t xml:space="preserve">四、公司未来战略分析 208</w:t>
      </w:r>
    </w:p>
    <w:p>
      <w:pPr>
        <w:spacing w:after="150"/>
      </w:pPr>
      <w:r>
        <w:rPr/>
        <w:t xml:space="preserve">第十节 东软集团股份有限公司 208</w:t>
      </w:r>
    </w:p>
    <w:p>
      <w:pPr>
        <w:spacing w:after="150"/>
      </w:pPr>
      <w:r>
        <w:rPr/>
        <w:t xml:space="preserve">一、公司基本情况 208</w:t>
      </w:r>
    </w:p>
    <w:p>
      <w:pPr>
        <w:spacing w:after="150"/>
      </w:pPr>
      <w:r>
        <w:rPr/>
        <w:t xml:space="preserve">二、公司主要财务指标分析 215</w:t>
      </w:r>
    </w:p>
    <w:p>
      <w:pPr>
        <w:spacing w:after="150"/>
      </w:pPr>
      <w:r>
        <w:rPr/>
        <w:t xml:space="preserve">三、公司投资情况 216</w:t>
      </w:r>
    </w:p>
    <w:p>
      <w:pPr>
        <w:spacing w:after="150"/>
      </w:pPr>
      <w:r>
        <w:rPr/>
        <w:t xml:space="preserve">四、公司未来战略分析 217</w:t>
      </w:r>
    </w:p>
    <w:p>
      <w:pPr>
        <w:spacing w:after="150"/>
      </w:pPr>
      <w:r>
        <w:rPr>
          <w:b w:val="1"/>
          <w:bCs w:val="1"/>
        </w:rPr>
        <w:t xml:space="preserve">第十章 2024-2029年中国生物医药行业消费市场分析 219</w:t>
      </w:r>
    </w:p>
    <w:p>
      <w:pPr>
        <w:spacing w:after="150"/>
      </w:pPr>
      <w:r>
        <w:rPr/>
        <w:t xml:space="preserve">第一节 生物医药市场消费需求分析 219</w:t>
      </w:r>
    </w:p>
    <w:p>
      <w:pPr>
        <w:spacing w:after="150"/>
      </w:pPr>
      <w:r>
        <w:rPr/>
        <w:t xml:space="preserve">一、生物医药市场的消费需求变化 219</w:t>
      </w:r>
    </w:p>
    <w:p>
      <w:pPr>
        <w:spacing w:after="150"/>
      </w:pPr>
      <w:r>
        <w:rPr/>
        <w:t xml:space="preserve">二、生物医药行业的需求情况分析 219</w:t>
      </w:r>
    </w:p>
    <w:p>
      <w:pPr>
        <w:spacing w:after="150"/>
      </w:pPr>
      <w:r>
        <w:rPr/>
        <w:t xml:space="preserve">三、2019-2023年生物医药品牌市场消费需求分析 221</w:t>
      </w:r>
    </w:p>
    <w:p>
      <w:pPr>
        <w:spacing w:after="150"/>
      </w:pPr>
      <w:r>
        <w:rPr/>
        <w:t xml:space="preserve">第二节 生物医药消费市场状况分析 221</w:t>
      </w:r>
    </w:p>
    <w:p>
      <w:pPr>
        <w:spacing w:after="150"/>
      </w:pPr>
      <w:r>
        <w:rPr/>
        <w:t xml:space="preserve">一、生物医药行业消费特点 221</w:t>
      </w:r>
    </w:p>
    <w:p>
      <w:pPr>
        <w:spacing w:after="150"/>
      </w:pPr>
      <w:r>
        <w:rPr/>
        <w:t xml:space="preserve">二、生物医药行业消费分析 222</w:t>
      </w:r>
    </w:p>
    <w:p>
      <w:pPr>
        <w:spacing w:after="150"/>
      </w:pPr>
      <w:r>
        <w:rPr/>
        <w:t xml:space="preserve">三、生物医药行业消费结构分析 224</w:t>
      </w:r>
    </w:p>
    <w:p>
      <w:pPr>
        <w:spacing w:after="150"/>
      </w:pPr>
      <w:r>
        <w:rPr/>
        <w:t xml:space="preserve">四、生物医药行业消费的市场变化 227</w:t>
      </w:r>
    </w:p>
    <w:p>
      <w:pPr>
        <w:spacing w:after="150"/>
      </w:pPr>
      <w:r>
        <w:rPr/>
        <w:t xml:space="preserve">五、生物医药市场的消费方向 228</w:t>
      </w:r>
    </w:p>
    <w:p>
      <w:pPr>
        <w:spacing w:after="150"/>
      </w:pPr>
      <w:r>
        <w:rPr/>
        <w:t xml:space="preserve">第三节 生物医药行业产品的品牌市场调查 229</w:t>
      </w:r>
    </w:p>
    <w:p>
      <w:pPr>
        <w:spacing w:after="150"/>
      </w:pPr>
      <w:r>
        <w:rPr/>
        <w:t xml:space="preserve">一、消费者对行业品牌认知度宏观调查 229</w:t>
      </w:r>
    </w:p>
    <w:p>
      <w:pPr>
        <w:spacing w:after="150"/>
      </w:pPr>
      <w:r>
        <w:rPr/>
        <w:t xml:space="preserve">二、消费者对行业产品的品牌偏好调查 230</w:t>
      </w:r>
    </w:p>
    <w:p>
      <w:pPr>
        <w:spacing w:after="150"/>
      </w:pPr>
      <w:r>
        <w:rPr/>
        <w:t xml:space="preserve">三、消费者对行业品牌的首要认知渠道 230</w:t>
      </w:r>
    </w:p>
    <w:p>
      <w:pPr>
        <w:spacing w:after="150"/>
      </w:pPr>
      <w:r>
        <w:rPr/>
        <w:t xml:space="preserve">四、消费者经常购买的品牌调查 230</w:t>
      </w:r>
    </w:p>
    <w:p>
      <w:pPr>
        <w:spacing w:after="150"/>
      </w:pPr>
      <w:r>
        <w:rPr/>
        <w:t xml:space="preserve">五、生物医药行业品牌忠诚度调查 230</w:t>
      </w:r>
    </w:p>
    <w:p>
      <w:pPr>
        <w:spacing w:after="150"/>
      </w:pPr>
      <w:r>
        <w:rPr/>
        <w:t xml:space="preserve">六、生物医药行业品牌市场占有率调查 230</w:t>
      </w:r>
    </w:p>
    <w:p>
      <w:pPr>
        <w:spacing w:after="150"/>
      </w:pPr>
      <w:r>
        <w:rPr/>
        <w:t xml:space="preserve">七、消费者的消费理念调研 231</w:t>
      </w:r>
    </w:p>
    <w:p>
      <w:pPr>
        <w:spacing w:after="150"/>
      </w:pPr>
      <w:r>
        <w:rPr>
          <w:b w:val="1"/>
          <w:bCs w:val="1"/>
        </w:rPr>
        <w:t xml:space="preserve">第四部分 发展前景展望</w:t>
      </w:r>
    </w:p>
    <w:p>
      <w:pPr>
        <w:spacing w:after="150"/>
      </w:pPr>
      <w:r>
        <w:rPr>
          <w:b w:val="1"/>
          <w:bCs w:val="1"/>
        </w:rPr>
        <w:t xml:space="preserve">第十一章 中国生物医药行业投资策略分析 232</w:t>
      </w:r>
    </w:p>
    <w:p>
      <w:pPr>
        <w:spacing w:after="150"/>
      </w:pPr>
      <w:r>
        <w:rPr/>
        <w:t xml:space="preserve">第一节 2019-2023年中国生物医药行业投资环境分析 232</w:t>
      </w:r>
    </w:p>
    <w:p>
      <w:pPr>
        <w:spacing w:after="150"/>
      </w:pPr>
      <w:r>
        <w:rPr/>
        <w:t xml:space="preserve">第二节 2019-2023年中国生物医药行业投资收益分析 234</w:t>
      </w:r>
    </w:p>
    <w:p>
      <w:pPr>
        <w:spacing w:after="150"/>
      </w:pPr>
      <w:r>
        <w:rPr/>
        <w:t xml:space="preserve">第三节 2019-2023年中国生物医药行业产品投资方向 235</w:t>
      </w:r>
    </w:p>
    <w:p>
      <w:pPr>
        <w:spacing w:after="150"/>
      </w:pPr>
      <w:r>
        <w:rPr/>
        <w:t xml:space="preserve">第四节 2024-2029年中国生物医药行业投资收益预测 236</w:t>
      </w:r>
    </w:p>
    <w:p>
      <w:pPr>
        <w:spacing w:after="150"/>
      </w:pPr>
      <w:r>
        <w:rPr/>
        <w:t xml:space="preserve">一、预测理论依据 236</w:t>
      </w:r>
    </w:p>
    <w:p>
      <w:pPr>
        <w:spacing w:after="150"/>
      </w:pPr>
      <w:r>
        <w:rPr/>
        <w:t xml:space="preserve">二、2024-2029年中国生物医药行业工业总产值预测 237</w:t>
      </w:r>
    </w:p>
    <w:p>
      <w:pPr>
        <w:spacing w:after="150"/>
      </w:pPr>
      <w:r>
        <w:rPr/>
        <w:t xml:space="preserve">三、2024-2029年中国生物医药行业销售收入预测 237</w:t>
      </w:r>
    </w:p>
    <w:p>
      <w:pPr>
        <w:spacing w:after="150"/>
      </w:pPr>
      <w:r>
        <w:rPr/>
        <w:t xml:space="preserve">四、2024-2029年中国生物医药行业利润总额预测 238</w:t>
      </w:r>
    </w:p>
    <w:p>
      <w:pPr>
        <w:spacing w:after="150"/>
      </w:pPr>
      <w:r>
        <w:rPr/>
        <w:t xml:space="preserve">五、2024-2029年中国生物医药行业总资产预测 238</w:t>
      </w:r>
    </w:p>
    <w:p>
      <w:pPr>
        <w:spacing w:after="150"/>
      </w:pPr>
      <w:r>
        <w:rPr>
          <w:b w:val="1"/>
          <w:bCs w:val="1"/>
        </w:rPr>
        <w:t xml:space="preserve">第十二章 中国生物医药行业投资风险分析 239</w:t>
      </w:r>
    </w:p>
    <w:p>
      <w:pPr>
        <w:spacing w:after="150"/>
      </w:pPr>
      <w:r>
        <w:rPr/>
        <w:t xml:space="preserve">第一节 中国生物医药行业内部风险分析 239</w:t>
      </w:r>
    </w:p>
    <w:p>
      <w:pPr>
        <w:spacing w:after="150"/>
      </w:pPr>
      <w:r>
        <w:rPr/>
        <w:t xml:space="preserve">一、市场竞争风险分析 239</w:t>
      </w:r>
    </w:p>
    <w:p>
      <w:pPr>
        <w:spacing w:after="150"/>
      </w:pPr>
      <w:r>
        <w:rPr/>
        <w:t xml:space="preserve">二、技术水平风险分析 239</w:t>
      </w:r>
    </w:p>
    <w:p>
      <w:pPr>
        <w:spacing w:after="150"/>
      </w:pPr>
      <w:r>
        <w:rPr/>
        <w:t xml:space="preserve">三、企业竞争风险分析 240</w:t>
      </w:r>
    </w:p>
    <w:p>
      <w:pPr>
        <w:spacing w:after="150"/>
      </w:pPr>
      <w:r>
        <w:rPr/>
        <w:t xml:space="preserve">第二节 中国生物医药行业外部风险分析 241</w:t>
      </w:r>
    </w:p>
    <w:p>
      <w:pPr>
        <w:spacing w:after="150"/>
      </w:pPr>
      <w:r>
        <w:rPr/>
        <w:t xml:space="preserve">一、宏观经济环境风险分析 241</w:t>
      </w:r>
    </w:p>
    <w:p>
      <w:pPr>
        <w:spacing w:after="150"/>
      </w:pPr>
      <w:r>
        <w:rPr/>
        <w:t xml:space="preserve">二、行业政策环境风险分析 248</w:t>
      </w:r>
    </w:p>
    <w:p>
      <w:pPr>
        <w:spacing w:after="150"/>
      </w:pPr>
      <w:r>
        <w:rPr/>
        <w:t xml:space="preserve">三、关联行业风险分析 249</w:t>
      </w:r>
    </w:p>
    <w:p>
      <w:pPr>
        <w:spacing w:after="150"/>
      </w:pPr>
      <w:r>
        <w:rPr>
          <w:b w:val="1"/>
          <w:bCs w:val="1"/>
        </w:rPr>
        <w:t xml:space="preserve">第十三章 生物医药行业发展趋势与投资战略研究 251</w:t>
      </w:r>
    </w:p>
    <w:p>
      <w:pPr>
        <w:spacing w:after="150"/>
      </w:pPr>
      <w:r>
        <w:rPr/>
        <w:t xml:space="preserve">第一节 生物医药市场发展潜力分析 251</w:t>
      </w:r>
    </w:p>
    <w:p>
      <w:pPr>
        <w:spacing w:after="150"/>
      </w:pPr>
      <w:r>
        <w:rPr/>
        <w:t xml:space="preserve">一、市场空间广阔 251</w:t>
      </w:r>
    </w:p>
    <w:p>
      <w:pPr>
        <w:spacing w:after="150"/>
      </w:pPr>
      <w:r>
        <w:rPr/>
        <w:t xml:space="preserve">二、竞争格局变化 251</w:t>
      </w:r>
    </w:p>
    <w:p>
      <w:pPr>
        <w:spacing w:after="150"/>
      </w:pPr>
      <w:r>
        <w:rPr/>
        <w:t xml:space="preserve">三、高科技应用带来新生机 253</w:t>
      </w:r>
    </w:p>
    <w:p>
      <w:pPr>
        <w:spacing w:after="150"/>
      </w:pPr>
      <w:r>
        <w:rPr/>
        <w:t xml:space="preserve">第二节 生物医药行业发展趋势分析 256</w:t>
      </w:r>
    </w:p>
    <w:p>
      <w:pPr>
        <w:spacing w:after="150"/>
      </w:pPr>
      <w:r>
        <w:rPr/>
        <w:t xml:space="preserve">一、品牌格局趋势 256</w:t>
      </w:r>
    </w:p>
    <w:p>
      <w:pPr>
        <w:spacing w:after="150"/>
      </w:pPr>
      <w:r>
        <w:rPr/>
        <w:t xml:space="preserve">二、渠道分布趋势 256</w:t>
      </w:r>
    </w:p>
    <w:p>
      <w:pPr>
        <w:spacing w:after="150"/>
      </w:pPr>
      <w:r>
        <w:rPr/>
        <w:t xml:space="preserve">三、消费趋势分析 258</w:t>
      </w:r>
    </w:p>
    <w:p>
      <w:pPr>
        <w:spacing w:after="150"/>
      </w:pPr>
      <w:r>
        <w:rPr/>
        <w:t xml:space="preserve">第三节 生物医药行业发展战略研究 259</w:t>
      </w:r>
    </w:p>
    <w:p>
      <w:pPr>
        <w:spacing w:after="150"/>
      </w:pPr>
      <w:r>
        <w:rPr/>
        <w:t xml:space="preserve">一、战略综合规划 259</w:t>
      </w:r>
    </w:p>
    <w:p>
      <w:pPr>
        <w:spacing w:after="150"/>
      </w:pPr>
      <w:r>
        <w:rPr/>
        <w:t xml:space="preserve">二、技术开发战略 261</w:t>
      </w:r>
    </w:p>
    <w:p>
      <w:pPr>
        <w:spacing w:after="150"/>
      </w:pPr>
      <w:r>
        <w:rPr/>
        <w:t xml:space="preserve">三、区域战略规划 263</w:t>
      </w:r>
    </w:p>
    <w:p>
      <w:pPr>
        <w:spacing w:after="150"/>
      </w:pPr>
      <w:r>
        <w:rPr/>
        <w:t xml:space="preserve">四、产业战略规划 263</w:t>
      </w:r>
    </w:p>
    <w:p>
      <w:pPr>
        <w:spacing w:after="150"/>
      </w:pPr>
      <w:r>
        <w:rPr/>
        <w:t xml:space="preserve">五、营销品牌战略 264</w:t>
      </w:r>
    </w:p>
    <w:p>
      <w:pPr>
        <w:spacing w:after="150"/>
      </w:pPr>
      <w:r>
        <w:rPr/>
        <w:t xml:space="preserve">六、竞争战略规划 265</w:t>
      </w:r>
    </w:p>
    <w:p>
      <w:pPr>
        <w:spacing w:after="150"/>
      </w:pPr>
      <w:r>
        <w:rPr>
          <w:b w:val="1"/>
          <w:bCs w:val="1"/>
        </w:rPr>
        <w:t xml:space="preserve">第十四章 2024-2029年生物医药行业市场策略分析 267</w:t>
      </w:r>
    </w:p>
    <w:p>
      <w:pPr>
        <w:spacing w:after="150"/>
      </w:pPr>
      <w:r>
        <w:rPr/>
        <w:t xml:space="preserve">第一节 生物医药行业营销策略分析及建议 267</w:t>
      </w:r>
    </w:p>
    <w:p>
      <w:pPr>
        <w:spacing w:after="150"/>
      </w:pPr>
      <w:r>
        <w:rPr/>
        <w:t xml:space="preserve">一、生物医药行业营销模式 267</w:t>
      </w:r>
    </w:p>
    <w:p>
      <w:pPr>
        <w:spacing w:after="150"/>
      </w:pPr>
      <w:r>
        <w:rPr/>
        <w:t xml:space="preserve">二、生物医药行业营销策略 271</w:t>
      </w:r>
    </w:p>
    <w:p>
      <w:pPr>
        <w:spacing w:after="150"/>
      </w:pPr>
      <w:r>
        <w:rPr/>
        <w:t xml:space="preserve">三、外销与内销优势分析 281</w:t>
      </w:r>
    </w:p>
    <w:p>
      <w:pPr>
        <w:spacing w:after="150"/>
      </w:pPr>
      <w:r>
        <w:rPr/>
        <w:t xml:space="preserve">第二节 生物医药行业企业经营发展分析及建议 282</w:t>
      </w:r>
    </w:p>
    <w:p>
      <w:pPr>
        <w:spacing w:after="150"/>
      </w:pPr>
      <w:r>
        <w:rPr/>
        <w:t xml:space="preserve">一、生物医药行业经营模式 282</w:t>
      </w:r>
    </w:p>
    <w:p>
      <w:pPr>
        <w:spacing w:after="150"/>
      </w:pPr>
      <w:r>
        <w:rPr/>
        <w:t xml:space="preserve">第三节 多元化策略分析 286</w:t>
      </w:r>
    </w:p>
    <w:p>
      <w:pPr>
        <w:spacing w:after="150"/>
      </w:pPr>
      <w:r>
        <w:rPr/>
        <w:t xml:space="preserve">一、行业多元化策略研究 286</w:t>
      </w:r>
    </w:p>
    <w:p>
      <w:pPr>
        <w:spacing w:after="150"/>
      </w:pPr>
      <w:r>
        <w:rPr/>
        <w:t xml:space="preserve">二、现有竞争企业多元化业务模式 290</w:t>
      </w:r>
    </w:p>
    <w:p>
      <w:pPr>
        <w:spacing w:after="150"/>
      </w:pPr>
      <w:r>
        <w:rPr/>
        <w:t xml:space="preserve">三、上下游行业策略分析 291</w:t>
      </w:r>
    </w:p>
    <w:p>
      <w:pPr>
        <w:spacing w:after="150"/>
      </w:pPr>
      <w:r>
        <w:rPr/>
        <w:t xml:space="preserve">第四节 市场重点客户战略实施 291</w:t>
      </w:r>
    </w:p>
    <w:p>
      <w:pPr>
        <w:spacing w:after="150"/>
      </w:pPr>
      <w:r>
        <w:rPr/>
        <w:t xml:space="preserve">一、实施重点客户战略的必要性 291</w:t>
      </w:r>
    </w:p>
    <w:p>
      <w:pPr>
        <w:spacing w:after="150"/>
      </w:pPr>
      <w:r>
        <w:rPr/>
        <w:t xml:space="preserve">二、合理确立重点客户 292</w:t>
      </w:r>
    </w:p>
    <w:p>
      <w:pPr>
        <w:spacing w:after="150"/>
      </w:pPr>
      <w:r>
        <w:rPr/>
        <w:t xml:space="preserve">三、重点客户战略管理 293</w:t>
      </w:r>
    </w:p>
    <w:p>
      <w:pPr>
        <w:spacing w:after="150"/>
      </w:pPr>
      <w:r>
        <w:rPr/>
        <w:t xml:space="preserve">四、重点客户管理功能 294</w:t>
      </w:r>
    </w:p>
    <w:p>
      <w:pPr>
        <w:spacing w:after="150"/>
      </w:pPr>
      <w:r>
        <w:rPr>
          <w:b w:val="1"/>
          <w:bCs w:val="1"/>
        </w:rPr>
        <w:t xml:space="preserve">第十五章 行业发展趋势及投资建议分析 296</w:t>
      </w:r>
    </w:p>
    <w:p>
      <w:pPr>
        <w:spacing w:after="150"/>
      </w:pPr>
      <w:r>
        <w:rPr/>
        <w:t xml:space="preserve">第一节 2024-2029年全国市场规模及增长趋势 296</w:t>
      </w:r>
    </w:p>
    <w:p>
      <w:pPr>
        <w:spacing w:after="150"/>
      </w:pPr>
      <w:r>
        <w:rPr/>
        <w:t xml:space="preserve">第二节 2024-2029年全国投资规模预测 297</w:t>
      </w:r>
    </w:p>
    <w:p>
      <w:pPr>
        <w:spacing w:after="150"/>
      </w:pPr>
      <w:r>
        <w:rPr/>
        <w:t xml:space="preserve">第三节 2024-2029年市场盈利预测 298</w:t>
      </w:r>
    </w:p>
    <w:p>
      <w:pPr>
        <w:spacing w:after="150"/>
      </w:pPr>
      <w:r>
        <w:rPr/>
        <w:t xml:space="preserve">第四节 中国营销企业投资运作模式分析 298</w:t>
      </w:r>
    </w:p>
    <w:p>
      <w:pPr>
        <w:spacing w:after="150"/>
      </w:pPr>
      <w:r>
        <w:rPr/>
        <w:t xml:space="preserve">第五节 项目投资建议 300</w:t>
      </w:r>
    </w:p>
    <w:p>
      <w:pPr>
        <w:spacing w:after="150"/>
      </w:pPr>
      <w:r>
        <w:rPr/>
        <w:t xml:space="preserve">一、项目投资注意事项 300</w:t>
      </w:r>
    </w:p>
    <w:p>
      <w:pPr>
        <w:spacing w:after="150"/>
      </w:pPr>
      <w:r>
        <w:rPr/>
        <w:t xml:space="preserve">二、销售注意事项 301</w:t>
      </w:r>
    </w:p>
    <w:p>
      <w:pPr>
        <w:spacing w:after="150"/>
      </w:pPr>
      <w:r>
        <w:rPr>
          <w:b w:val="1"/>
          <w:bCs w:val="1"/>
        </w:rPr>
        <w:t xml:space="preserve">图表目录</w:t>
      </w:r>
    </w:p>
    <w:p>
      <w:pPr>
        <w:spacing w:after="150"/>
      </w:pPr>
      <w:r>
        <w:rPr/>
        <w:t xml:space="preserve">图表：全球top10药品销售额情况 3</w:t>
      </w:r>
    </w:p>
    <w:p>
      <w:pPr>
        <w:spacing w:after="150"/>
      </w:pPr>
      <w:r>
        <w:rPr/>
        <w:t xml:space="preserve">图表：石墨烯传感器技术原理 4</w:t>
      </w:r>
    </w:p>
    <w:p>
      <w:pPr>
        <w:spacing w:after="150"/>
      </w:pPr>
      <w:r>
        <w:rPr/>
        <w:t xml:space="preserve">图表：红外生物治疗 6</w:t>
      </w:r>
    </w:p>
    <w:p>
      <w:pPr>
        <w:spacing w:after="150"/>
      </w:pPr>
      <w:r>
        <w:rPr/>
        <w:t xml:space="preserve">图表：热垫式医疗治疗仪注册证 7</w:t>
      </w:r>
    </w:p>
    <w:p>
      <w:pPr>
        <w:spacing w:after="150"/>
      </w:pPr>
      <w:r>
        <w:rPr/>
        <w:t xml:space="preserve">图表：烯旺科技自主研发热垫式治疗仪 8</w:t>
      </w:r>
    </w:p>
    <w:p>
      <w:pPr>
        <w:spacing w:after="150"/>
      </w:pPr>
      <w:r>
        <w:rPr/>
        <w:t xml:space="preserve">图表：2019-2023年fda每年批准新药数量和肿瘤新药数量(单位：种) 14</w:t>
      </w:r>
    </w:p>
    <w:p>
      <w:pPr>
        <w:spacing w:after="150"/>
      </w:pPr>
      <w:r>
        <w:rPr/>
        <w:t xml:space="preserve">图表：2019-2023年fda每年批准抗肿瘤新药分类(单位：%) 15</w:t>
      </w:r>
    </w:p>
    <w:p>
      <w:pPr>
        <w:spacing w:after="150"/>
      </w:pPr>
      <w:r>
        <w:rPr/>
        <w:t xml:space="preserve">图表：2019-2023年fda肿瘤药物获批情况(单位：种，%) 15</w:t>
      </w:r>
    </w:p>
    <w:p>
      <w:pPr>
        <w:spacing w:after="150"/>
      </w:pPr>
      <w:r>
        <w:rPr/>
        <w:t xml:space="preserve">图表：世界畅销生物医药产品价格(单位：元/盒) 17</w:t>
      </w:r>
    </w:p>
    <w:p>
      <w:pPr>
        <w:spacing w:after="150"/>
      </w:pPr>
      <w:r>
        <w:rPr/>
        <w:t xml:space="preserve">图表：2019-2023年中国生物医药行业供给规模(单位：亿元) 20</w:t>
      </w:r>
    </w:p>
    <w:p>
      <w:pPr>
        <w:spacing w:after="150"/>
      </w:pPr>
      <w:r>
        <w:rPr/>
        <w:t xml:space="preserve">图表：环渤海区域生物医药产业基本发展情况 21</w:t>
      </w:r>
    </w:p>
    <w:p>
      <w:pPr>
        <w:spacing w:after="150"/>
      </w:pPr>
      <w:r>
        <w:rPr/>
        <w:t xml:space="preserve">图表：长三角区域生物医药产业基本发展情况 22</w:t>
      </w:r>
    </w:p>
    <w:p>
      <w:pPr>
        <w:spacing w:after="150"/>
      </w:pPr>
      <w:r>
        <w:rPr/>
        <w:t xml:space="preserve">图表：珠三角区域生物医药产业基本发展情况图示 23</w:t>
      </w:r>
    </w:p>
    <w:p>
      <w:pPr>
        <w:spacing w:after="150"/>
      </w:pPr>
      <w:r>
        <w:rPr/>
        <w:t xml:space="preserve">图表：中国医院公开专利数(单位：项) 25</w:t>
      </w:r>
    </w:p>
    <w:p>
      <w:pPr>
        <w:spacing w:after="150"/>
      </w:pPr>
      <w:r>
        <w:rPr/>
        <w:t xml:space="preserve">图表：第十四批“千人计划”青年人才学科领域分布(人数) 26</w:t>
      </w:r>
    </w:p>
    <w:p>
      <w:pPr>
        <w:spacing w:after="150"/>
      </w:pPr>
      <w:r>
        <w:rPr/>
        <w:t xml:space="preserve">图表：2019-2023年医保相关政策汇总 28</w:t>
      </w:r>
    </w:p>
    <w:p>
      <w:pPr>
        <w:spacing w:after="150"/>
      </w:pPr>
      <w:r>
        <w:rPr/>
        <w:t xml:space="preserve">图表：2019-2023年加强沟通、加强ip保护重要政策文件回顾 32</w:t>
      </w:r>
    </w:p>
    <w:p>
      <w:pPr>
        <w:spacing w:after="150"/>
      </w:pPr>
      <w:r>
        <w:rPr/>
        <w:t xml:space="preserve">图表：2019-2023年临床审批重要政策文件回顾 33</w:t>
      </w:r>
    </w:p>
    <w:p>
      <w:pPr>
        <w:spacing w:after="150"/>
      </w:pPr>
      <w:r>
        <w:rPr/>
        <w:t xml:space="preserve">图表：2019-2023年罕见病用药审评重点政策文件回顾 34</w:t>
      </w:r>
    </w:p>
    <w:p>
      <w:pPr>
        <w:spacing w:after="150"/>
      </w:pPr>
      <w:r>
        <w:rPr/>
        <w:t xml:space="preserve">图表：2019-2023年创新药配套支付重点政策文件回顾 35</w:t>
      </w:r>
    </w:p>
    <w:p>
      <w:pPr>
        <w:spacing w:after="150"/>
      </w:pPr>
      <w:r>
        <w:rPr/>
        <w:t xml:space="preserve">图表：2019-2023年疫苗行业重要事件及政策 38</w:t>
      </w:r>
    </w:p>
    <w:p>
      <w:pPr>
        <w:spacing w:after="150"/>
      </w:pPr>
      <w:r>
        <w:rPr/>
        <w:t xml:space="preserve">图表：主要地区生物医药产业 43</w:t>
      </w:r>
    </w:p>
    <w:p>
      <w:pPr>
        <w:spacing w:after="150"/>
      </w:pPr>
      <w:r>
        <w:rPr/>
        <w:t xml:space="preserve">图表：我国企业垂直行业信息化投融资事件数量(单位：件) 60</w:t>
      </w:r>
    </w:p>
    <w:p>
      <w:pPr>
        <w:spacing w:after="150"/>
      </w:pPr>
      <w:r>
        <w:rPr/>
        <w:t xml:space="preserve">图表：2019-2023年1月至2019-2023年6月累计营业收入与利润总额同比增速 65</w:t>
      </w:r>
    </w:p>
    <w:p>
      <w:pPr>
        <w:spacing w:after="150"/>
      </w:pPr>
      <w:r>
        <w:rPr/>
        <w:t xml:space="preserve">图表：2019-2023年1月至2019-2023年6月各月累计利润率与每百元营业收入中的成本 65</w:t>
      </w:r>
    </w:p>
    <w:p>
      <w:pPr>
        <w:spacing w:after="150"/>
      </w:pPr>
      <w:r>
        <w:rPr/>
        <w:t xml:space="preserve">图表：2019-2023年1-6月分经济类型营业收入与利润总额增速 66</w:t>
      </w:r>
    </w:p>
    <w:p>
      <w:pPr>
        <w:spacing w:after="150"/>
      </w:pPr>
      <w:r>
        <w:rPr/>
        <w:t xml:space="preserve">图表：2019-2023年1-6月份规模以上工业企业主要财务指标 66</w:t>
      </w:r>
    </w:p>
    <w:p>
      <w:pPr>
        <w:spacing w:after="150"/>
      </w:pPr>
      <w:r>
        <w:rPr/>
        <w:t xml:space="preserve">图表：2019-2023年1-6月份规模以上工业企业经济效益指标 66</w:t>
      </w:r>
    </w:p>
    <w:p>
      <w:pPr>
        <w:spacing w:after="150"/>
      </w:pPr>
      <w:r>
        <w:rPr/>
        <w:t xml:space="preserve">图表：2019-2023年1-6月社会消费品零售总额分月同比增长速度 67</w:t>
      </w:r>
    </w:p>
    <w:p>
      <w:pPr>
        <w:spacing w:after="150"/>
      </w:pPr>
      <w:r>
        <w:rPr/>
        <w:t xml:space="preserve">图表：2019-2023年上半年社会消费品零售总额主要数据 68</w:t>
      </w:r>
    </w:p>
    <w:p>
      <w:pPr>
        <w:spacing w:after="150"/>
      </w:pPr>
      <w:r>
        <w:rPr/>
        <w:t xml:space="preserve">图表：2019-2023年上半年居民人均可支配收入平均数与中位数 69</w:t>
      </w:r>
    </w:p>
    <w:p>
      <w:pPr>
        <w:spacing w:after="150"/>
      </w:pPr>
      <w:r>
        <w:rPr/>
        <w:t xml:space="preserve">图表：2019-2023年1-6月固定资产投资(不含农户)同比增速 70</w:t>
      </w:r>
    </w:p>
    <w:p>
      <w:pPr>
        <w:spacing w:after="150"/>
      </w:pPr>
      <w:r>
        <w:rPr/>
        <w:t xml:space="preserve">图表：2019-2023年1-6月份固定资产投资(不含农户)主要数据 71</w:t>
      </w:r>
    </w:p>
    <w:p>
      <w:pPr>
        <w:spacing w:after="150"/>
      </w:pPr>
      <w:r>
        <w:rPr/>
        <w:t xml:space="preserve">图表：2019-2023年中国60周岁以上人口统计(单位：万人) 72</w:t>
      </w:r>
    </w:p>
    <w:p>
      <w:pPr>
        <w:spacing w:after="150"/>
      </w:pPr>
      <w:r>
        <w:rPr/>
        <w:t xml:space="preserve">图表：2019-2023年财政科学技术支出情况 81</w:t>
      </w:r>
    </w:p>
    <w:p>
      <w:pPr>
        <w:spacing w:after="150"/>
      </w:pPr>
      <w:r>
        <w:rPr/>
        <w:t xml:space="preserve">图表：2019-2023年各地区研究与试验发展(r&amp;d)经费情况 82</w:t>
      </w:r>
    </w:p>
    <w:p>
      <w:pPr>
        <w:spacing w:after="150"/>
      </w:pPr>
      <w:r>
        <w:rPr/>
        <w:t xml:space="preserve">图表：2019-2023年生物医药供需统计 94</w:t>
      </w:r>
    </w:p>
    <w:p>
      <w:pPr>
        <w:spacing w:after="150"/>
      </w:pPr>
      <w:r>
        <w:rPr/>
        <w:t xml:space="preserve">图表：2019-2023年生物医药供需分析 94</w:t>
      </w:r>
    </w:p>
    <w:p>
      <w:pPr>
        <w:spacing w:after="150"/>
      </w:pPr>
      <w:r>
        <w:rPr/>
        <w:t xml:space="preserve">图表：2019-2023年生物医药行业盈利能力分析 95</w:t>
      </w:r>
    </w:p>
    <w:p>
      <w:pPr>
        <w:spacing w:after="150"/>
      </w:pPr>
      <w:r>
        <w:rPr/>
        <w:t xml:space="preserve">图表：2019-2023年生物医药行业偿债能力分析 96</w:t>
      </w:r>
    </w:p>
    <w:p>
      <w:pPr>
        <w:spacing w:after="150"/>
      </w:pPr>
      <w:r>
        <w:rPr/>
        <w:t xml:space="preserve">图表：2019-2023年生物医药行业营运能力分析 97</w:t>
      </w:r>
    </w:p>
    <w:p>
      <w:pPr>
        <w:spacing w:after="150"/>
      </w:pPr>
      <w:r>
        <w:rPr/>
        <w:t xml:space="preserve">图表：中国生物医药公司综合排名 103</w:t>
      </w:r>
    </w:p>
    <w:p>
      <w:pPr>
        <w:spacing w:after="150"/>
      </w:pPr>
      <w:r>
        <w:rPr/>
        <w:t xml:space="preserve">图表：2019-2023年生物医药行业成长性分析 115</w:t>
      </w:r>
    </w:p>
    <w:p>
      <w:pPr>
        <w:spacing w:after="150"/>
      </w:pPr>
      <w:r>
        <w:rPr/>
        <w:t xml:space="preserve">图表：生物医药行业经营能力指标复合增长率 115</w:t>
      </w:r>
    </w:p>
    <w:p>
      <w:pPr>
        <w:spacing w:after="150"/>
      </w:pPr>
      <w:r>
        <w:rPr/>
        <w:t xml:space="preserve">图表：2016-2025年中国生物医药行业经营能力分析 116</w:t>
      </w:r>
    </w:p>
    <w:p>
      <w:pPr>
        <w:spacing w:after="150"/>
      </w:pPr>
      <w:r>
        <w:rPr/>
        <w:t xml:space="preserve">图表：生物医药行业盈利能力指标复合增长率 116</w:t>
      </w:r>
    </w:p>
    <w:p>
      <w:pPr>
        <w:spacing w:after="150"/>
      </w:pPr>
      <w:r>
        <w:rPr/>
        <w:t xml:space="preserve">图表：2016-2025年中国生物医药行业盈利性分析 116</w:t>
      </w:r>
    </w:p>
    <w:p>
      <w:pPr>
        <w:spacing w:after="150"/>
      </w:pPr>
      <w:r>
        <w:rPr/>
        <w:t xml:space="preserve">图表：生物医药行业偿债能力指标复合增长率 117</w:t>
      </w:r>
    </w:p>
    <w:p>
      <w:pPr>
        <w:spacing w:after="150"/>
      </w:pPr>
      <w:r>
        <w:rPr/>
        <w:t xml:space="preserve">图表：2016-2025年中国生物医药行业偿债能力分析 117</w:t>
      </w:r>
    </w:p>
    <w:p>
      <w:pPr>
        <w:spacing w:after="150"/>
      </w:pPr>
      <w:r>
        <w:rPr/>
        <w:t xml:space="preserve">图表：中国生物医药行业产值预测(单位：亿元) 117</w:t>
      </w:r>
    </w:p>
    <w:p>
      <w:pPr>
        <w:spacing w:after="150"/>
      </w:pPr>
      <w:r>
        <w:rPr/>
        <w:t xml:space="preserve">图表：中国生物医药行业总资产预测(单位：亿元) 118</w:t>
      </w:r>
    </w:p>
    <w:p>
      <w:pPr>
        <w:spacing w:after="150"/>
      </w:pPr>
      <w:r>
        <w:rPr/>
        <w:t xml:space="preserve">图表：2019-2023年华东地区生物医药行业规模(单位：亿元) 122</w:t>
      </w:r>
    </w:p>
    <w:p>
      <w:pPr>
        <w:spacing w:after="150"/>
      </w:pPr>
      <w:r>
        <w:rPr/>
        <w:t xml:space="preserve">图表：广州市生物医药产业空间布局 124</w:t>
      </w:r>
    </w:p>
    <w:p>
      <w:pPr>
        <w:spacing w:after="150"/>
      </w:pPr>
      <w:r>
        <w:rPr/>
        <w:t xml:space="preserve">图表：广州市生物医药领域主要创新平台分布图 125</w:t>
      </w:r>
    </w:p>
    <w:p>
      <w:pPr>
        <w:spacing w:after="150"/>
      </w:pPr>
      <w:r>
        <w:rPr/>
        <w:t xml:space="preserve">图表：2019-2023年华南地区生物医药行业规模(单位：亿元) 126</w:t>
      </w:r>
    </w:p>
    <w:p>
      <w:pPr>
        <w:spacing w:after="150"/>
      </w:pPr>
      <w:r>
        <w:rPr/>
        <w:t xml:space="preserve">图表：2013—2019-2023年长沙医药制造业规上产值 127</w:t>
      </w:r>
    </w:p>
    <w:p>
      <w:pPr>
        <w:spacing w:after="150"/>
      </w:pPr>
      <w:r>
        <w:rPr/>
        <w:t xml:space="preserve">图表：长沙市生物医药重点企业(部分) 129</w:t>
      </w:r>
    </w:p>
    <w:p>
      <w:pPr>
        <w:spacing w:after="150"/>
      </w:pPr>
      <w:r>
        <w:rPr/>
        <w:t xml:space="preserve">图表：浏阳经济技术开发区 130</w:t>
      </w:r>
    </w:p>
    <w:p>
      <w:pPr>
        <w:spacing w:after="150"/>
      </w:pPr>
      <w:r>
        <w:rPr/>
        <w:t xml:space="preserve">图表：长沙高新技术产业开发区 131</w:t>
      </w:r>
    </w:p>
    <w:p>
      <w:pPr>
        <w:spacing w:after="150"/>
      </w:pPr>
      <w:r>
        <w:rPr/>
        <w:t xml:space="preserve">图表：长沙医药健康产业园 132</w:t>
      </w:r>
    </w:p>
    <w:p>
      <w:pPr>
        <w:spacing w:after="150"/>
      </w:pPr>
      <w:r>
        <w:rPr/>
        <w:t xml:space="preserve">图表：近年来长沙市促进生物医药产业发展的相关政策 134</w:t>
      </w:r>
    </w:p>
    <w:p>
      <w:pPr>
        <w:spacing w:after="150"/>
      </w:pPr>
      <w:r>
        <w:rPr/>
        <w:t xml:space="preserve">图表：2019-2023年华中地区生物医药行业规模(单位：亿元) 135</w:t>
      </w:r>
    </w:p>
    <w:p>
      <w:pPr>
        <w:spacing w:after="150"/>
      </w:pPr>
      <w:r>
        <w:rPr/>
        <w:t xml:space="preserve">图表：2014—2019-2023年北京市昌平区医药制造业规以工业总产值 137</w:t>
      </w:r>
    </w:p>
    <w:p>
      <w:pPr>
        <w:spacing w:after="150"/>
      </w:pPr>
      <w:r>
        <w:rPr/>
        <w:t xml:space="preserve">图表：目前北京市昌平区不同领域生物医药企业分布情况 137</w:t>
      </w:r>
    </w:p>
    <w:p>
      <w:pPr>
        <w:spacing w:after="150"/>
      </w:pPr>
      <w:r>
        <w:rPr/>
        <w:t xml:space="preserve">图表：北京市昌平区生物医药产业各细分领域重点机构/企业(部分) 139</w:t>
      </w:r>
    </w:p>
    <w:p>
      <w:pPr>
        <w:spacing w:after="150"/>
      </w:pPr>
      <w:r>
        <w:rPr/>
        <w:t xml:space="preserve">图表：北京中关村生命科学园 140</w:t>
      </w:r>
    </w:p>
    <w:p>
      <w:pPr>
        <w:spacing w:after="150"/>
      </w:pPr>
      <w:r>
        <w:rPr/>
        <w:t xml:space="preserve">图表：昌平园中心区 141</w:t>
      </w:r>
    </w:p>
    <w:p>
      <w:pPr>
        <w:spacing w:after="150"/>
      </w:pPr>
      <w:r>
        <w:rPr/>
        <w:t xml:space="preserve">图表：北大医疗产业园 142</w:t>
      </w:r>
    </w:p>
    <w:p>
      <w:pPr>
        <w:spacing w:after="150"/>
      </w:pPr>
      <w:r>
        <w:rPr/>
        <w:t xml:space="preserve">图表：2019-2023年华北地区生物医药行业规模(单位：亿元) 144</w:t>
      </w:r>
    </w:p>
    <w:p>
      <w:pPr>
        <w:spacing w:after="150"/>
      </w:pPr>
      <w:r>
        <w:rPr/>
        <w:t xml:space="preserve">图表：2019-2023年西北地区生物医药行业规模(单位：亿元) 145</w:t>
      </w:r>
    </w:p>
    <w:p>
      <w:pPr>
        <w:spacing w:after="150"/>
      </w:pPr>
      <w:r>
        <w:rPr/>
        <w:t xml:space="preserve">图表：2019-2023年西南地区生物医药行业规模(单位：亿元) 146</w:t>
      </w:r>
    </w:p>
    <w:p>
      <w:pPr>
        <w:spacing w:after="150"/>
      </w:pPr>
      <w:r>
        <w:rPr/>
        <w:t xml:space="preserve">图表：吉林省医疗健康各产业销售产值占比 147</w:t>
      </w:r>
    </w:p>
    <w:p>
      <w:pPr>
        <w:spacing w:after="150"/>
      </w:pPr>
      <w:r>
        <w:rPr/>
        <w:t xml:space="preserve">图表：2019-2023年东北地区生物医药行业规模(单位：亿元) 152</w:t>
      </w:r>
    </w:p>
    <w:p>
      <w:pPr>
        <w:spacing w:after="150"/>
      </w:pPr>
      <w:r>
        <w:rPr/>
        <w:t xml:space="preserve">图表：环渤海地区生物医药产业重点园区分布 153</w:t>
      </w:r>
    </w:p>
    <w:p>
      <w:pPr>
        <w:spacing w:after="150"/>
      </w:pPr>
      <w:r>
        <w:rPr/>
        <w:t xml:space="preserve">图表：环渤海地区重点园区占全国74个重点园区比重 154</w:t>
      </w:r>
    </w:p>
    <w:p>
      <w:pPr>
        <w:spacing w:after="150"/>
      </w:pPr>
      <w:r>
        <w:rPr/>
        <w:t xml:space="preserve">图表：不同区域企业实力主要指标排名对比 154</w:t>
      </w:r>
    </w:p>
    <w:p>
      <w:pPr>
        <w:spacing w:after="150"/>
      </w:pPr>
      <w:r>
        <w:rPr/>
        <w:t xml:space="preserve">图表：环渤海地区重点园区占全国74个重点园区比重 155</w:t>
      </w:r>
    </w:p>
    <w:p>
      <w:pPr>
        <w:spacing w:after="150"/>
      </w:pPr>
      <w:r>
        <w:rPr/>
        <w:t xml:space="preserve">图表：不同区域创新能力主要指标排名对比 155</w:t>
      </w:r>
    </w:p>
    <w:p>
      <w:pPr>
        <w:spacing w:after="150"/>
      </w:pPr>
      <w:r>
        <w:rPr/>
        <w:t xml:space="preserve">图表：北京亦庄生物医药园在全国74园区的排名 156</w:t>
      </w:r>
    </w:p>
    <w:p>
      <w:pPr>
        <w:spacing w:after="150"/>
      </w:pPr>
      <w:r>
        <w:rPr/>
        <w:t xml:space="preserve">图表：恒瑞医药公司架构 162</w:t>
      </w:r>
    </w:p>
    <w:p>
      <w:pPr>
        <w:spacing w:after="150"/>
      </w:pPr>
      <w:r>
        <w:rPr/>
        <w:t xml:space="preserve">图表：2019-2023年恒瑞医药主要财务指标分析 162</w:t>
      </w:r>
    </w:p>
    <w:p>
      <w:pPr>
        <w:spacing w:after="150"/>
      </w:pPr>
      <w:r>
        <w:rPr/>
        <w:t xml:space="preserve">图表：2019-2023年恒瑞医药成长能力分析 163</w:t>
      </w:r>
    </w:p>
    <w:p>
      <w:pPr>
        <w:spacing w:after="150"/>
      </w:pPr>
      <w:r>
        <w:rPr/>
        <w:t xml:space="preserve">图表：2019-2023年恒瑞医药盈利能力分析 163</w:t>
      </w:r>
    </w:p>
    <w:p>
      <w:pPr>
        <w:spacing w:after="150"/>
      </w:pPr>
      <w:r>
        <w:rPr/>
        <w:t xml:space="preserve">图表：2019-2023年恒瑞医药运营能力分析 163</w:t>
      </w:r>
    </w:p>
    <w:p>
      <w:pPr>
        <w:spacing w:after="150"/>
      </w:pPr>
      <w:r>
        <w:rPr/>
        <w:t xml:space="preserve">图表：2019-2023年恒瑞医药偿债能力分析 163</w:t>
      </w:r>
    </w:p>
    <w:p>
      <w:pPr>
        <w:spacing w:after="150"/>
      </w:pPr>
      <w:r>
        <w:rPr/>
        <w:t xml:space="preserve">图表：恒瑞医疗投资情况 164</w:t>
      </w:r>
    </w:p>
    <w:p>
      <w:pPr>
        <w:spacing w:after="150"/>
      </w:pPr>
      <w:r>
        <w:rPr/>
        <w:t xml:space="preserve">图表：华兰生物血液制品和疫苗产品 166</w:t>
      </w:r>
    </w:p>
    <w:p>
      <w:pPr>
        <w:spacing w:after="150"/>
      </w:pPr>
      <w:r>
        <w:rPr/>
        <w:t xml:space="preserve">图表：2019-2023年华兰生物主要财务指标分析 167</w:t>
      </w:r>
    </w:p>
    <w:p>
      <w:pPr>
        <w:spacing w:after="150"/>
      </w:pPr>
      <w:r>
        <w:rPr/>
        <w:t xml:space="preserve">图表：2019-2023年华兰生物成长能力分析 167</w:t>
      </w:r>
    </w:p>
    <w:p>
      <w:pPr>
        <w:spacing w:after="150"/>
      </w:pPr>
      <w:r>
        <w:rPr/>
        <w:t xml:space="preserve">图表：2019-2023年华兰生物盈利能力分析 168</w:t>
      </w:r>
    </w:p>
    <w:p>
      <w:pPr>
        <w:spacing w:after="150"/>
      </w:pPr>
      <w:r>
        <w:rPr/>
        <w:t xml:space="preserve">图表：2019-2023年华兰生物运营能力分析 168</w:t>
      </w:r>
    </w:p>
    <w:p>
      <w:pPr>
        <w:spacing w:after="150"/>
      </w:pPr>
      <w:r>
        <w:rPr/>
        <w:t xml:space="preserve">图表：2019-2023年华兰生物偿债能力分析 168</w:t>
      </w:r>
    </w:p>
    <w:p>
      <w:pPr>
        <w:spacing w:after="150"/>
      </w:pPr>
      <w:r>
        <w:rPr/>
        <w:t xml:space="preserve">图表：华兰生物投资情况 168</w:t>
      </w:r>
    </w:p>
    <w:p>
      <w:pPr>
        <w:spacing w:after="150"/>
      </w:pPr>
      <w:r>
        <w:rPr/>
        <w:t xml:space="preserve">图表：信达生物在研产品 170</w:t>
      </w:r>
    </w:p>
    <w:p>
      <w:pPr>
        <w:spacing w:after="150"/>
      </w:pPr>
      <w:r>
        <w:rPr/>
        <w:t xml:space="preserve">图表：2019-2023年信达生物主要财务指标分析 171</w:t>
      </w:r>
    </w:p>
    <w:p>
      <w:pPr>
        <w:spacing w:after="150"/>
      </w:pPr>
      <w:r>
        <w:rPr/>
        <w:t xml:space="preserve">图表：华大基因组织框架 173</w:t>
      </w:r>
    </w:p>
    <w:p>
      <w:pPr>
        <w:spacing w:after="150"/>
      </w:pPr>
      <w:r>
        <w:rPr/>
        <w:t xml:space="preserve">图表：2019-2023年华大基因主要财务指标分析 173</w:t>
      </w:r>
    </w:p>
    <w:p>
      <w:pPr>
        <w:spacing w:after="150"/>
      </w:pPr>
      <w:r>
        <w:rPr/>
        <w:t xml:space="preserve">图表：2019-2023年华大基因成长能力分析 174</w:t>
      </w:r>
    </w:p>
    <w:p>
      <w:pPr>
        <w:spacing w:after="150"/>
      </w:pPr>
      <w:r>
        <w:rPr/>
        <w:t xml:space="preserve">图表：2019-2023年华大基因盈利能力分析 174</w:t>
      </w:r>
    </w:p>
    <w:p>
      <w:pPr>
        <w:spacing w:after="150"/>
      </w:pPr>
      <w:r>
        <w:rPr/>
        <w:t xml:space="preserve">图表：2019-2023年华大基因运营能力分析 174</w:t>
      </w:r>
    </w:p>
    <w:p>
      <w:pPr>
        <w:spacing w:after="150"/>
      </w:pPr>
      <w:r>
        <w:rPr/>
        <w:t xml:space="preserve">图表：2019-2023年华大基因偿债能力分析 174</w:t>
      </w:r>
    </w:p>
    <w:p>
      <w:pPr>
        <w:spacing w:after="150"/>
      </w:pPr>
      <w:r>
        <w:rPr/>
        <w:t xml:space="preserve">图表：华大基因投资情况 175</w:t>
      </w:r>
    </w:p>
    <w:p>
      <w:pPr>
        <w:spacing w:after="150"/>
      </w:pPr>
      <w:r>
        <w:rPr/>
        <w:t xml:space="preserve">图表：信立泰(大亚湾)口服制剂及原料药产业化基地 176</w:t>
      </w:r>
    </w:p>
    <w:p>
      <w:pPr>
        <w:spacing w:after="150"/>
      </w:pPr>
      <w:r>
        <w:rPr/>
        <w:t xml:space="preserve">图表：信立泰(坪山)医疗器械及创新药物产业化基地 177</w:t>
      </w:r>
    </w:p>
    <w:p>
      <w:pPr>
        <w:spacing w:after="150"/>
      </w:pPr>
      <w:r>
        <w:rPr/>
        <w:t xml:space="preserve">图表：信立泰(宝安)药物研发及产业基地 177</w:t>
      </w:r>
    </w:p>
    <w:p>
      <w:pPr>
        <w:spacing w:after="150"/>
      </w:pPr>
      <w:r>
        <w:rPr/>
        <w:t xml:space="preserve">图表：信立泰(成都)金凯生物药研发基地 177</w:t>
      </w:r>
    </w:p>
    <w:p>
      <w:pPr>
        <w:spacing w:after="150"/>
      </w:pPr>
      <w:r>
        <w:rPr/>
        <w:t xml:space="preserve">图表：信立泰(苏州)金盟生物药产业化基地 178</w:t>
      </w:r>
    </w:p>
    <w:p>
      <w:pPr>
        <w:spacing w:after="150"/>
      </w:pPr>
      <w:r>
        <w:rPr/>
        <w:t xml:space="preserve">图表：信立泰(北京)雅伦生物医药基地 178</w:t>
      </w:r>
    </w:p>
    <w:p>
      <w:pPr>
        <w:spacing w:after="150"/>
      </w:pPr>
      <w:r>
        <w:rPr/>
        <w:t xml:space="preserve">图表：信立泰(山东)药物中间体及原料药产业化基地 178</w:t>
      </w:r>
    </w:p>
    <w:p>
      <w:pPr>
        <w:spacing w:after="150"/>
      </w:pPr>
      <w:r>
        <w:rPr/>
        <w:t xml:space="preserve">图表：2019-2023年信立泰成长能力分析 179</w:t>
      </w:r>
    </w:p>
    <w:p>
      <w:pPr>
        <w:spacing w:after="150"/>
      </w:pPr>
      <w:r>
        <w:rPr/>
        <w:t xml:space="preserve">图表：2019-2023年信立泰盈利能力分析 179</w:t>
      </w:r>
    </w:p>
    <w:p>
      <w:pPr>
        <w:spacing w:after="150"/>
      </w:pPr>
      <w:r>
        <w:rPr/>
        <w:t xml:space="preserve">图表：2019-2023年信立泰运营能力分析 180</w:t>
      </w:r>
    </w:p>
    <w:p>
      <w:pPr>
        <w:spacing w:after="150"/>
      </w:pPr>
      <w:r>
        <w:rPr/>
        <w:t xml:space="preserve">图表：2019-2023年信立泰偿债能力分析 180</w:t>
      </w:r>
    </w:p>
    <w:p>
      <w:pPr>
        <w:spacing w:after="150"/>
      </w:pPr>
      <w:r>
        <w:rPr/>
        <w:t xml:space="preserve">图表：复兴医疗投资情况 180</w:t>
      </w:r>
    </w:p>
    <w:p>
      <w:pPr>
        <w:spacing w:after="150"/>
      </w:pPr>
      <w:r>
        <w:rPr/>
        <w:t xml:space="preserve">图表：2019-2023年东阳光药主要财务指标分析 190</w:t>
      </w:r>
    </w:p>
    <w:p>
      <w:pPr>
        <w:spacing w:after="150"/>
      </w:pPr>
      <w:r>
        <w:rPr/>
        <w:t xml:space="preserve">图表：2019-2023年科伦药业主要财务指标分析 193</w:t>
      </w:r>
    </w:p>
    <w:p>
      <w:pPr>
        <w:spacing w:after="150"/>
      </w:pPr>
      <w:r>
        <w:rPr/>
        <w:t xml:space="preserve">图表：2019-2023年科伦药业成长能力分析 194</w:t>
      </w:r>
    </w:p>
    <w:p>
      <w:pPr>
        <w:spacing w:after="150"/>
      </w:pPr>
      <w:r>
        <w:rPr/>
        <w:t xml:space="preserve">图表：2019-2023年科伦药业盈利能力分析 194</w:t>
      </w:r>
    </w:p>
    <w:p>
      <w:pPr>
        <w:spacing w:after="150"/>
      </w:pPr>
      <w:r>
        <w:rPr/>
        <w:t xml:space="preserve">图表：2019-2023年科伦药业运营能力分析 194</w:t>
      </w:r>
    </w:p>
    <w:p>
      <w:pPr>
        <w:spacing w:after="150"/>
      </w:pPr>
      <w:r>
        <w:rPr/>
        <w:t xml:space="preserve">图表：2019-2023年科伦药业偿债能力分析 194</w:t>
      </w:r>
    </w:p>
    <w:p>
      <w:pPr>
        <w:spacing w:after="150"/>
      </w:pPr>
      <w:r>
        <w:rPr/>
        <w:t xml:space="preserve">图表：科伦药业投资情况 195</w:t>
      </w:r>
    </w:p>
    <w:p>
      <w:pPr>
        <w:spacing w:after="150"/>
      </w:pPr>
      <w:r>
        <w:rPr/>
        <w:t xml:space="preserve">图表：2019-2023年通化东宝主要财务指标分析 197</w:t>
      </w:r>
    </w:p>
    <w:p>
      <w:pPr>
        <w:spacing w:after="150"/>
      </w:pPr>
      <w:r>
        <w:rPr/>
        <w:t xml:space="preserve">图表：2019-2023年通化东宝成长能力分析 197</w:t>
      </w:r>
    </w:p>
    <w:p>
      <w:pPr>
        <w:spacing w:after="150"/>
      </w:pPr>
      <w:r>
        <w:rPr/>
        <w:t xml:space="preserve">图表：2019-2023年通化东宝盈利能力分析 198</w:t>
      </w:r>
    </w:p>
    <w:p>
      <w:pPr>
        <w:spacing w:after="150"/>
      </w:pPr>
      <w:r>
        <w:rPr/>
        <w:t xml:space="preserve">图表：2019-2023年通化东宝运营能力分析 198</w:t>
      </w:r>
    </w:p>
    <w:p>
      <w:pPr>
        <w:spacing w:after="150"/>
      </w:pPr>
      <w:r>
        <w:rPr/>
        <w:t xml:space="preserve">图表：2019-2023年通化东宝偿债能力分析 198</w:t>
      </w:r>
    </w:p>
    <w:p>
      <w:pPr>
        <w:spacing w:after="150"/>
      </w:pPr>
      <w:r>
        <w:rPr/>
        <w:t xml:space="preserve">图表：通化东宝投资情况 199</w:t>
      </w:r>
    </w:p>
    <w:p>
      <w:pPr>
        <w:spacing w:after="150"/>
      </w:pPr>
      <w:r>
        <w:rPr/>
        <w:t xml:space="preserve">图表：2019-2023年迈克生物主要财务指标分析 206</w:t>
      </w:r>
    </w:p>
    <w:p>
      <w:pPr>
        <w:spacing w:after="150"/>
      </w:pPr>
      <w:r>
        <w:rPr/>
        <w:t xml:space="preserve">图表：2019-2023年迈克生物成长能力分析 206</w:t>
      </w:r>
    </w:p>
    <w:p>
      <w:pPr>
        <w:spacing w:after="150"/>
      </w:pPr>
      <w:r>
        <w:rPr/>
        <w:t xml:space="preserve">图表：2019-2023年迈克生物盈利能力分析 207</w:t>
      </w:r>
    </w:p>
    <w:p>
      <w:pPr>
        <w:spacing w:after="150"/>
      </w:pPr>
      <w:r>
        <w:rPr/>
        <w:t xml:space="preserve">图表：2019-2023年迈克生物运营能力分析 207</w:t>
      </w:r>
    </w:p>
    <w:p>
      <w:pPr>
        <w:spacing w:after="150"/>
      </w:pPr>
      <w:r>
        <w:rPr/>
        <w:t xml:space="preserve">图表：2019-2023年迈克生物偿债能力分析 207</w:t>
      </w:r>
    </w:p>
    <w:p>
      <w:pPr>
        <w:spacing w:after="150"/>
      </w:pPr>
      <w:r>
        <w:rPr/>
        <w:t xml:space="preserve">图表：迈克生物投资情况 207</w:t>
      </w:r>
    </w:p>
    <w:p>
      <w:pPr>
        <w:spacing w:after="150"/>
      </w:pPr>
      <w:r>
        <w:rPr/>
        <w:t xml:space="preserve">图表：2019-2023年东软集团主要财务指标分析 215</w:t>
      </w:r>
    </w:p>
    <w:p>
      <w:pPr>
        <w:spacing w:after="150"/>
      </w:pPr>
      <w:r>
        <w:rPr/>
        <w:t xml:space="preserve">图表：2019-2023年东软集团成长能力分析 215</w:t>
      </w:r>
    </w:p>
    <w:p>
      <w:pPr>
        <w:spacing w:after="150"/>
      </w:pPr>
      <w:r>
        <w:rPr/>
        <w:t xml:space="preserve">图表：2019-2023年东软集团盈利能力分析 216</w:t>
      </w:r>
    </w:p>
    <w:p>
      <w:pPr>
        <w:spacing w:after="150"/>
      </w:pPr>
      <w:r>
        <w:rPr/>
        <w:t xml:space="preserve">图表：2019-2023年东软集团运营能力分析 216</w:t>
      </w:r>
    </w:p>
    <w:p>
      <w:pPr>
        <w:spacing w:after="150"/>
      </w:pPr>
      <w:r>
        <w:rPr/>
        <w:t xml:space="preserve">图表：2019-2023年东软集团偿债能力分析 216</w:t>
      </w:r>
    </w:p>
    <w:p>
      <w:pPr>
        <w:spacing w:after="150"/>
      </w:pPr>
      <w:r>
        <w:rPr/>
        <w:t xml:space="preserve">图表：东软集团投资情况 216</w:t>
      </w:r>
    </w:p>
    <w:p>
      <w:pPr>
        <w:spacing w:after="150"/>
      </w:pPr>
      <w:r>
        <w:rPr/>
        <w:t xml:space="preserve">图表：2019-2023年生物医药市场需求规模(单位：亿元，%) 219</w:t>
      </w:r>
    </w:p>
    <w:p>
      <w:pPr>
        <w:spacing w:after="150"/>
      </w:pPr>
      <w:r>
        <w:rPr/>
        <w:t xml:space="preserve">图表：中国65周岁以上人口比例持续上升 220</w:t>
      </w:r>
    </w:p>
    <w:p>
      <w:pPr>
        <w:spacing w:after="150"/>
      </w:pPr>
      <w:r>
        <w:rPr/>
        <w:t xml:space="preserve">图表：连续3年盈利且2019-2023年每股收益较高top10 221</w:t>
      </w:r>
    </w:p>
    <w:p>
      <w:pPr>
        <w:spacing w:after="150"/>
      </w:pPr>
      <w:r>
        <w:rPr/>
        <w:t xml:space="preserve">图表：生物医药行业产业分布 224</w:t>
      </w:r>
    </w:p>
    <w:p>
      <w:pPr>
        <w:spacing w:after="150"/>
      </w:pPr>
      <w:r>
        <w:rPr/>
        <w:t xml:space="preserve">图表：中国股权投资基金募资情况(包括早期投资、vc、pe) 232</w:t>
      </w:r>
    </w:p>
    <w:p>
      <w:pPr>
        <w:spacing w:after="150"/>
      </w:pPr>
      <w:r>
        <w:rPr/>
        <w:t xml:space="preserve">图表：中国股权投资基金投资情况(包括早期投资、vc、pe) 233</w:t>
      </w:r>
    </w:p>
    <w:p>
      <w:pPr>
        <w:spacing w:after="150"/>
      </w:pPr>
      <w:r>
        <w:rPr/>
        <w:t xml:space="preserve">图表：2019-2023年中国创业投资市场一级行业分布(案例数) 234</w:t>
      </w:r>
    </w:p>
    <w:p>
      <w:pPr>
        <w:spacing w:after="150"/>
      </w:pPr>
      <w:r>
        <w:rPr/>
        <w:t xml:space="preserve">图表：2019-2023年中国创业投资市场一级行业分布(金额：亿元) 234</w:t>
      </w:r>
    </w:p>
    <w:p>
      <w:pPr>
        <w:spacing w:after="150"/>
      </w:pPr>
      <w:r>
        <w:rPr/>
        <w:t xml:space="preserve">图表：生物医药韩各样投资收益预测理论依据 236</w:t>
      </w:r>
    </w:p>
    <w:p>
      <w:pPr>
        <w:spacing w:after="150"/>
      </w:pPr>
      <w:r>
        <w:rPr/>
        <w:t xml:space="preserve">图表：中国生物医药行业工业总产值预测(单位：万亿元) 237</w:t>
      </w:r>
    </w:p>
    <w:p>
      <w:pPr>
        <w:spacing w:after="150"/>
      </w:pPr>
      <w:r>
        <w:rPr/>
        <w:t xml:space="preserve">图表：中国生物医药行业销售收入预测(单位：亿元) 237</w:t>
      </w:r>
    </w:p>
    <w:p>
      <w:pPr>
        <w:spacing w:after="150"/>
      </w:pPr>
      <w:r>
        <w:rPr/>
        <w:t xml:space="preserve">图表：中国生物医药行业利润总额预测(单位：亿元) 238</w:t>
      </w:r>
    </w:p>
    <w:p>
      <w:pPr>
        <w:spacing w:after="150"/>
      </w:pPr>
      <w:r>
        <w:rPr/>
        <w:t xml:space="preserve">图表：中国生物医药行业总资产预测(单位：亿元) 238</w:t>
      </w:r>
    </w:p>
    <w:p>
      <w:pPr>
        <w:spacing w:after="150"/>
      </w:pPr>
      <w:r>
        <w:rPr/>
        <w:t xml:space="preserve">图表：进口关税加征公告 241</w:t>
      </w:r>
    </w:p>
    <w:p>
      <w:pPr>
        <w:spacing w:after="150"/>
      </w:pPr>
      <w:r>
        <w:rPr/>
        <w:t xml:space="preserve">图表：中国生物医药主力品牌竞争格局 256</w:t>
      </w:r>
    </w:p>
    <w:p>
      <w:pPr>
        <w:spacing w:after="150"/>
      </w:pPr>
      <w:r>
        <w:rPr/>
        <w:t xml:space="preserve">图表：恒瑞医药的多领域多靶点布局 290</w:t>
      </w:r>
    </w:p>
    <w:p>
      <w:pPr>
        <w:spacing w:after="150"/>
      </w:pPr>
      <w:r>
        <w:rPr/>
        <w:t xml:space="preserve">图表：中国生物医药市场规模预测(单位：亿元) 296</w:t>
      </w:r>
    </w:p>
    <w:p>
      <w:pPr>
        <w:spacing w:after="150"/>
      </w:pPr>
      <w:r>
        <w:rPr/>
        <w:t xml:space="preserve">图表：2016-2025年中国生物医药行业盈利性分析 298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2024-2029年生物医药产业深度调研及发展现状趋势预测报告</dc:title>
  <dc:description>2024-2029年生物医药产业深度调研及发展现状趋势预测报告</dc:description>
  <dc:subject>2024-2029年生物医药产业深度调研及发展现状趋势预测报告</dc:subject>
  <cp:keywords>研究报告</cp:keywords>
  <cp:category>研究报告</cp:category>
  <cp:lastModifiedBy>北京中道泰和信息咨询有限公司</cp:lastModifiedBy>
  <dcterms:created xsi:type="dcterms:W3CDTF">2024-01-24T18:18:29+08:00</dcterms:created>
  <dcterms:modified xsi:type="dcterms:W3CDTF">2024-01-24T18:18:29+08:00</dcterms:modified>
</cp:coreProperties>
</file>

<file path=docProps/custom.xml><?xml version="1.0" encoding="utf-8"?>
<Properties xmlns="http://schemas.openxmlformats.org/officeDocument/2006/custom-properties" xmlns:vt="http://schemas.openxmlformats.org/officeDocument/2006/docPropsVTypes"/>
</file>