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2024年中国长三角供应链管理市场专题研究咨询报告</w:t>
      </w:r>
    </w:p>
    <w:p>
      <w:pPr>
        <w:spacing w:after="150"/>
      </w:pPr>
      <w:r>
        <w:rPr>
          <w:b w:val="1"/>
          <w:bCs w:val="1"/>
        </w:rPr>
        <w:t xml:space="preserve">报告简介</w:t>
      </w:r>
    </w:p>
    <w:p>
      <w:pPr>
        <w:spacing w:after="150"/>
      </w:pPr>
      <w:r>
        <w:rPr/>
        <w:t xml:space="preserve">《长江三角洲城市群发展规划》，长三角城市群由上海市和江苏省南京、苏州、无锡、南通、泰州、扬州、盐城、镇江、常州九市，浙江省杭州、湖州、嘉兴、宁波、舟山、绍兴、金华、台州八市，安徽省合肥、芜湖、马鞍山、铜陵、安庆、池州、滁州、宣城八市共26市组成。而实际在城市经济协调会等重要场合，长三角的覆盖范围已逐步扩大，目前可以认为长江三角洲的区域范围涵盖江、浙、沪、皖三省一市全域的所有市县。</w:t>
      </w:r>
    </w:p>
    <w:p>
      <w:pPr>
        <w:spacing w:after="150"/>
      </w:pPr>
      <w:r>
        <w:rPr/>
        <w:t xml:space="preserve">供应链管理，通常而言，是由供应商、制造商、仓库、配送中心和渠道商等构成的网络。一条完整的供应链应包括供应商(原材料供应商或零供应商)、制造商(加工厂或装配厂)、分销商(代理商或批发商)、零售商(大卖场、百货商店、专卖店、和杂货店)以及消费者。随着科学技术的进步，特别是互联网的推动，全球一体化的特征越来越明显，国际市场日趋成熟，无国界化的企业经营趋势加剧，推动了市场竞争进入新阶段，企业与企业之间的竞争转变成了供应链管理之间的竞争。供应链管理作为集成化企业管理服务模式，在企业降低成本、新增效益、培育品牌和风险控制等方面，起到了非常关键的作用。</w:t>
      </w:r>
    </w:p>
    <w:p>
      <w:pPr>
        <w:spacing w:after="150"/>
      </w:pPr>
      <w:r>
        <w:rPr/>
        <w:t xml:space="preserve">供应链管理行业的发展主要取决于两个因素：一是社会贸易总规模;二是企业供应链管理外包的比例。从这个角度来看，供应链管理行业的市场规模具有极大的想象空间。电子信息行业供应链管理的外包已较为成熟，医疗器械、快消品、食品及酒类等行业也逐步提升供应链管理外包的比例以提升整体运行效率，从而为供应链管理行业提供了更大的发展空间。我国供应链管理行业起源于经济发达地区，发展初期大部分以服务于进出口贸易为主，故供应链企业最初主要聚集于港口经济带，表现出一定的区域性特点。长三角地区作为我国较发达的地区，长三角港口群是我国五大港口群中港口分布最密集、吞吐量最大的港口群，其货物吞吐量和集装箱吞吐量分别约占全国主要港口的35%和34%。发达的经济与密集的港口群使得长三角地区的供应链管理发展水平远高于全国平均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长三角供应链管理市场进行了分析研究。报告在总结长三角供应链管理发展历程的基础上，结合新时期的各方面因素，对长三角供应链管理的发展趋势给予了细致和审慎的预测论证。报告资料详实，图表丰富，既有深入的分析，又有直观的比较，为供应链管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中国长三角地区供应链管理市场分析 1</w:t>
      </w:r>
    </w:p>
    <w:p>
      <w:pPr>
        <w:spacing w:after="150"/>
      </w:pPr>
      <w:r>
        <w:rPr/>
        <w:t xml:space="preserve">第一节 长三角供应链管理市场现状 1</w:t>
      </w:r>
    </w:p>
    <w:p>
      <w:pPr>
        <w:spacing w:after="150"/>
      </w:pPr>
      <w:r>
        <w:rPr/>
        <w:t xml:space="preserve">一、长三角供应链管理市场现状 1</w:t>
      </w:r>
    </w:p>
    <w:p>
      <w:pPr>
        <w:spacing w:after="150"/>
      </w:pPr>
      <w:r>
        <w:rPr/>
        <w:t xml:space="preserve">二、长三角供应链管理市场规模 2</w:t>
      </w:r>
    </w:p>
    <w:p>
      <w:pPr>
        <w:spacing w:after="150"/>
      </w:pPr>
      <w:r>
        <w:rPr/>
        <w:t xml:space="preserve">三、长三角供应链管理发展特点 4</w:t>
      </w:r>
    </w:p>
    <w:p>
      <w:pPr>
        <w:spacing w:after="150"/>
      </w:pPr>
      <w:r>
        <w:rPr/>
        <w:t xml:space="preserve">第二节 长三角供应链管理市场需求现状 6</w:t>
      </w:r>
    </w:p>
    <w:p>
      <w:pPr>
        <w:spacing w:after="150"/>
      </w:pPr>
      <w:r>
        <w:rPr/>
        <w:t xml:space="preserve">一、长三角企业供应链管理外包优势分析 6</w:t>
      </w:r>
    </w:p>
    <w:p>
      <w:pPr>
        <w:spacing w:after="150"/>
      </w:pPr>
      <w:r>
        <w:rPr/>
        <w:t xml:space="preserve">二、长三角企业供应链管理外包需求分析 11</w:t>
      </w:r>
    </w:p>
    <w:p>
      <w:pPr>
        <w:spacing w:after="150"/>
      </w:pPr>
      <w:r>
        <w:rPr/>
        <w:t xml:space="preserve">第三节 长三角供应链管理市场竞争格局分析 12</w:t>
      </w:r>
    </w:p>
    <w:p>
      <w:pPr>
        <w:spacing w:after="150"/>
      </w:pPr>
      <w:r>
        <w:rPr/>
        <w:t xml:space="preserve">一、长三角供应链管理市场竞争格局 12</w:t>
      </w:r>
    </w:p>
    <w:p>
      <w:pPr>
        <w:spacing w:after="150"/>
      </w:pPr>
      <w:r>
        <w:rPr/>
        <w:t xml:space="preserve">二、长三角物流服务商竞争情况 13</w:t>
      </w:r>
    </w:p>
    <w:p>
      <w:pPr>
        <w:spacing w:after="150"/>
      </w:pPr>
      <w:r>
        <w:rPr/>
        <w:t xml:space="preserve">三、长三角采购服务商竞争情况 15</w:t>
      </w:r>
    </w:p>
    <w:p>
      <w:pPr>
        <w:spacing w:after="150"/>
      </w:pPr>
      <w:r>
        <w:rPr/>
        <w:t xml:space="preserve">四、长三角增值分销商竞争情况 17</w:t>
      </w:r>
    </w:p>
    <w:p>
      <w:pPr>
        <w:spacing w:after="150"/>
      </w:pPr>
      <w:r>
        <w:rPr/>
        <w:t xml:space="preserve">五、长三角现代物流及综合服务商竞争情况 18</w:t>
      </w:r>
    </w:p>
    <w:p>
      <w:pPr>
        <w:spacing w:after="150"/>
      </w:pPr>
      <w:r>
        <w:rPr/>
        <w:t xml:space="preserve">第四节 长三角供应链管理市场发展中存在的问题及策略 19</w:t>
      </w:r>
    </w:p>
    <w:p>
      <w:pPr>
        <w:spacing w:after="150"/>
      </w:pPr>
      <w:r>
        <w:rPr/>
        <w:t xml:space="preserve">一、长三角供应链管理市场发展面临的挑战及对策 19</w:t>
      </w:r>
    </w:p>
    <w:p>
      <w:pPr>
        <w:spacing w:after="150"/>
      </w:pPr>
      <w:r>
        <w:rPr/>
        <w:t xml:space="preserve">二、提高长三角供应链管理行业整体竞争力的建议 21</w:t>
      </w:r>
    </w:p>
    <w:p>
      <w:pPr>
        <w:spacing w:after="150"/>
      </w:pPr>
      <w:r>
        <w:rPr/>
        <w:t xml:space="preserve">三、加快布局长三角供应链管理市场的措施 22</w:t>
      </w:r>
    </w:p>
    <w:p>
      <w:pPr>
        <w:spacing w:after="150"/>
      </w:pPr>
      <w:r>
        <w:rPr/>
        <w:t xml:space="preserve">第五节 长三角供应链管理市场发展趋势 24</w:t>
      </w:r>
    </w:p>
    <w:p>
      <w:pPr>
        <w:spacing w:after="150"/>
      </w:pPr>
      <w:r>
        <w:rPr/>
        <w:t xml:space="preserve">一、长三角供应链管理市场发展动态 24</w:t>
      </w:r>
    </w:p>
    <w:p>
      <w:pPr>
        <w:spacing w:after="150"/>
      </w:pPr>
      <w:r>
        <w:rPr/>
        <w:t xml:space="preserve">二、长三角供应链管理市场发展趋势 25</w:t>
      </w:r>
    </w:p>
    <w:p>
      <w:pPr>
        <w:spacing w:after="150"/>
      </w:pPr>
      <w:r>
        <w:rPr>
          <w:b w:val="1"/>
          <w:bCs w:val="1"/>
        </w:rPr>
        <w:t xml:space="preserve">第二章 中国长三角地区供应链管理行业细分市场需求分析 26</w:t>
      </w:r>
    </w:p>
    <w:p>
      <w:pPr>
        <w:spacing w:after="150"/>
      </w:pPr>
      <w:r>
        <w:rPr/>
        <w:t xml:space="preserve">第一节 长三角汽车行业供应链管理市场需求分析 26</w:t>
      </w:r>
    </w:p>
    <w:p>
      <w:pPr>
        <w:spacing w:after="150"/>
      </w:pPr>
      <w:r>
        <w:rPr/>
        <w:t xml:space="preserve">一、长三角汽车行业运行态势分析 26</w:t>
      </w:r>
    </w:p>
    <w:p>
      <w:pPr>
        <w:spacing w:after="150"/>
      </w:pPr>
      <w:r>
        <w:rPr/>
        <w:t xml:space="preserve">二、长三角汽车行业供应链结构及特点 30</w:t>
      </w:r>
    </w:p>
    <w:p>
      <w:pPr>
        <w:spacing w:after="150"/>
      </w:pPr>
      <w:r>
        <w:rPr/>
        <w:t xml:space="preserve">三、长三角汽车行业供应链管理现状 33</w:t>
      </w:r>
    </w:p>
    <w:p>
      <w:pPr>
        <w:spacing w:after="150"/>
      </w:pPr>
      <w:r>
        <w:rPr/>
        <w:t xml:space="preserve">四、长三角汽车行业供应链管理市场潜力 33</w:t>
      </w:r>
    </w:p>
    <w:p>
      <w:pPr>
        <w:spacing w:after="150"/>
      </w:pPr>
      <w:r>
        <w:rPr/>
        <w:t xml:space="preserve">第二节 长三角工程机械行业供应链管理市场需求分析 34</w:t>
      </w:r>
    </w:p>
    <w:p>
      <w:pPr>
        <w:spacing w:after="150"/>
      </w:pPr>
      <w:r>
        <w:rPr/>
        <w:t xml:space="preserve">一、长三角工程机械行业运行态势分析 34</w:t>
      </w:r>
    </w:p>
    <w:p>
      <w:pPr>
        <w:spacing w:after="150"/>
      </w:pPr>
      <w:r>
        <w:rPr/>
        <w:t xml:space="preserve">二、长三角工程机械行业供应链结构及特点 36</w:t>
      </w:r>
    </w:p>
    <w:p>
      <w:pPr>
        <w:spacing w:after="150"/>
      </w:pPr>
      <w:r>
        <w:rPr/>
        <w:t xml:space="preserve">三、长三角工程机械行业供应链管理现状 36</w:t>
      </w:r>
    </w:p>
    <w:p>
      <w:pPr>
        <w:spacing w:after="150"/>
      </w:pPr>
      <w:r>
        <w:rPr/>
        <w:t xml:space="preserve">四、长三角工程机械行业供应链管理市场潜力 37</w:t>
      </w:r>
    </w:p>
    <w:p>
      <w:pPr>
        <w:spacing w:after="150"/>
      </w:pPr>
      <w:r>
        <w:rPr/>
        <w:t xml:space="preserve">第三节 长三角医疗行业供应链管理市场需求分析 38</w:t>
      </w:r>
    </w:p>
    <w:p>
      <w:pPr>
        <w:spacing w:after="150"/>
      </w:pPr>
      <w:r>
        <w:rPr/>
        <w:t xml:space="preserve">一、长三角医疗行业运行态势分析 38</w:t>
      </w:r>
    </w:p>
    <w:p>
      <w:pPr>
        <w:spacing w:after="150"/>
      </w:pPr>
      <w:r>
        <w:rPr/>
        <w:t xml:space="preserve">二、长三角医疗行业供应链结构及特点 40</w:t>
      </w:r>
    </w:p>
    <w:p>
      <w:pPr>
        <w:spacing w:after="150"/>
      </w:pPr>
      <w:r>
        <w:rPr/>
        <w:t xml:space="preserve">三、长三角医疗行业供应链管理现状 43</w:t>
      </w:r>
    </w:p>
    <w:p>
      <w:pPr>
        <w:spacing w:after="150"/>
      </w:pPr>
      <w:r>
        <w:rPr/>
        <w:t xml:space="preserve">四、长三角医疗行业供应链管理市场潜力 44</w:t>
      </w:r>
    </w:p>
    <w:p>
      <w:pPr>
        <w:spacing w:after="150"/>
      </w:pPr>
      <w:r>
        <w:rPr/>
        <w:t xml:space="preserve">第四节 长三角家电行业供应链管理市场需求分析 46</w:t>
      </w:r>
    </w:p>
    <w:p>
      <w:pPr>
        <w:spacing w:after="150"/>
      </w:pPr>
      <w:r>
        <w:rPr/>
        <w:t xml:space="preserve">一、长三角家电行业运行态势分析 46</w:t>
      </w:r>
    </w:p>
    <w:p>
      <w:pPr>
        <w:spacing w:after="150"/>
      </w:pPr>
      <w:r>
        <w:rPr/>
        <w:t xml:space="preserve">二、长三角家电行业供应链结构及特点 47</w:t>
      </w:r>
    </w:p>
    <w:p>
      <w:pPr>
        <w:spacing w:after="150"/>
      </w:pPr>
      <w:r>
        <w:rPr/>
        <w:t xml:space="preserve">三、长三角家电行业供应链管理现状 49</w:t>
      </w:r>
    </w:p>
    <w:p>
      <w:pPr>
        <w:spacing w:after="150"/>
      </w:pPr>
      <w:r>
        <w:rPr/>
        <w:t xml:space="preserve">四、长三角家电行业供应链管理市场潜力 50</w:t>
      </w:r>
    </w:p>
    <w:p>
      <w:pPr>
        <w:spacing w:after="150"/>
      </w:pPr>
      <w:r>
        <w:rPr/>
        <w:t xml:space="preserve">第五节 长三角服装行业供应链管理市场需求分析 50</w:t>
      </w:r>
    </w:p>
    <w:p>
      <w:pPr>
        <w:spacing w:after="150"/>
      </w:pPr>
      <w:r>
        <w:rPr/>
        <w:t xml:space="preserve">一、长三角服装行业运行态势分析 50</w:t>
      </w:r>
    </w:p>
    <w:p>
      <w:pPr>
        <w:spacing w:after="150"/>
      </w:pPr>
      <w:r>
        <w:rPr/>
        <w:t xml:space="preserve">二、长三角服装行业供应链结构及特点 52</w:t>
      </w:r>
    </w:p>
    <w:p>
      <w:pPr>
        <w:spacing w:after="150"/>
      </w:pPr>
      <w:r>
        <w:rPr/>
        <w:t xml:space="preserve">三、长三角服装行业供应链管理现状 53</w:t>
      </w:r>
    </w:p>
    <w:p>
      <w:pPr>
        <w:spacing w:after="150"/>
      </w:pPr>
      <w:r>
        <w:rPr/>
        <w:t xml:space="preserve">四、长三角服装行业供应链管理市场潜力 56</w:t>
      </w:r>
    </w:p>
    <w:p>
      <w:pPr>
        <w:spacing w:after="150"/>
      </w:pPr>
      <w:r>
        <w:rPr/>
        <w:t xml:space="preserve">第六节 三角零售行业供应链管理市场需求分析 57</w:t>
      </w:r>
    </w:p>
    <w:p>
      <w:pPr>
        <w:spacing w:after="150"/>
      </w:pPr>
      <w:r>
        <w:rPr/>
        <w:t xml:space="preserve">一、长三角零售行业运行态势分析 57</w:t>
      </w:r>
    </w:p>
    <w:p>
      <w:pPr>
        <w:spacing w:after="150"/>
      </w:pPr>
      <w:r>
        <w:rPr/>
        <w:t xml:space="preserve">二、长三角零售行业供应链结构及特点 63</w:t>
      </w:r>
    </w:p>
    <w:p>
      <w:pPr>
        <w:spacing w:after="150"/>
      </w:pPr>
      <w:r>
        <w:rPr/>
        <w:t xml:space="preserve">三、长三角零售行业供应链管理现状 64</w:t>
      </w:r>
    </w:p>
    <w:p>
      <w:pPr>
        <w:spacing w:after="150"/>
      </w:pPr>
      <w:r>
        <w:rPr/>
        <w:t xml:space="preserve">四、长三角零售行业供应链管理市场潜力 65</w:t>
      </w:r>
    </w:p>
    <w:p>
      <w:pPr>
        <w:spacing w:after="150"/>
      </w:pPr>
      <w:r>
        <w:rPr>
          <w:b w:val="1"/>
          <w:bCs w:val="1"/>
        </w:rPr>
        <w:t xml:space="preserve">第三章 中国供应链管理行业经营模式分析及借鉴 68</w:t>
      </w:r>
    </w:p>
    <w:p>
      <w:pPr>
        <w:spacing w:after="150"/>
      </w:pPr>
      <w:r>
        <w:rPr/>
        <w:t xml:space="preserve">第一节 供应链管理行业运营的“怡亚通模式” 68</w:t>
      </w:r>
    </w:p>
    <w:p>
      <w:pPr>
        <w:spacing w:after="150"/>
      </w:pPr>
      <w:r>
        <w:rPr/>
        <w:t xml:space="preserve">一、怡亚通的创业与发展历程 68</w:t>
      </w:r>
    </w:p>
    <w:p>
      <w:pPr>
        <w:spacing w:after="150"/>
      </w:pPr>
      <w:r>
        <w:rPr/>
        <w:t xml:space="preserve">二、怡亚通运营的商业模式 75</w:t>
      </w:r>
    </w:p>
    <w:p>
      <w:pPr>
        <w:spacing w:after="150"/>
      </w:pPr>
      <w:r>
        <w:rPr/>
        <w:t xml:space="preserve">三、怡亚通的衍生金融服务 78</w:t>
      </w:r>
    </w:p>
    <w:p>
      <w:pPr>
        <w:spacing w:after="150"/>
      </w:pPr>
      <w:r>
        <w:rPr/>
        <w:t xml:space="preserve">四、怡亚通模式总结与启示 80</w:t>
      </w:r>
    </w:p>
    <w:p>
      <w:pPr>
        <w:spacing w:after="150"/>
      </w:pPr>
      <w:r>
        <w:rPr/>
        <w:t xml:space="preserve">第二节 供应链管理行业的“越海模式” 84</w:t>
      </w:r>
    </w:p>
    <w:p>
      <w:pPr>
        <w:spacing w:after="150"/>
      </w:pPr>
      <w:r>
        <w:rPr/>
        <w:t xml:space="preserve">一、越海公司发展历程 84</w:t>
      </w:r>
    </w:p>
    <w:p>
      <w:pPr>
        <w:spacing w:after="150"/>
      </w:pPr>
      <w:r>
        <w:rPr/>
        <w:t xml:space="preserve">二、越海一体化供应链管理服务模式 84</w:t>
      </w:r>
    </w:p>
    <w:p>
      <w:pPr>
        <w:spacing w:after="150"/>
      </w:pPr>
      <w:r>
        <w:rPr/>
        <w:t xml:space="preserve">三、越海模式总结与启示 85</w:t>
      </w:r>
    </w:p>
    <w:p>
      <w:pPr>
        <w:spacing w:after="150"/>
      </w:pPr>
      <w:r>
        <w:rPr/>
        <w:t xml:space="preserve">第三节 供应链管理行业的“年富模式” 85</w:t>
      </w:r>
    </w:p>
    <w:p>
      <w:pPr>
        <w:spacing w:after="150"/>
      </w:pPr>
      <w:r>
        <w:rPr/>
        <w:t xml:space="preserve">一、年富公司的发展历程与经营情况 85</w:t>
      </w:r>
    </w:p>
    <w:p>
      <w:pPr>
        <w:spacing w:after="150"/>
      </w:pPr>
      <w:r>
        <w:rPr/>
        <w:t xml:space="preserve">二、一体化财务供应链服务的特点 86</w:t>
      </w:r>
    </w:p>
    <w:p>
      <w:pPr>
        <w:spacing w:after="150"/>
      </w:pPr>
      <w:r>
        <w:rPr/>
        <w:t xml:space="preserve">三、年富一体化财务供应链服务模式 87</w:t>
      </w:r>
    </w:p>
    <w:p>
      <w:pPr>
        <w:spacing w:after="150"/>
      </w:pPr>
      <w:r>
        <w:rPr/>
        <w:t xml:space="preserve">四、年富模式总结与启示 88</w:t>
      </w:r>
    </w:p>
    <w:p>
      <w:pPr>
        <w:spacing w:after="150"/>
      </w:pPr>
      <w:r>
        <w:rPr/>
        <w:t xml:space="preserve">第四节 供应链管理行业的“一达通模式” 90</w:t>
      </w:r>
    </w:p>
    <w:p>
      <w:pPr>
        <w:spacing w:after="150"/>
      </w:pPr>
      <w:r>
        <w:rPr/>
        <w:t xml:space="preserve">一、一达通公司不断创新的发展历程 90</w:t>
      </w:r>
    </w:p>
    <w:p>
      <w:pPr>
        <w:spacing w:after="150"/>
      </w:pPr>
      <w:r>
        <w:rPr/>
        <w:t xml:space="preserve">二、一达通核心服务 91</w:t>
      </w:r>
    </w:p>
    <w:p>
      <w:pPr>
        <w:spacing w:after="150"/>
      </w:pPr>
      <w:r>
        <w:rPr/>
        <w:t xml:space="preserve">三、一达通商业模式 96</w:t>
      </w:r>
    </w:p>
    <w:p>
      <w:pPr>
        <w:spacing w:after="150"/>
      </w:pPr>
      <w:r>
        <w:rPr/>
        <w:t xml:space="preserve">四、一达通模式总结与启示 105</w:t>
      </w:r>
    </w:p>
    <w:p>
      <w:pPr>
        <w:spacing w:after="150"/>
      </w:pPr>
      <w:r>
        <w:rPr>
          <w:b w:val="1"/>
          <w:bCs w:val="1"/>
        </w:rPr>
        <w:t xml:space="preserve">第四章 中国长三角地区供应链管理行业市场竞争格局分析 108</w:t>
      </w:r>
    </w:p>
    <w:p>
      <w:pPr>
        <w:spacing w:after="150"/>
      </w:pPr>
      <w:r>
        <w:rPr/>
        <w:t xml:space="preserve">第一节 长三角供应链管理行业波特五力竞争分析 108</w:t>
      </w:r>
    </w:p>
    <w:p>
      <w:pPr>
        <w:spacing w:after="150"/>
      </w:pPr>
      <w:r>
        <w:rPr/>
        <w:t xml:space="preserve">一、行业现有企业竞争 108</w:t>
      </w:r>
    </w:p>
    <w:p>
      <w:pPr>
        <w:spacing w:after="150"/>
      </w:pPr>
      <w:r>
        <w:rPr/>
        <w:t xml:space="preserve">二、行业替代产品威胁 110</w:t>
      </w:r>
    </w:p>
    <w:p>
      <w:pPr>
        <w:spacing w:after="150"/>
      </w:pPr>
      <w:r>
        <w:rPr/>
        <w:t xml:space="preserve">三、行业新进入者威胁 110</w:t>
      </w:r>
    </w:p>
    <w:p>
      <w:pPr>
        <w:spacing w:after="150"/>
      </w:pPr>
      <w:r>
        <w:rPr/>
        <w:t xml:space="preserve">四、行业上游议价能力 110</w:t>
      </w:r>
    </w:p>
    <w:p>
      <w:pPr>
        <w:spacing w:after="150"/>
      </w:pPr>
      <w:r>
        <w:rPr/>
        <w:t xml:space="preserve">五、行业下游议价能力 110</w:t>
      </w:r>
    </w:p>
    <w:p>
      <w:pPr>
        <w:spacing w:after="150"/>
      </w:pPr>
      <w:r>
        <w:rPr/>
        <w:t xml:space="preserve">第二节 长三角供应链管理行业集中度分析 111</w:t>
      </w:r>
    </w:p>
    <w:p>
      <w:pPr>
        <w:spacing w:after="150"/>
      </w:pPr>
      <w:r>
        <w:rPr/>
        <w:t xml:space="preserve">第三节 长三角供应链管理行业swot分析 113</w:t>
      </w:r>
    </w:p>
    <w:p>
      <w:pPr>
        <w:spacing w:after="150"/>
      </w:pPr>
      <w:r>
        <w:rPr/>
        <w:t xml:space="preserve">一、供应链管理行业发展优势 113</w:t>
      </w:r>
    </w:p>
    <w:p>
      <w:pPr>
        <w:spacing w:after="150"/>
      </w:pPr>
      <w:r>
        <w:rPr/>
        <w:t xml:space="preserve">二、供应链管理行业发展劣势 113</w:t>
      </w:r>
    </w:p>
    <w:p>
      <w:pPr>
        <w:spacing w:after="150"/>
      </w:pPr>
      <w:r>
        <w:rPr/>
        <w:t xml:space="preserve">三、供应链管理行业发展机遇 113</w:t>
      </w:r>
    </w:p>
    <w:p>
      <w:pPr>
        <w:spacing w:after="150"/>
      </w:pPr>
      <w:r>
        <w:rPr/>
        <w:t xml:space="preserve">四、供应链管理行业发展挑战 114</w:t>
      </w:r>
    </w:p>
    <w:p>
      <w:pPr>
        <w:spacing w:after="150"/>
      </w:pPr>
      <w:r>
        <w:rPr/>
        <w:t xml:space="preserve">第四节 长三角供应链管理企业竞争策略分析 114</w:t>
      </w:r>
    </w:p>
    <w:p>
      <w:pPr>
        <w:spacing w:after="150"/>
      </w:pPr>
      <w:r>
        <w:rPr/>
        <w:t xml:space="preserve">一、长三角供应链管理企业市场竞争的优势 114</w:t>
      </w:r>
    </w:p>
    <w:p>
      <w:pPr>
        <w:spacing w:after="150"/>
      </w:pPr>
      <w:r>
        <w:rPr/>
        <w:t xml:space="preserve">二、长三角供应链管理企业竞争能力提升途径 115</w:t>
      </w:r>
    </w:p>
    <w:p>
      <w:pPr>
        <w:spacing w:after="150"/>
      </w:pPr>
      <w:r>
        <w:rPr/>
        <w:t xml:space="preserve">三、提高长三角供应链管理企业核心竞争力的对策 116</w:t>
      </w:r>
    </w:p>
    <w:p>
      <w:pPr>
        <w:spacing w:after="150"/>
      </w:pPr>
      <w:r>
        <w:rPr>
          <w:b w:val="1"/>
          <w:bCs w:val="1"/>
        </w:rPr>
        <w:t xml:space="preserve">第五章 中国长三角地区供应链管理相关企业分析 119</w:t>
      </w:r>
    </w:p>
    <w:p>
      <w:pPr>
        <w:spacing w:after="150"/>
      </w:pPr>
      <w:r>
        <w:rPr/>
        <w:t xml:space="preserve">第一节 京东 119</w:t>
      </w:r>
    </w:p>
    <w:p>
      <w:pPr>
        <w:spacing w:after="150"/>
      </w:pPr>
      <w:r>
        <w:rPr/>
        <w:t xml:space="preserve">一、企业发展概况 119</w:t>
      </w:r>
    </w:p>
    <w:p>
      <w:pPr>
        <w:spacing w:after="150"/>
      </w:pPr>
      <w:r>
        <w:rPr/>
        <w:t xml:space="preserve">二、主营业务构成 119</w:t>
      </w:r>
    </w:p>
    <w:p>
      <w:pPr>
        <w:spacing w:after="150"/>
      </w:pPr>
      <w:r>
        <w:rPr/>
        <w:t xml:space="preserve">三、企业供应链服务能力 120</w:t>
      </w:r>
    </w:p>
    <w:p>
      <w:pPr>
        <w:spacing w:after="150"/>
      </w:pPr>
      <w:r>
        <w:rPr/>
        <w:t xml:space="preserve">四、企业发展战略 121</w:t>
      </w:r>
    </w:p>
    <w:p>
      <w:pPr>
        <w:spacing w:after="150"/>
      </w:pPr>
      <w:r>
        <w:rPr/>
        <w:t xml:space="preserve">第二节 上汽集团 122</w:t>
      </w:r>
    </w:p>
    <w:p>
      <w:pPr>
        <w:spacing w:after="150"/>
      </w:pPr>
      <w:r>
        <w:rPr/>
        <w:t xml:space="preserve">一、企业发展概况 122</w:t>
      </w:r>
    </w:p>
    <w:p>
      <w:pPr>
        <w:spacing w:after="150"/>
      </w:pPr>
      <w:r>
        <w:rPr/>
        <w:t xml:space="preserve">二、主营业务构成 123</w:t>
      </w:r>
    </w:p>
    <w:p>
      <w:pPr>
        <w:spacing w:after="150"/>
      </w:pPr>
      <w:r>
        <w:rPr/>
        <w:t xml:space="preserve">三、企业供应链服务能力 123</w:t>
      </w:r>
    </w:p>
    <w:p>
      <w:pPr>
        <w:spacing w:after="150"/>
      </w:pPr>
      <w:r>
        <w:rPr/>
        <w:t xml:space="preserve">四、企业发展战略 124</w:t>
      </w:r>
    </w:p>
    <w:p>
      <w:pPr>
        <w:spacing w:after="150"/>
      </w:pPr>
      <w:r>
        <w:rPr/>
        <w:t xml:space="preserve">第三节 吉利汽车 124</w:t>
      </w:r>
    </w:p>
    <w:p>
      <w:pPr>
        <w:spacing w:after="150"/>
      </w:pPr>
      <w:r>
        <w:rPr/>
        <w:t xml:space="preserve">一、企业发展概况 124</w:t>
      </w:r>
    </w:p>
    <w:p>
      <w:pPr>
        <w:spacing w:after="150"/>
      </w:pPr>
      <w:r>
        <w:rPr/>
        <w:t xml:space="preserve">二、主营业务构成 125</w:t>
      </w:r>
    </w:p>
    <w:p>
      <w:pPr>
        <w:spacing w:after="150"/>
      </w:pPr>
      <w:r>
        <w:rPr/>
        <w:t xml:space="preserve">三、企业供应链服务能力 125</w:t>
      </w:r>
    </w:p>
    <w:p>
      <w:pPr>
        <w:spacing w:after="150"/>
      </w:pPr>
      <w:r>
        <w:rPr/>
        <w:t xml:space="preserve">四、企业发展战略 126</w:t>
      </w:r>
    </w:p>
    <w:p>
      <w:pPr>
        <w:spacing w:after="150"/>
      </w:pPr>
      <w:r>
        <w:rPr/>
        <w:t xml:space="preserve">第四节 沃尔玛 127</w:t>
      </w:r>
    </w:p>
    <w:p>
      <w:pPr>
        <w:spacing w:after="150"/>
      </w:pPr>
      <w:r>
        <w:rPr/>
        <w:t xml:space="preserve">一、企业发展概况 127</w:t>
      </w:r>
    </w:p>
    <w:p>
      <w:pPr>
        <w:spacing w:after="150"/>
      </w:pPr>
      <w:r>
        <w:rPr/>
        <w:t xml:space="preserve">二、主营业务构成 127</w:t>
      </w:r>
    </w:p>
    <w:p>
      <w:pPr>
        <w:spacing w:after="150"/>
      </w:pPr>
      <w:r>
        <w:rPr/>
        <w:t xml:space="preserve">三、企业供应链服务能力 128</w:t>
      </w:r>
    </w:p>
    <w:p>
      <w:pPr>
        <w:spacing w:after="150"/>
      </w:pPr>
      <w:r>
        <w:rPr/>
        <w:t xml:space="preserve">四、企业发展战略 132</w:t>
      </w:r>
    </w:p>
    <w:p>
      <w:pPr>
        <w:spacing w:after="150"/>
      </w:pPr>
      <w:r>
        <w:rPr/>
        <w:t xml:space="preserve">第五节 华鼎集团 133</w:t>
      </w:r>
    </w:p>
    <w:p>
      <w:pPr>
        <w:spacing w:after="150"/>
      </w:pPr>
      <w:r>
        <w:rPr/>
        <w:t xml:space="preserve">一、企业发展概况 133</w:t>
      </w:r>
    </w:p>
    <w:p>
      <w:pPr>
        <w:spacing w:after="150"/>
      </w:pPr>
      <w:r>
        <w:rPr/>
        <w:t xml:space="preserve">二、主营业务构成 133</w:t>
      </w:r>
    </w:p>
    <w:p>
      <w:pPr>
        <w:spacing w:after="150"/>
      </w:pPr>
      <w:r>
        <w:rPr/>
        <w:t xml:space="preserve">三、企业供应链服务能力 134</w:t>
      </w:r>
    </w:p>
    <w:p>
      <w:pPr>
        <w:spacing w:after="150"/>
      </w:pPr>
      <w:r>
        <w:rPr/>
        <w:t xml:space="preserve">四、企业发展战略 134</w:t>
      </w:r>
    </w:p>
    <w:p>
      <w:pPr>
        <w:spacing w:after="150"/>
      </w:pPr>
      <w:r>
        <w:rPr/>
        <w:t xml:space="preserve">第六节 华为 135</w:t>
      </w:r>
    </w:p>
    <w:p>
      <w:pPr>
        <w:spacing w:after="150"/>
      </w:pPr>
      <w:r>
        <w:rPr/>
        <w:t xml:space="preserve">一、企业发展概况 135</w:t>
      </w:r>
    </w:p>
    <w:p>
      <w:pPr>
        <w:spacing w:after="150"/>
      </w:pPr>
      <w:r>
        <w:rPr/>
        <w:t xml:space="preserve">二、主营业务构成 135</w:t>
      </w:r>
    </w:p>
    <w:p>
      <w:pPr>
        <w:spacing w:after="150"/>
      </w:pPr>
      <w:r>
        <w:rPr/>
        <w:t xml:space="preserve">三、企业供应链服务能力 136</w:t>
      </w:r>
    </w:p>
    <w:p>
      <w:pPr>
        <w:spacing w:after="150"/>
      </w:pPr>
      <w:r>
        <w:rPr/>
        <w:t xml:space="preserve">四、企业发展战略 140</w:t>
      </w:r>
    </w:p>
    <w:p>
      <w:pPr>
        <w:spacing w:after="150"/>
      </w:pPr>
      <w:r>
        <w:rPr/>
        <w:t xml:space="preserve">第七节 苹果 142</w:t>
      </w:r>
    </w:p>
    <w:p>
      <w:pPr>
        <w:spacing w:after="150"/>
      </w:pPr>
      <w:r>
        <w:rPr/>
        <w:t xml:space="preserve">一、企业发展概况 142</w:t>
      </w:r>
    </w:p>
    <w:p>
      <w:pPr>
        <w:spacing w:after="150"/>
      </w:pPr>
      <w:r>
        <w:rPr/>
        <w:t xml:space="preserve">二、主营业务构成 142</w:t>
      </w:r>
    </w:p>
    <w:p>
      <w:pPr>
        <w:spacing w:after="150"/>
      </w:pPr>
      <w:r>
        <w:rPr/>
        <w:t xml:space="preserve">三、企业供应链服务能力 142</w:t>
      </w:r>
    </w:p>
    <w:p>
      <w:pPr>
        <w:spacing w:after="150"/>
      </w:pPr>
      <w:r>
        <w:rPr/>
        <w:t xml:space="preserve">四、企业发展战略 143</w:t>
      </w:r>
    </w:p>
    <w:p>
      <w:pPr>
        <w:spacing w:after="150"/>
      </w:pPr>
      <w:r>
        <w:rPr/>
        <w:t xml:space="preserve">第八节 宝钢 144</w:t>
      </w:r>
    </w:p>
    <w:p>
      <w:pPr>
        <w:spacing w:after="150"/>
      </w:pPr>
      <w:r>
        <w:rPr/>
        <w:t xml:space="preserve">一、企业发展概况 144</w:t>
      </w:r>
    </w:p>
    <w:p>
      <w:pPr>
        <w:spacing w:after="150"/>
      </w:pPr>
      <w:r>
        <w:rPr/>
        <w:t xml:space="preserve">二、主营业务构成 144</w:t>
      </w:r>
    </w:p>
    <w:p>
      <w:pPr>
        <w:spacing w:after="150"/>
      </w:pPr>
      <w:r>
        <w:rPr/>
        <w:t xml:space="preserve">三、企业供应链服务能力 145</w:t>
      </w:r>
    </w:p>
    <w:p>
      <w:pPr>
        <w:spacing w:after="150"/>
      </w:pPr>
      <w:r>
        <w:rPr/>
        <w:t xml:space="preserve">四、企业发展战略 150</w:t>
      </w:r>
    </w:p>
    <w:p>
      <w:pPr>
        <w:spacing w:after="150"/>
      </w:pPr>
      <w:r>
        <w:rPr/>
        <w:t xml:space="preserve">第九节 上海石化 151</w:t>
      </w:r>
    </w:p>
    <w:p>
      <w:pPr>
        <w:spacing w:after="150"/>
      </w:pPr>
      <w:r>
        <w:rPr/>
        <w:t xml:space="preserve">一、企业发展概况 151</w:t>
      </w:r>
    </w:p>
    <w:p>
      <w:pPr>
        <w:spacing w:after="150"/>
      </w:pPr>
      <w:r>
        <w:rPr/>
        <w:t xml:space="preserve">二、主营业务构成 151</w:t>
      </w:r>
    </w:p>
    <w:p>
      <w:pPr>
        <w:spacing w:after="150"/>
      </w:pPr>
      <w:r>
        <w:rPr/>
        <w:t xml:space="preserve">三、企业供应链服务能力 152</w:t>
      </w:r>
    </w:p>
    <w:p>
      <w:pPr>
        <w:spacing w:after="150"/>
      </w:pPr>
      <w:r>
        <w:rPr/>
        <w:t xml:space="preserve">四、企业发展战略 153</w:t>
      </w:r>
    </w:p>
    <w:p>
      <w:pPr>
        <w:spacing w:after="150"/>
      </w:pPr>
      <w:r>
        <w:rPr/>
        <w:t xml:space="preserve">第十节 复星医药 153</w:t>
      </w:r>
    </w:p>
    <w:p>
      <w:pPr>
        <w:spacing w:after="150"/>
      </w:pPr>
      <w:r>
        <w:rPr/>
        <w:t xml:space="preserve">一、企业发展概况 153</w:t>
      </w:r>
    </w:p>
    <w:p>
      <w:pPr>
        <w:spacing w:after="150"/>
      </w:pPr>
      <w:r>
        <w:rPr/>
        <w:t xml:space="preserve">二、主营业务构成 154</w:t>
      </w:r>
    </w:p>
    <w:p>
      <w:pPr>
        <w:spacing w:after="150"/>
      </w:pPr>
      <w:r>
        <w:rPr/>
        <w:t xml:space="preserve">三、企业供应链服务能力 154</w:t>
      </w:r>
    </w:p>
    <w:p>
      <w:pPr>
        <w:spacing w:after="150"/>
      </w:pPr>
      <w:r>
        <w:rPr/>
        <w:t xml:space="preserve">四、企业发展战略 155</w:t>
      </w:r>
    </w:p>
    <w:p>
      <w:pPr>
        <w:spacing w:after="150"/>
      </w:pPr>
      <w:r>
        <w:rPr>
          <w:b w:val="1"/>
          <w:bCs w:val="1"/>
        </w:rPr>
        <w:t xml:space="preserve">第六章 中国长三角供应链管理市场前景分析 156</w:t>
      </w:r>
    </w:p>
    <w:p>
      <w:pPr>
        <w:spacing w:after="150"/>
      </w:pPr>
      <w:r>
        <w:rPr/>
        <w:t xml:space="preserve">第一节 中国长三角供应链管理市场前景展望 156</w:t>
      </w:r>
    </w:p>
    <w:p>
      <w:pPr>
        <w:spacing w:after="150"/>
      </w:pPr>
      <w:r>
        <w:rPr/>
        <w:t xml:space="preserve">一、中国长三角供应链管理市场规模预测 156</w:t>
      </w:r>
    </w:p>
    <w:p>
      <w:pPr>
        <w:spacing w:after="150"/>
      </w:pPr>
      <w:r>
        <w:rPr/>
        <w:t xml:space="preserve">二、中国长三角供应链管理市场前景展望 157</w:t>
      </w:r>
    </w:p>
    <w:p>
      <w:pPr>
        <w:spacing w:after="150"/>
      </w:pPr>
      <w:r>
        <w:rPr/>
        <w:t xml:space="preserve">第二节 中国长三角供应链管理行业投资特性分析 157</w:t>
      </w:r>
    </w:p>
    <w:p>
      <w:pPr>
        <w:spacing w:after="150"/>
      </w:pPr>
      <w:r>
        <w:rPr/>
        <w:t xml:space="preserve">一、中国长三角供应链管理行业进入壁垒 157</w:t>
      </w:r>
    </w:p>
    <w:p>
      <w:pPr>
        <w:spacing w:after="150"/>
      </w:pPr>
      <w:r>
        <w:rPr/>
        <w:t xml:space="preserve">二、中国长三角供应链管理行业盈利模式 159</w:t>
      </w:r>
    </w:p>
    <w:p>
      <w:pPr>
        <w:spacing w:after="150"/>
      </w:pPr>
      <w:r>
        <w:rPr/>
        <w:t xml:space="preserve">第三节 中国长三角供应链管理市场发展趋势 159</w:t>
      </w:r>
    </w:p>
    <w:p>
      <w:pPr>
        <w:spacing w:after="150"/>
      </w:pPr>
      <w:r>
        <w:rPr>
          <w:b w:val="1"/>
          <w:bCs w:val="1"/>
        </w:rPr>
        <w:t xml:space="preserve">第七章 中国长三角供应链管理行业投资策略及建议 161</w:t>
      </w:r>
    </w:p>
    <w:p>
      <w:pPr>
        <w:spacing w:after="150"/>
      </w:pPr>
      <w:r>
        <w:rPr/>
        <w:t xml:space="preserve">第一节 中道泰和关于长三角地区供应链管理行业的相关策略及建议 161</w:t>
      </w:r>
    </w:p>
    <w:p>
      <w:pPr>
        <w:spacing w:after="150"/>
      </w:pPr>
      <w:r>
        <w:rPr/>
        <w:t xml:space="preserve">一、长三角供应链管理市场研究总结 161</w:t>
      </w:r>
    </w:p>
    <w:p>
      <w:pPr>
        <w:spacing w:after="150"/>
      </w:pPr>
      <w:r>
        <w:rPr/>
        <w:t xml:space="preserve">二、长三角供应链管理行业总体发展趋势 162</w:t>
      </w:r>
    </w:p>
    <w:p>
      <w:pPr>
        <w:spacing w:after="150"/>
      </w:pPr>
      <w:r>
        <w:rPr/>
        <w:t xml:space="preserve">三、长三角供应链管理行业发展策略建议 163</w:t>
      </w:r>
    </w:p>
    <w:p>
      <w:pPr>
        <w:spacing w:after="150"/>
      </w:pPr>
      <w:r>
        <w:rPr/>
        <w:t xml:space="preserve">四、新进入者应注意的障碍因素分析 164</w:t>
      </w:r>
    </w:p>
    <w:p>
      <w:pPr>
        <w:spacing w:after="150"/>
      </w:pPr>
      <w:r>
        <w:rPr/>
        <w:t xml:space="preserve">第二节 长三角供应链管理行业投资风险及控制策略分析 164</w:t>
      </w:r>
    </w:p>
    <w:p>
      <w:pPr>
        <w:spacing w:after="150"/>
      </w:pPr>
      <w:r>
        <w:rPr/>
        <w:t xml:space="preserve">一、长三角供应链管理行业市场风险及控制策略 164</w:t>
      </w:r>
    </w:p>
    <w:p>
      <w:pPr>
        <w:spacing w:after="150"/>
      </w:pPr>
      <w:r>
        <w:rPr/>
        <w:t xml:space="preserve">二、长三角供应链管理行业政策风险及控制策略 165</w:t>
      </w:r>
    </w:p>
    <w:p>
      <w:pPr>
        <w:spacing w:after="150"/>
      </w:pPr>
      <w:r>
        <w:rPr/>
        <w:t xml:space="preserve">三、长三角供应链管理行业经营风险及控制策略 166</w:t>
      </w:r>
    </w:p>
    <w:p>
      <w:pPr>
        <w:spacing w:after="150"/>
      </w:pPr>
      <w:r>
        <w:rPr/>
        <w:t xml:space="preserve">四、长三角供应链管理行业技术风险及控制策略 167</w:t>
      </w:r>
    </w:p>
    <w:p>
      <w:pPr>
        <w:spacing w:after="150"/>
      </w:pPr>
      <w:r>
        <w:rPr>
          <w:b w:val="1"/>
          <w:bCs w:val="1"/>
        </w:rPr>
        <w:t xml:space="preserve">图表目录</w:t>
      </w:r>
    </w:p>
    <w:p>
      <w:pPr>
        <w:spacing w:after="150"/>
      </w:pPr>
      <w:r>
        <w:rPr/>
        <w:t xml:space="preserve">图表：社会物流总费用 3</w:t>
      </w:r>
    </w:p>
    <w:p>
      <w:pPr>
        <w:spacing w:after="150"/>
      </w:pPr>
      <w:r>
        <w:rPr/>
        <w:t xml:space="preserve">图表：供应链管理行业营收规模 3</w:t>
      </w:r>
    </w:p>
    <w:p>
      <w:pPr>
        <w:spacing w:after="150"/>
      </w:pPr>
      <w:r>
        <w:rPr/>
        <w:t xml:space="preserve">图表：长三角地区供应链管理市场规模 4</w:t>
      </w:r>
    </w:p>
    <w:p>
      <w:pPr>
        <w:spacing w:after="150"/>
      </w:pPr>
      <w:r>
        <w:rPr/>
        <w:t xml:space="preserve">图表：长三角城市群拥有16个民航机场 8</w:t>
      </w:r>
    </w:p>
    <w:p>
      <w:pPr>
        <w:spacing w:after="150"/>
      </w:pPr>
      <w:r>
        <w:rPr/>
        <w:t xml:space="preserve">图表：长三角城市群主要港口 9</w:t>
      </w:r>
    </w:p>
    <w:p>
      <w:pPr>
        <w:spacing w:after="150"/>
      </w:pPr>
      <w:r>
        <w:rPr/>
        <w:t xml:space="preserve">图表：长三角港口群与中国部分主要港口群位置 9</w:t>
      </w:r>
    </w:p>
    <w:p>
      <w:pPr>
        <w:spacing w:after="150"/>
      </w:pPr>
      <w:r>
        <w:rPr/>
        <w:t xml:space="preserve">图表：长三角城市群轨道交通情况 10</w:t>
      </w:r>
    </w:p>
    <w:p>
      <w:pPr>
        <w:spacing w:after="150"/>
      </w:pPr>
      <w:r>
        <w:rPr/>
        <w:t xml:space="preserve">图表：2019-2023年各城市群gdp对比 11</w:t>
      </w:r>
    </w:p>
    <w:p>
      <w:pPr>
        <w:spacing w:after="150"/>
      </w:pPr>
      <w:r>
        <w:rPr/>
        <w:t xml:space="preserve">图表：长三角地区汽车产业为主导的省级以上开发区 27</w:t>
      </w:r>
    </w:p>
    <w:p>
      <w:pPr>
        <w:spacing w:after="150"/>
      </w:pPr>
      <w:r>
        <w:rPr/>
        <w:t xml:space="preserve">图表：汽车产业链结构图 31</w:t>
      </w:r>
    </w:p>
    <w:p>
      <w:pPr>
        <w:spacing w:after="150"/>
      </w:pPr>
      <w:r>
        <w:rPr/>
        <w:t xml:space="preserve">图表：工程机械种类 35</w:t>
      </w:r>
    </w:p>
    <w:p>
      <w:pPr>
        <w:spacing w:after="150"/>
      </w:pPr>
      <w:r>
        <w:rPr/>
        <w:t xml:space="preserve">图表：长三角地区工程机械行业总营收 36</w:t>
      </w:r>
    </w:p>
    <w:p>
      <w:pPr>
        <w:spacing w:after="150"/>
      </w:pPr>
      <w:r>
        <w:rPr/>
        <w:t xml:space="preserve">图表：医疗器械细分领域物流特点 40</w:t>
      </w:r>
    </w:p>
    <w:p>
      <w:pPr>
        <w:spacing w:after="150"/>
      </w:pPr>
      <w:r>
        <w:rPr/>
        <w:t xml:space="preserve">图表：医疗器械第三方物流企业分布 41</w:t>
      </w:r>
    </w:p>
    <w:p>
      <w:pPr>
        <w:spacing w:after="150"/>
      </w:pPr>
      <w:r>
        <w:rPr/>
        <w:t xml:space="preserve">图表：医疗器械供应链 42</w:t>
      </w:r>
    </w:p>
    <w:p>
      <w:pPr>
        <w:spacing w:after="150"/>
      </w:pPr>
      <w:r>
        <w:rPr/>
        <w:t xml:space="preserve">图表：医疗器械供应链特点 42</w:t>
      </w:r>
    </w:p>
    <w:p>
      <w:pPr>
        <w:spacing w:after="150"/>
      </w:pPr>
      <w:r>
        <w:rPr/>
        <w:t xml:space="preserve">图表：长三角医疗器械行业市场规模预测 45</w:t>
      </w:r>
    </w:p>
    <w:p>
      <w:pPr>
        <w:spacing w:after="150"/>
      </w:pPr>
      <w:r>
        <w:rPr/>
        <w:t xml:space="preserve">图表：医疗供应链趋势 45</w:t>
      </w:r>
    </w:p>
    <w:p>
      <w:pPr>
        <w:spacing w:after="150"/>
      </w:pPr>
      <w:r>
        <w:rPr/>
        <w:t xml:space="preserve">图表：服装行业供应链结构图 53</w:t>
      </w:r>
    </w:p>
    <w:p>
      <w:pPr>
        <w:spacing w:after="150"/>
      </w:pPr>
      <w:r>
        <w:rPr/>
        <w:t xml:space="preserve">图表：长三角服装行业市场规模预测 56</w:t>
      </w:r>
    </w:p>
    <w:p>
      <w:pPr>
        <w:spacing w:after="150"/>
      </w:pPr>
      <w:r>
        <w:rPr/>
        <w:t xml:space="preserve">图表：2019-2023年长三角地区主要零售业投融资 57</w:t>
      </w:r>
    </w:p>
    <w:p>
      <w:pPr>
        <w:spacing w:after="150"/>
      </w:pPr>
      <w:r>
        <w:rPr/>
        <w:t xml:space="preserve">图表：零售业供应链管理流程 64</w:t>
      </w:r>
    </w:p>
    <w:p>
      <w:pPr>
        <w:spacing w:after="150"/>
      </w:pPr>
      <w:r>
        <w:rPr/>
        <w:t xml:space="preserve">图表：零售业供应链管理结构 64</w:t>
      </w:r>
    </w:p>
    <w:p>
      <w:pPr>
        <w:spacing w:after="150"/>
      </w:pPr>
      <w:r>
        <w:rPr/>
        <w:t xml:space="preserve">图表：怡亚通的发展历程 69</w:t>
      </w:r>
    </w:p>
    <w:p>
      <w:pPr>
        <w:spacing w:after="150"/>
      </w:pPr>
      <w:r>
        <w:rPr/>
        <w:t xml:space="preserve">图表：怡亚通2019-2023年股权结构变化 71</w:t>
      </w:r>
    </w:p>
    <w:p>
      <w:pPr>
        <w:spacing w:after="150"/>
      </w:pPr>
      <w:r>
        <w:rPr/>
        <w:t xml:space="preserve">图表：怡亚通的服务对象和业务类型 72</w:t>
      </w:r>
    </w:p>
    <w:p>
      <w:pPr>
        <w:spacing w:after="150"/>
      </w:pPr>
      <w:r>
        <w:rPr/>
        <w:t xml:space="preserve">图表：2019h1怡亚通分业务收入 73</w:t>
      </w:r>
    </w:p>
    <w:p>
      <w:pPr>
        <w:spacing w:after="150"/>
      </w:pPr>
      <w:r>
        <w:rPr/>
        <w:t xml:space="preserve">图表：2019h1怡亚通分业务毛利润 73</w:t>
      </w:r>
    </w:p>
    <w:p>
      <w:pPr>
        <w:spacing w:after="150"/>
      </w:pPr>
      <w:r>
        <w:rPr/>
        <w:t xml:space="preserve">图表：2016~2q19营业收入(季度)变化 74</w:t>
      </w:r>
    </w:p>
    <w:p>
      <w:pPr>
        <w:spacing w:after="150"/>
      </w:pPr>
      <w:r>
        <w:rPr/>
        <w:t xml:space="preserve">图表：2016~2q19归母净利润(季度)变化 74</w:t>
      </w:r>
    </w:p>
    <w:p>
      <w:pPr>
        <w:spacing w:after="150"/>
      </w:pPr>
      <w:r>
        <w:rPr/>
        <w:t xml:space="preserve">图表：怡亚通深度供应链模式与传统模式对比 77</w:t>
      </w:r>
    </w:p>
    <w:p>
      <w:pPr>
        <w:spacing w:after="150"/>
      </w:pPr>
      <w:r>
        <w:rPr/>
        <w:t xml:space="preserve">图表：怡亚通从制造供应链向产业供应链服务演进历程 81</w:t>
      </w:r>
    </w:p>
    <w:p>
      <w:pPr>
        <w:spacing w:after="150"/>
      </w:pPr>
      <w:r>
        <w:rPr/>
        <w:t xml:space="preserve">图表：年富供应链 86</w:t>
      </w:r>
    </w:p>
    <w:p>
      <w:pPr>
        <w:spacing w:after="150"/>
      </w:pPr>
      <w:r>
        <w:rPr/>
        <w:t xml:space="preserve">图表：年富供应链主营业务 87</w:t>
      </w:r>
    </w:p>
    <w:p>
      <w:pPr>
        <w:spacing w:after="150"/>
      </w:pPr>
      <w:r>
        <w:rPr/>
        <w:t xml:space="preserve">图表：一达通的基础服务流程 96</w:t>
      </w:r>
    </w:p>
    <w:p>
      <w:pPr>
        <w:spacing w:after="150"/>
      </w:pPr>
      <w:r>
        <w:rPr/>
        <w:t xml:space="preserve">图表：2019-2023年上半年上汽集团经营情况 123</w:t>
      </w:r>
    </w:p>
    <w:p>
      <w:pPr>
        <w:spacing w:after="150"/>
      </w:pPr>
      <w:r>
        <w:rPr/>
        <w:t xml:space="preserve">图表：2019-2023年上半年宝钢股份经营情况 144</w:t>
      </w:r>
    </w:p>
    <w:p>
      <w:pPr>
        <w:spacing w:after="150"/>
      </w:pPr>
      <w:r>
        <w:rPr/>
        <w:t xml:space="preserve">图表：2019-2023年上半年上海石化经营情况 151</w:t>
      </w:r>
    </w:p>
    <w:p>
      <w:pPr>
        <w:spacing w:after="150"/>
      </w:pPr>
      <w:r>
        <w:rPr/>
        <w:t xml:space="preserve">图表：2019-2023年上半年复星医药经营情况 154</w:t>
      </w:r>
    </w:p>
    <w:p>
      <w:pPr>
        <w:spacing w:after="150"/>
      </w:pPr>
      <w:r>
        <w:rPr/>
        <w:t xml:space="preserve">图表：2024-2029年长三角供应链管理市场规模预测 156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2024年中国长三角供应链管理市场专题研究咨询报告</dc:title>
  <dc:description>2024年中国长三角供应链管理市场专题研究咨询报告</dc:description>
  <dc:subject>2024年中国长三角供应链管理市场专题研究咨询报告</dc:subject>
  <cp:keywords>研究报告</cp:keywords>
  <cp:category>研究报告</cp:category>
  <cp:lastModifiedBy>北京中道泰和信息咨询有限公司</cp:lastModifiedBy>
  <dcterms:created xsi:type="dcterms:W3CDTF">2024-01-24T17:52:15+08:00</dcterms:created>
  <dcterms:modified xsi:type="dcterms:W3CDTF">2024-01-24T17:52:15+08:00</dcterms:modified>
</cp:coreProperties>
</file>

<file path=docProps/custom.xml><?xml version="1.0" encoding="utf-8"?>
<Properties xmlns="http://schemas.openxmlformats.org/officeDocument/2006/custom-properties" xmlns:vt="http://schemas.openxmlformats.org/officeDocument/2006/docPropsVTypes"/>
</file>