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2024-2029年中国医疗信息化行业市场全景调研与竞争格局分析报告</w:t>
      </w:r>
    </w:p>
    <w:p>
      <w:pPr>
        <w:spacing w:after="150"/>
      </w:pPr>
      <w:r>
        <w:rPr>
          <w:b w:val="1"/>
          <w:bCs w:val="1"/>
        </w:rPr>
        <w:t xml:space="preserve">报告简介</w:t>
      </w:r>
    </w:p>
    <w:p>
      <w:pPr>
        <w:spacing w:after="150"/>
      </w:pPr>
      <w:r>
        <w:rPr/>
        <w:t xml:space="preserve">越来越多的医疗信息化项目进一步注重患者的参与度和体验感，从患者主动式门诊病史提供、患者院内导航，到自助式健康体检系统、健康档案自我管理等。如今老百姓对自身健康关注度不断攀升，都希望利用互联网、物联网等技术，主动参与到卫生保健和医疗诊治的流程中来，而不是一味地被动接受。患者参与的模式，将促使医院信息化建设更加开放，数据获得更加客观也更加全面，促进患者体验更加完善。</w:t>
      </w:r>
    </w:p>
    <w:p>
      <w:pPr>
        <w:spacing w:after="150"/>
      </w:pPr>
      <w:r>
        <w:rPr/>
        <w:t xml:space="preserve">全国医保电子凭证发布。医保电子凭证是全国医保线上业务唯一身份凭证，即日起在河北、吉林、黑龙江、上海、福建、山东、广东7个省(市)的部分城市将陆续开通使用。这意味着今后全国参保人可以“看病不带卡，只用医保码”。医保电子凭证的开通使用，标志着参保人将拥有一人一码的医保电子身份凭证，医保业务的办理和支付更加方便快捷。国家医疗保障局将不断探索创新，深入研究引入5G和区块链等先进技术，加快完善电子凭证功能和推广应用，不断优化设计、完善功能、简化流程，提升群众使用体验，加强业务协同，推进医保治理体系和治理能力现代化，提升为民服务质量和水平，让更多便民举措更加广泛地惠及人民群众。</w:t>
      </w:r>
    </w:p>
    <w:p>
      <w:pPr>
        <w:spacing w:after="150"/>
      </w:pPr>
      <w:r>
        <w:rPr/>
        <w:t xml:space="preserve">未来医疗信息化建设将会把安全体系建设真正提高到一个全新的高度，甚至作为一项政治任务来对待。从规划到实施应用，再到行为管理等，全方位进行安全体系的基础建设和日常监管，确保系统的高可用性，将是大势所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行业协会、中国互联网协会、51行业报告网、全国及海外多种相关报刊杂志以及专业研究机构公布和提供的大量资料，对中国医疗信息化行业及各子行业的发展状况、上下游行业发展状况、市场供需形势、新产品与技术等进行了分析，并重点分析了中国医疗信息化行业发展状况和特点，以及中国医疗信息化行业将面临的挑战、企业的发展策略等。报告还对全球医疗信息化行业发展态势作了详细分析，并对医疗信息化行业进行了趋向研判，是医疗信息化经营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1、《“十四五”国家信息化规划》</w:t>
      </w:r>
    </w:p>
    <w:p>
      <w:pPr>
        <w:spacing w:after="150"/>
      </w:pPr>
      <w:r>
        <w:rPr/>
        <w:t xml:space="preserve">2、《“十四五”卫生与健康规划》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第二部分 市场深度调研</w:t>
      </w:r>
    </w:p>
    <w:p>
      <w:pPr>
        <w:spacing w:after="150"/>
      </w:pPr>
      <w:r>
        <w:rPr>
          <w:b w:val="1"/>
          <w:bCs w:val="1"/>
        </w:rPr>
        <w:t xml:space="preserve">第四章 2019-2023年医疗信息化行业分析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2019-2023年部分地区医疗信息化发展状况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2019-2023年医疗信息化细分市场分析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第六章 2019-2023年农村医疗信息化的发展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第三部分 竞争格局分析</w:t>
      </w:r>
    </w:p>
    <w:p>
      <w:pPr>
        <w:spacing w:after="150"/>
      </w:pPr>
      <w:r>
        <w:rPr>
          <w:b w:val="1"/>
          <w:bCs w:val="1"/>
        </w:rPr>
        <w:t xml:space="preserve">第七章 医疗信息化重点省市建设现状分析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第四部分 发展前景展望</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一、医疗信息化行业政策风险</w:t>
      </w:r>
    </w:p>
    <w:p>
      <w:pPr>
        <w:spacing w:after="150"/>
      </w:pPr>
      <w:r>
        <w:rPr/>
        <w:t xml:space="preserve">二、医疗信息化行业供求风险</w:t>
      </w:r>
    </w:p>
    <w:p>
      <w:pPr>
        <w:spacing w:after="150"/>
      </w:pPr>
      <w:r>
        <w:rPr/>
        <w:t xml:space="preserve">三、医疗信息化行业宏观经济波动风险</w:t>
      </w:r>
    </w:p>
    <w:p>
      <w:pPr>
        <w:spacing w:after="150"/>
      </w:pPr>
      <w:r>
        <w:rPr/>
        <w:t xml:space="preserve">四、医疗信息化行业关联产业风险</w:t>
      </w:r>
    </w:p>
    <w:p>
      <w:pPr>
        <w:spacing w:after="150"/>
      </w:pPr>
      <w:r>
        <w:rPr/>
        <w:t xml:space="preserve">五、医疗信息化行业产品结构风险</w:t>
      </w:r>
    </w:p>
    <w:p>
      <w:pPr>
        <w:spacing w:after="150"/>
      </w:pPr>
      <w:r>
        <w:rPr/>
        <w:t xml:space="preserve">六、医疗信息化行业技术风险</w:t>
      </w:r>
    </w:p>
    <w:p>
      <w:pPr>
        <w:spacing w:after="150"/>
      </w:pPr>
      <w:r>
        <w:rPr/>
        <w:t xml:space="preserve">七、其他风险</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第五部分 发展战略研究</w:t>
      </w:r>
    </w:p>
    <w:p>
      <w:pPr>
        <w:spacing w:after="150"/>
      </w:pPr>
      <w:r>
        <w:rPr>
          <w:b w:val="1"/>
          <w:bCs w:val="1"/>
        </w:rPr>
        <w:t xml:space="preserve">第十三章 医疗信息化行业发展战略研究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对中国医疗信息化品牌的战略思考</w:t>
      </w:r>
    </w:p>
    <w:p>
      <w:pPr>
        <w:spacing w:after="150"/>
      </w:pPr>
      <w:r>
        <w:rPr/>
        <w:t xml:space="preserve">一、医疗信息化品牌的重要性</w:t>
      </w:r>
    </w:p>
    <w:p>
      <w:pPr>
        <w:spacing w:after="150"/>
      </w:pPr>
      <w:r>
        <w:rPr/>
        <w:t xml:space="preserve">二、医疗信息化实施品牌战略的意义</w:t>
      </w:r>
    </w:p>
    <w:p>
      <w:pPr>
        <w:spacing w:after="150"/>
      </w:pPr>
      <w:r>
        <w:rPr/>
        <w:t xml:space="preserve">三、医疗信息化企业品牌的现状分析</w:t>
      </w:r>
    </w:p>
    <w:p>
      <w:pPr>
        <w:spacing w:after="150"/>
      </w:pPr>
      <w:r>
        <w:rPr/>
        <w:t xml:space="preserve">四、中国医疗信息化企业的品牌战略</w:t>
      </w:r>
    </w:p>
    <w:p>
      <w:pPr>
        <w:spacing w:after="150"/>
      </w:pPr>
      <w:r>
        <w:rPr/>
        <w:t xml:space="preserve">五、医疗信息化品牌战略管理的策略</w:t>
      </w:r>
    </w:p>
    <w:p>
      <w:pPr>
        <w:spacing w:after="150"/>
      </w:pPr>
      <w:r>
        <w:rPr/>
        <w:t xml:space="preserve">第三节 医疗信息化行业经营策略分析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四、医疗信息化新产品差异化战略</w:t>
      </w:r>
    </w:p>
    <w:p>
      <w:pPr>
        <w:spacing w:after="150"/>
      </w:pPr>
      <w:r>
        <w:rPr/>
        <w:t xml:space="preserve">第四节 医疗信息化行业投资战略研究</w:t>
      </w:r>
    </w:p>
    <w:p>
      <w:pPr>
        <w:spacing w:after="150"/>
      </w:pPr>
      <w:r>
        <w:rPr/>
        <w:t xml:space="preserve">一、医疗信息化企业投资战略</w:t>
      </w:r>
    </w:p>
    <w:p>
      <w:pPr>
        <w:spacing w:after="150"/>
      </w:pPr>
      <w:r>
        <w:rPr/>
        <w:t xml:space="preserve">二、2024-2029年医疗信息化行业投资战略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图表：2019-2023年中国医疗信息化行业盈利能力分析</w:t>
      </w:r>
    </w:p>
    <w:p>
      <w:pPr>
        <w:spacing w:after="150"/>
      </w:pPr>
      <w:r>
        <w:rPr/>
        <w:t xml:space="preserve">图表：2019-2023年中国医疗信息化行业运营能力分析</w:t>
      </w:r>
    </w:p>
    <w:p>
      <w:pPr>
        <w:spacing w:after="150"/>
      </w:pPr>
      <w:r>
        <w:rPr/>
        <w:t xml:space="preserve">图表：2019-2023年中国医疗信息化行业偿债能力分析</w:t>
      </w:r>
    </w:p>
    <w:p>
      <w:pPr>
        <w:spacing w:after="150"/>
      </w:pPr>
      <w:r>
        <w:rPr/>
        <w:t xml:space="preserve">图表：2019-2023年中国医疗信息化行业发展能力分析</w:t>
      </w:r>
    </w:p>
    <w:p>
      <w:pPr>
        <w:spacing w:after="150"/>
      </w:pPr>
      <w:r>
        <w:rPr/>
        <w:t xml:space="preserve">图表：2019-2023年中国医疗信息化行业经营效益分析</w:t>
      </w:r>
    </w:p>
    <w:p>
      <w:pPr>
        <w:spacing w:after="150"/>
      </w:pPr>
      <w:r>
        <w:rPr/>
        <w:t xml:space="preserve">图表：2019-2023年不同规模企业利润总额分布</w:t>
      </w:r>
    </w:p>
    <w:p>
      <w:pPr>
        <w:spacing w:after="150"/>
      </w:pPr>
      <w:r>
        <w:rPr/>
        <w:t xml:space="preserve">图表：2019-2023年医疗信息化行业不同性质企业数量分布</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图表：2019-2023年医疗信息化行业重要数据指标比较</w:t>
      </w:r>
    </w:p>
    <w:p>
      <w:pPr>
        <w:spacing w:after="150"/>
      </w:pPr>
      <w:r>
        <w:rPr/>
        <w:t xml:space="preserve">图表：2019-2023年中国医疗信息化市场占全球份额比较</w:t>
      </w:r>
    </w:p>
    <w:p>
      <w:pPr>
        <w:spacing w:after="150"/>
      </w:pPr>
      <w:r>
        <w:rPr/>
        <w:t xml:space="preserve">图表：2019-2023年医疗信息化行业利润总额</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图表：2019-2023年医疗信息化行业需求分析</w:t>
      </w:r>
    </w:p>
    <w:p>
      <w:pPr>
        <w:spacing w:after="150"/>
      </w:pPr>
      <w:r>
        <w:rPr/>
        <w:t xml:space="preserve">图表：2019-2023年医疗信息化行业集中度</w:t>
      </w:r>
    </w:p>
    <w:p>
      <w:pPr>
        <w:spacing w:after="150"/>
      </w:pPr>
      <w:r>
        <w:rPr/>
        <w:t xml:space="preserve">图表：2024-2029年医疗信息化行业市场规模预测</w:t>
      </w:r>
    </w:p>
    <w:p>
      <w:pPr>
        <w:spacing w:after="150"/>
      </w:pPr>
      <w:r>
        <w:rPr/>
        <w:t xml:space="preserve">图表：2024-2029年医疗信息化行业销售收入预测</w:t>
      </w:r>
    </w:p>
    <w:p>
      <w:pPr>
        <w:spacing w:after="150"/>
      </w:pPr>
      <w:r>
        <w:rPr/>
        <w:t xml:space="preserve">图表：2024-2029年医疗信息化行业产量预测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2024-2029年中国医疗信息化行业市场全景调研与竞争格局分析报告</dc:title>
  <dc:description>2024-2029年中国医疗信息化行业市场全景调研与竞争格局分析报告</dc:description>
  <dc:subject>2024-2029年中国医疗信息化行业市场全景调研与竞争格局分析报告</dc:subject>
  <cp:keywords>研究报告</cp:keywords>
  <cp:category>研究报告</cp:category>
  <cp:lastModifiedBy>北京中道泰和信息咨询有限公司</cp:lastModifiedBy>
  <dcterms:created xsi:type="dcterms:W3CDTF">2024-01-24T17:51:12+08:00</dcterms:created>
  <dcterms:modified xsi:type="dcterms:W3CDTF">2024-01-24T17:51:12+08:00</dcterms:modified>
</cp:coreProperties>
</file>

<file path=docProps/custom.xml><?xml version="1.0" encoding="utf-8"?>
<Properties xmlns="http://schemas.openxmlformats.org/officeDocument/2006/custom-properties" xmlns:vt="http://schemas.openxmlformats.org/officeDocument/2006/docPropsVTypes"/>
</file>